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9E36E" w14:textId="77777777" w:rsidR="00A60FA1" w:rsidRDefault="00A60FA1">
      <w:pPr>
        <w:tabs>
          <w:tab w:val="center" w:pos="4680"/>
        </w:tabs>
        <w:jc w:val="center"/>
        <w:textAlignment w:val="baseline"/>
        <w:rPr>
          <w:color w:val="000000" w:themeColor="text1"/>
          <w:spacing w:val="-3"/>
          <w:sz w:val="22"/>
          <w:szCs w:val="22"/>
        </w:rPr>
      </w:pPr>
    </w:p>
    <w:p w14:paraId="0156B427" w14:textId="77777777" w:rsidR="00A60FA1" w:rsidRDefault="00E254BE">
      <w:pPr>
        <w:tabs>
          <w:tab w:val="center" w:pos="4680"/>
        </w:tabs>
        <w:jc w:val="center"/>
        <w:textAlignment w:val="baseline"/>
        <w:rPr>
          <w:color w:val="000000" w:themeColor="text1"/>
          <w:sz w:val="22"/>
          <w:szCs w:val="22"/>
        </w:rPr>
      </w:pPr>
      <w:r>
        <w:rPr>
          <w:color w:val="000000" w:themeColor="text1"/>
          <w:spacing w:val="-3"/>
          <w:sz w:val="22"/>
          <w:szCs w:val="22"/>
        </w:rPr>
        <w:t>ACTA DE LA SESSIÓ ORDINÀRIA</w:t>
      </w:r>
    </w:p>
    <w:p w14:paraId="7649F0B1" w14:textId="77777777" w:rsidR="00A60FA1" w:rsidRDefault="00E254BE">
      <w:pPr>
        <w:tabs>
          <w:tab w:val="center" w:pos="4680"/>
        </w:tabs>
        <w:jc w:val="center"/>
        <w:textAlignment w:val="baseline"/>
        <w:rPr>
          <w:color w:val="000000" w:themeColor="text1"/>
          <w:sz w:val="22"/>
          <w:szCs w:val="22"/>
        </w:rPr>
      </w:pPr>
      <w:r>
        <w:rPr>
          <w:color w:val="000000" w:themeColor="text1"/>
          <w:spacing w:val="-3"/>
          <w:sz w:val="22"/>
          <w:szCs w:val="22"/>
        </w:rPr>
        <w:t>CELEBRADA PEL PLE DE L'AJUNTAMENT</w:t>
      </w:r>
    </w:p>
    <w:p w14:paraId="0DA39CCF" w14:textId="77777777" w:rsidR="00A60FA1" w:rsidRDefault="00E254BE">
      <w:pPr>
        <w:tabs>
          <w:tab w:val="center" w:pos="4680"/>
        </w:tabs>
        <w:jc w:val="center"/>
        <w:textAlignment w:val="baseline"/>
        <w:rPr>
          <w:color w:val="000000" w:themeColor="text1"/>
          <w:sz w:val="22"/>
          <w:szCs w:val="22"/>
        </w:rPr>
      </w:pPr>
      <w:r>
        <w:rPr>
          <w:color w:val="000000" w:themeColor="text1"/>
          <w:spacing w:val="-3"/>
          <w:sz w:val="22"/>
          <w:szCs w:val="22"/>
        </w:rPr>
        <w:t>EL DIA 29 DE GENER DE 2026</w:t>
      </w:r>
    </w:p>
    <w:p w14:paraId="58C35C6F" w14:textId="77777777" w:rsidR="00A60FA1" w:rsidRDefault="00A60FA1">
      <w:pPr>
        <w:tabs>
          <w:tab w:val="center" w:pos="4680"/>
        </w:tabs>
        <w:jc w:val="center"/>
        <w:textAlignment w:val="baseline"/>
        <w:rPr>
          <w:color w:val="000000" w:themeColor="text1"/>
          <w:spacing w:val="-3"/>
          <w:sz w:val="22"/>
          <w:szCs w:val="22"/>
        </w:rPr>
      </w:pPr>
    </w:p>
    <w:p w14:paraId="59BDE0BE" w14:textId="77777777" w:rsidR="00A60FA1" w:rsidRDefault="00A60FA1">
      <w:pPr>
        <w:tabs>
          <w:tab w:val="center" w:pos="4680"/>
        </w:tabs>
        <w:jc w:val="center"/>
        <w:textAlignment w:val="baseline"/>
        <w:rPr>
          <w:color w:val="000000" w:themeColor="text1"/>
          <w:sz w:val="22"/>
          <w:szCs w:val="22"/>
        </w:rPr>
      </w:pPr>
    </w:p>
    <w:p w14:paraId="6463D1BB" w14:textId="77777777" w:rsidR="00A60FA1" w:rsidRDefault="00A60FA1">
      <w:pPr>
        <w:tabs>
          <w:tab w:val="center" w:pos="4680"/>
        </w:tabs>
        <w:jc w:val="center"/>
        <w:textAlignment w:val="baseline"/>
        <w:rPr>
          <w:color w:val="000000" w:themeColor="text1"/>
          <w:spacing w:val="-3"/>
          <w:sz w:val="22"/>
          <w:szCs w:val="22"/>
        </w:rPr>
      </w:pPr>
    </w:p>
    <w:p w14:paraId="6471E4AC" w14:textId="77777777" w:rsidR="00A60FA1" w:rsidRDefault="00A60FA1">
      <w:pPr>
        <w:tabs>
          <w:tab w:val="left" w:pos="-720"/>
        </w:tabs>
        <w:textAlignment w:val="baseline"/>
        <w:rPr>
          <w:color w:val="000000" w:themeColor="text1"/>
          <w:spacing w:val="-3"/>
          <w:sz w:val="22"/>
          <w:szCs w:val="22"/>
        </w:rPr>
      </w:pPr>
    </w:p>
    <w:p w14:paraId="005E905A" w14:textId="77777777" w:rsidR="00A60FA1" w:rsidRDefault="00A60FA1">
      <w:pPr>
        <w:tabs>
          <w:tab w:val="left" w:pos="-720"/>
        </w:tabs>
        <w:textAlignment w:val="baseline"/>
        <w:rPr>
          <w:color w:val="000000" w:themeColor="text1"/>
          <w:spacing w:val="-3"/>
          <w:sz w:val="22"/>
          <w:szCs w:val="22"/>
        </w:rPr>
      </w:pPr>
    </w:p>
    <w:p w14:paraId="46D47575" w14:textId="77777777" w:rsidR="00A60FA1" w:rsidRDefault="00E254BE">
      <w:pPr>
        <w:widowControl w:val="0"/>
        <w:tabs>
          <w:tab w:val="left" w:pos="-720"/>
        </w:tabs>
        <w:textAlignment w:val="baseline"/>
        <w:rPr>
          <w:color w:val="000000" w:themeColor="text1"/>
          <w:sz w:val="22"/>
          <w:szCs w:val="22"/>
        </w:rPr>
      </w:pPr>
      <w:r>
        <w:rPr>
          <w:color w:val="000000" w:themeColor="text1"/>
          <w:spacing w:val="-3"/>
          <w:sz w:val="22"/>
          <w:szCs w:val="22"/>
          <w:u w:val="single"/>
        </w:rPr>
        <w:t>Membres assistents</w:t>
      </w:r>
    </w:p>
    <w:p w14:paraId="5FAADC26" w14:textId="77777777" w:rsidR="00A60FA1" w:rsidRDefault="00A60FA1">
      <w:pPr>
        <w:widowControl w:val="0"/>
        <w:tabs>
          <w:tab w:val="left" w:pos="-720"/>
        </w:tabs>
        <w:textAlignment w:val="baseline"/>
        <w:rPr>
          <w:color w:val="000000" w:themeColor="text1"/>
          <w:spacing w:val="-3"/>
          <w:sz w:val="22"/>
          <w:szCs w:val="22"/>
          <w:u w:val="single"/>
        </w:rPr>
      </w:pPr>
    </w:p>
    <w:p w14:paraId="38CC9371" w14:textId="77777777" w:rsidR="00A60FA1" w:rsidRDefault="00E254BE">
      <w:pPr>
        <w:widowControl w:val="0"/>
        <w:tabs>
          <w:tab w:val="left" w:pos="-720"/>
        </w:tabs>
        <w:textAlignment w:val="baseline"/>
        <w:rPr>
          <w:color w:val="000000" w:themeColor="text1"/>
          <w:sz w:val="22"/>
          <w:szCs w:val="22"/>
        </w:rPr>
      </w:pPr>
      <w:r>
        <w:rPr>
          <w:color w:val="000000" w:themeColor="text1"/>
          <w:spacing w:val="-3"/>
          <w:sz w:val="22"/>
          <w:szCs w:val="22"/>
        </w:rPr>
        <w:t xml:space="preserve">Josep Maria Ferra </w:t>
      </w:r>
      <w:proofErr w:type="spellStart"/>
      <w:r>
        <w:rPr>
          <w:color w:val="000000" w:themeColor="text1"/>
          <w:spacing w:val="-3"/>
          <w:sz w:val="22"/>
          <w:szCs w:val="22"/>
        </w:rPr>
        <w:t>Terrasa</w:t>
      </w:r>
      <w:proofErr w:type="spellEnd"/>
    </w:p>
    <w:p w14:paraId="1B4136A3" w14:textId="77777777" w:rsidR="00A60FA1" w:rsidRDefault="00E254BE">
      <w:pPr>
        <w:widowControl w:val="0"/>
        <w:tabs>
          <w:tab w:val="left" w:pos="-720"/>
        </w:tabs>
        <w:textAlignment w:val="baseline"/>
        <w:rPr>
          <w:color w:val="000000" w:themeColor="text1"/>
          <w:sz w:val="22"/>
          <w:szCs w:val="22"/>
        </w:rPr>
      </w:pPr>
      <w:r>
        <w:rPr>
          <w:color w:val="000000" w:themeColor="text1"/>
          <w:sz w:val="22"/>
          <w:szCs w:val="22"/>
        </w:rPr>
        <w:t>Maria Roig Comas</w:t>
      </w:r>
    </w:p>
    <w:p w14:paraId="2FD9C3DD" w14:textId="77777777" w:rsidR="00A60FA1" w:rsidRDefault="00E254BE">
      <w:pPr>
        <w:widowControl w:val="0"/>
        <w:tabs>
          <w:tab w:val="left" w:pos="-720"/>
        </w:tabs>
        <w:textAlignment w:val="baseline"/>
        <w:rPr>
          <w:color w:val="000000" w:themeColor="text1"/>
          <w:sz w:val="22"/>
          <w:szCs w:val="22"/>
        </w:rPr>
      </w:pPr>
      <w:r>
        <w:rPr>
          <w:color w:val="000000" w:themeColor="text1"/>
          <w:sz w:val="22"/>
          <w:szCs w:val="22"/>
        </w:rPr>
        <w:t xml:space="preserve">Manuel Bennasar Gutiérrez de la </w:t>
      </w:r>
      <w:proofErr w:type="spellStart"/>
      <w:r>
        <w:rPr>
          <w:color w:val="000000" w:themeColor="text1"/>
          <w:sz w:val="22"/>
          <w:szCs w:val="22"/>
        </w:rPr>
        <w:t>Concha</w:t>
      </w:r>
      <w:proofErr w:type="spellEnd"/>
    </w:p>
    <w:p w14:paraId="503BB50C" w14:textId="77777777" w:rsidR="00A60FA1" w:rsidRDefault="00E254BE">
      <w:pPr>
        <w:widowControl w:val="0"/>
        <w:tabs>
          <w:tab w:val="left" w:pos="-720"/>
        </w:tabs>
        <w:textAlignment w:val="baseline"/>
        <w:rPr>
          <w:color w:val="000000" w:themeColor="text1"/>
          <w:sz w:val="22"/>
          <w:szCs w:val="22"/>
        </w:rPr>
      </w:pPr>
      <w:r>
        <w:rPr>
          <w:color w:val="000000" w:themeColor="text1"/>
          <w:sz w:val="22"/>
          <w:szCs w:val="22"/>
        </w:rPr>
        <w:t xml:space="preserve">María Magdalena </w:t>
      </w:r>
      <w:proofErr w:type="spellStart"/>
      <w:r>
        <w:rPr>
          <w:color w:val="000000" w:themeColor="text1"/>
          <w:sz w:val="22"/>
          <w:szCs w:val="22"/>
        </w:rPr>
        <w:t>Alorda</w:t>
      </w:r>
      <w:proofErr w:type="spellEnd"/>
      <w:r>
        <w:rPr>
          <w:color w:val="000000" w:themeColor="text1"/>
          <w:sz w:val="22"/>
          <w:szCs w:val="22"/>
        </w:rPr>
        <w:t xml:space="preserve"> </w:t>
      </w:r>
      <w:proofErr w:type="spellStart"/>
      <w:r>
        <w:rPr>
          <w:color w:val="000000" w:themeColor="text1"/>
          <w:sz w:val="22"/>
          <w:szCs w:val="22"/>
        </w:rPr>
        <w:t>Salom</w:t>
      </w:r>
      <w:proofErr w:type="spellEnd"/>
    </w:p>
    <w:p w14:paraId="1D9D7D4E" w14:textId="77777777" w:rsidR="00A60FA1" w:rsidRDefault="00E254BE">
      <w:pPr>
        <w:widowControl w:val="0"/>
        <w:tabs>
          <w:tab w:val="left" w:pos="-720"/>
        </w:tabs>
        <w:textAlignment w:val="baseline"/>
        <w:outlineLvl w:val="0"/>
        <w:rPr>
          <w:color w:val="000000" w:themeColor="text1"/>
          <w:sz w:val="22"/>
          <w:szCs w:val="22"/>
        </w:rPr>
      </w:pPr>
      <w:r>
        <w:rPr>
          <w:color w:val="000000" w:themeColor="text1"/>
          <w:spacing w:val="-3"/>
          <w:sz w:val="22"/>
          <w:szCs w:val="22"/>
        </w:rPr>
        <w:t xml:space="preserve">Maria </w:t>
      </w:r>
      <w:proofErr w:type="spellStart"/>
      <w:r>
        <w:rPr>
          <w:color w:val="000000" w:themeColor="text1"/>
          <w:spacing w:val="-3"/>
          <w:sz w:val="22"/>
          <w:szCs w:val="22"/>
        </w:rPr>
        <w:t>Ines</w:t>
      </w:r>
      <w:proofErr w:type="spellEnd"/>
      <w:r>
        <w:rPr>
          <w:color w:val="000000" w:themeColor="text1"/>
          <w:spacing w:val="-3"/>
          <w:sz w:val="22"/>
          <w:szCs w:val="22"/>
        </w:rPr>
        <w:t xml:space="preserve"> Font Cuesta</w:t>
      </w:r>
    </w:p>
    <w:p w14:paraId="3DDCDB0C" w14:textId="77777777" w:rsidR="00A60FA1" w:rsidRDefault="00E254BE">
      <w:pPr>
        <w:widowControl w:val="0"/>
        <w:tabs>
          <w:tab w:val="left" w:pos="-720"/>
        </w:tabs>
        <w:textAlignment w:val="baseline"/>
        <w:rPr>
          <w:color w:val="000000" w:themeColor="text1"/>
          <w:sz w:val="22"/>
          <w:szCs w:val="22"/>
        </w:rPr>
      </w:pPr>
      <w:r>
        <w:rPr>
          <w:color w:val="000000" w:themeColor="text1"/>
          <w:sz w:val="22"/>
          <w:szCs w:val="22"/>
        </w:rPr>
        <w:t xml:space="preserve">Jaime </w:t>
      </w:r>
      <w:proofErr w:type="spellStart"/>
      <w:r>
        <w:rPr>
          <w:color w:val="000000" w:themeColor="text1"/>
          <w:sz w:val="22"/>
          <w:szCs w:val="22"/>
        </w:rPr>
        <w:t>Terrasa</w:t>
      </w:r>
      <w:proofErr w:type="spellEnd"/>
      <w:r>
        <w:rPr>
          <w:color w:val="000000" w:themeColor="text1"/>
          <w:sz w:val="22"/>
          <w:szCs w:val="22"/>
        </w:rPr>
        <w:t xml:space="preserve"> </w:t>
      </w:r>
      <w:proofErr w:type="spellStart"/>
      <w:r>
        <w:rPr>
          <w:color w:val="000000" w:themeColor="text1"/>
          <w:sz w:val="22"/>
          <w:szCs w:val="22"/>
        </w:rPr>
        <w:t>Sampol</w:t>
      </w:r>
      <w:proofErr w:type="spellEnd"/>
    </w:p>
    <w:p w14:paraId="5CCC40A9" w14:textId="77777777" w:rsidR="00A60FA1" w:rsidRDefault="00E254BE">
      <w:pPr>
        <w:widowControl w:val="0"/>
        <w:tabs>
          <w:tab w:val="left" w:pos="-720"/>
        </w:tabs>
        <w:textAlignment w:val="baseline"/>
        <w:rPr>
          <w:color w:val="000000" w:themeColor="text1"/>
          <w:sz w:val="22"/>
          <w:szCs w:val="22"/>
        </w:rPr>
      </w:pPr>
      <w:r>
        <w:rPr>
          <w:color w:val="000000" w:themeColor="text1"/>
          <w:sz w:val="22"/>
          <w:szCs w:val="22"/>
        </w:rPr>
        <w:t xml:space="preserve">Carlos </w:t>
      </w:r>
      <w:proofErr w:type="spellStart"/>
      <w:r>
        <w:rPr>
          <w:color w:val="000000" w:themeColor="text1"/>
          <w:sz w:val="22"/>
          <w:szCs w:val="22"/>
        </w:rPr>
        <w:t>Arrondo</w:t>
      </w:r>
      <w:proofErr w:type="spellEnd"/>
      <w:r>
        <w:rPr>
          <w:color w:val="000000" w:themeColor="text1"/>
          <w:sz w:val="22"/>
          <w:szCs w:val="22"/>
        </w:rPr>
        <w:t xml:space="preserve"> Nadal</w:t>
      </w:r>
    </w:p>
    <w:p w14:paraId="22D9836A" w14:textId="77777777" w:rsidR="00A60FA1" w:rsidRDefault="00E254BE">
      <w:pPr>
        <w:widowControl w:val="0"/>
        <w:tabs>
          <w:tab w:val="left" w:pos="-720"/>
        </w:tabs>
        <w:textAlignment w:val="baseline"/>
        <w:rPr>
          <w:color w:val="000000" w:themeColor="text1"/>
          <w:sz w:val="22"/>
          <w:szCs w:val="22"/>
        </w:rPr>
      </w:pPr>
      <w:r>
        <w:rPr>
          <w:color w:val="000000" w:themeColor="text1"/>
          <w:sz w:val="22"/>
          <w:szCs w:val="22"/>
        </w:rPr>
        <w:t xml:space="preserve">Maria Antonia Sabater </w:t>
      </w:r>
      <w:proofErr w:type="spellStart"/>
      <w:r>
        <w:rPr>
          <w:color w:val="000000" w:themeColor="text1"/>
          <w:sz w:val="22"/>
          <w:szCs w:val="22"/>
        </w:rPr>
        <w:t>Salom</w:t>
      </w:r>
      <w:proofErr w:type="spellEnd"/>
    </w:p>
    <w:p w14:paraId="0D934231" w14:textId="77777777" w:rsidR="00A60FA1" w:rsidRDefault="00E254BE">
      <w:pPr>
        <w:widowControl w:val="0"/>
        <w:tabs>
          <w:tab w:val="left" w:pos="-720"/>
        </w:tabs>
        <w:textAlignment w:val="baseline"/>
        <w:rPr>
          <w:color w:val="000000" w:themeColor="text1"/>
          <w:sz w:val="22"/>
          <w:szCs w:val="22"/>
        </w:rPr>
      </w:pPr>
      <w:r>
        <w:rPr>
          <w:color w:val="000000" w:themeColor="text1"/>
          <w:sz w:val="22"/>
          <w:szCs w:val="22"/>
        </w:rPr>
        <w:t>Rafel Mir Canyelles</w:t>
      </w:r>
    </w:p>
    <w:p w14:paraId="655F0C9E" w14:textId="77777777" w:rsidR="00A60FA1" w:rsidRDefault="00E254BE">
      <w:pPr>
        <w:widowControl w:val="0"/>
        <w:tabs>
          <w:tab w:val="left" w:pos="-720"/>
        </w:tabs>
        <w:textAlignment w:val="baseline"/>
        <w:rPr>
          <w:color w:val="000000" w:themeColor="text1"/>
          <w:sz w:val="22"/>
          <w:szCs w:val="22"/>
        </w:rPr>
      </w:pPr>
      <w:r>
        <w:rPr>
          <w:color w:val="000000" w:themeColor="text1"/>
          <w:sz w:val="22"/>
          <w:szCs w:val="22"/>
        </w:rPr>
        <w:t xml:space="preserve">Monica Font </w:t>
      </w:r>
      <w:proofErr w:type="spellStart"/>
      <w:r>
        <w:rPr>
          <w:color w:val="000000" w:themeColor="text1"/>
          <w:sz w:val="22"/>
          <w:szCs w:val="22"/>
        </w:rPr>
        <w:t>Balle</w:t>
      </w:r>
      <w:proofErr w:type="spellEnd"/>
    </w:p>
    <w:p w14:paraId="0A73F9CB" w14:textId="77777777" w:rsidR="00A60FA1" w:rsidRDefault="00E254BE">
      <w:pPr>
        <w:widowControl w:val="0"/>
        <w:tabs>
          <w:tab w:val="left" w:pos="-720"/>
        </w:tabs>
        <w:textAlignment w:val="baseline"/>
        <w:rPr>
          <w:color w:val="000000" w:themeColor="text1"/>
          <w:sz w:val="22"/>
          <w:szCs w:val="22"/>
        </w:rPr>
      </w:pPr>
      <w:r>
        <w:rPr>
          <w:color w:val="000000" w:themeColor="text1"/>
          <w:sz w:val="22"/>
          <w:szCs w:val="22"/>
        </w:rPr>
        <w:t>Maria Nadal Vila</w:t>
      </w:r>
    </w:p>
    <w:p w14:paraId="1E42A5E8" w14:textId="77777777" w:rsidR="00A60FA1" w:rsidRDefault="00E254BE">
      <w:pPr>
        <w:tabs>
          <w:tab w:val="left" w:pos="-720"/>
        </w:tabs>
        <w:textAlignment w:val="baseline"/>
        <w:outlineLvl w:val="0"/>
        <w:rPr>
          <w:color w:val="000000" w:themeColor="text1"/>
          <w:sz w:val="22"/>
          <w:szCs w:val="22"/>
          <w:shd w:val="clear" w:color="auto" w:fill="FFFFFF"/>
        </w:rPr>
      </w:pPr>
      <w:r>
        <w:rPr>
          <w:color w:val="000000" w:themeColor="text1"/>
          <w:sz w:val="22"/>
          <w:szCs w:val="22"/>
          <w:shd w:val="clear" w:color="auto" w:fill="FFFFFF"/>
        </w:rPr>
        <w:t>María Andrea Busquets Pons</w:t>
      </w:r>
    </w:p>
    <w:p w14:paraId="7DE381DB" w14:textId="77777777" w:rsidR="00A60FA1" w:rsidRDefault="00A60FA1">
      <w:pPr>
        <w:tabs>
          <w:tab w:val="left" w:pos="-720"/>
        </w:tabs>
        <w:textAlignment w:val="baseline"/>
        <w:outlineLvl w:val="0"/>
        <w:rPr>
          <w:color w:val="000000" w:themeColor="text1"/>
          <w:sz w:val="22"/>
          <w:szCs w:val="22"/>
        </w:rPr>
      </w:pPr>
    </w:p>
    <w:p w14:paraId="1BF9A0D4" w14:textId="77777777" w:rsidR="00A60FA1" w:rsidRDefault="00A60FA1">
      <w:pPr>
        <w:widowControl w:val="0"/>
        <w:tabs>
          <w:tab w:val="left" w:pos="-720"/>
        </w:tabs>
        <w:textAlignment w:val="baseline"/>
        <w:rPr>
          <w:color w:val="000000" w:themeColor="text1"/>
          <w:sz w:val="22"/>
          <w:szCs w:val="22"/>
        </w:rPr>
      </w:pPr>
    </w:p>
    <w:p w14:paraId="529B98A4" w14:textId="77777777" w:rsidR="00A60FA1" w:rsidRDefault="00A60FA1">
      <w:pPr>
        <w:widowControl w:val="0"/>
        <w:tabs>
          <w:tab w:val="left" w:pos="-720"/>
        </w:tabs>
        <w:textAlignment w:val="baseline"/>
        <w:rPr>
          <w:color w:val="000000" w:themeColor="text1"/>
          <w:sz w:val="22"/>
          <w:szCs w:val="22"/>
        </w:rPr>
      </w:pPr>
    </w:p>
    <w:p w14:paraId="363BAB30" w14:textId="77777777" w:rsidR="00A60FA1" w:rsidRDefault="00A60FA1">
      <w:pPr>
        <w:widowControl w:val="0"/>
        <w:tabs>
          <w:tab w:val="left" w:pos="-720"/>
        </w:tabs>
        <w:textAlignment w:val="baseline"/>
        <w:outlineLvl w:val="0"/>
        <w:rPr>
          <w:color w:val="000000" w:themeColor="text1"/>
          <w:spacing w:val="-3"/>
          <w:sz w:val="22"/>
          <w:szCs w:val="22"/>
          <w:shd w:val="clear" w:color="auto" w:fill="FFFF00"/>
        </w:rPr>
      </w:pPr>
    </w:p>
    <w:p w14:paraId="2A232196" w14:textId="77777777" w:rsidR="00A60FA1" w:rsidRDefault="00A60FA1">
      <w:pPr>
        <w:widowControl w:val="0"/>
        <w:tabs>
          <w:tab w:val="left" w:pos="-720"/>
        </w:tabs>
        <w:textAlignment w:val="baseline"/>
        <w:outlineLvl w:val="0"/>
        <w:rPr>
          <w:color w:val="000000" w:themeColor="text1"/>
          <w:spacing w:val="-3"/>
          <w:sz w:val="22"/>
          <w:szCs w:val="22"/>
          <w:shd w:val="clear" w:color="auto" w:fill="FFFF00"/>
        </w:rPr>
      </w:pPr>
    </w:p>
    <w:p w14:paraId="20CC4678" w14:textId="77777777" w:rsidR="00A60FA1" w:rsidRDefault="00E254BE">
      <w:pPr>
        <w:tabs>
          <w:tab w:val="left" w:pos="-720"/>
        </w:tabs>
        <w:textAlignment w:val="baseline"/>
        <w:rPr>
          <w:color w:val="000000" w:themeColor="text1"/>
          <w:sz w:val="22"/>
          <w:szCs w:val="22"/>
        </w:rPr>
      </w:pPr>
      <w:r>
        <w:rPr>
          <w:color w:val="000000" w:themeColor="text1"/>
          <w:spacing w:val="-3"/>
          <w:sz w:val="22"/>
          <w:szCs w:val="22"/>
        </w:rPr>
        <w:tab/>
        <w:t>A la Vila d'Esporles, Comunitat Autònoma de les Illes Balears, essent les denou hores i trenta-dos minuts de dia 29 de gener de 2026, es reuneix a la Sala d'Actes de la Casa de la Vila, en primera convocatòria, el Ple de la Corporació sota la presidència del Sr. batlle Josep Maria Ferra Terrassa, i amb l’assistència dels senyors regidors que es relacionen a l’encapçalament, amb l’objecte de celebrar sessió ordinària i en ella tractar els assumptes inclosos a l’ordre del dia, el qual fou degudament notificat. Assisteix com a secretària  la Sra. Francisca Maimó Molina.</w:t>
      </w:r>
    </w:p>
    <w:p w14:paraId="57B82E4D" w14:textId="77777777" w:rsidR="00A60FA1" w:rsidRDefault="00A60FA1">
      <w:pPr>
        <w:textAlignment w:val="baseline"/>
        <w:rPr>
          <w:color w:val="000000" w:themeColor="text1"/>
          <w:sz w:val="22"/>
          <w:szCs w:val="22"/>
          <w:shd w:val="clear" w:color="auto" w:fill="FFFF00"/>
        </w:rPr>
      </w:pPr>
    </w:p>
    <w:p w14:paraId="4FD52F77" w14:textId="77777777" w:rsidR="00A60FA1" w:rsidRDefault="00A60FA1">
      <w:pPr>
        <w:textAlignment w:val="baseline"/>
        <w:rPr>
          <w:color w:val="000000" w:themeColor="text1"/>
          <w:sz w:val="22"/>
          <w:szCs w:val="22"/>
          <w:highlight w:val="yellow"/>
          <w:shd w:val="clear" w:color="auto" w:fill="FFFF00"/>
        </w:rPr>
      </w:pPr>
    </w:p>
    <w:p w14:paraId="408ACCDC" w14:textId="77777777" w:rsidR="00A60FA1" w:rsidRDefault="00A60FA1">
      <w:pPr>
        <w:textAlignment w:val="baseline"/>
        <w:rPr>
          <w:color w:val="000000" w:themeColor="text1"/>
          <w:sz w:val="22"/>
          <w:szCs w:val="22"/>
          <w:shd w:val="clear" w:color="auto" w:fill="FFFF00"/>
        </w:rPr>
      </w:pPr>
    </w:p>
    <w:p w14:paraId="27E1EB97" w14:textId="77777777" w:rsidR="00A60FA1" w:rsidRDefault="00E254BE">
      <w:pPr>
        <w:tabs>
          <w:tab w:val="left" w:pos="-720"/>
        </w:tabs>
        <w:textAlignment w:val="baseline"/>
        <w:rPr>
          <w:color w:val="000000" w:themeColor="text1"/>
          <w:spacing w:val="-3"/>
          <w:sz w:val="22"/>
          <w:szCs w:val="22"/>
        </w:rPr>
      </w:pPr>
      <w:r>
        <w:rPr>
          <w:color w:val="000000" w:themeColor="text1"/>
          <w:spacing w:val="-3"/>
          <w:sz w:val="22"/>
          <w:szCs w:val="22"/>
        </w:rPr>
        <w:t>Abans d’iniciar la sessió el Ple fa un minut de silenci com a mostra de dol per la defunció de l’exregidor Pere Palou</w:t>
      </w:r>
    </w:p>
    <w:p w14:paraId="2117C744" w14:textId="77777777" w:rsidR="00A60FA1" w:rsidRDefault="00A60FA1">
      <w:pPr>
        <w:tabs>
          <w:tab w:val="left" w:pos="-720"/>
        </w:tabs>
        <w:textAlignment w:val="baseline"/>
        <w:rPr>
          <w:color w:val="000000" w:themeColor="text1"/>
          <w:spacing w:val="-3"/>
          <w:sz w:val="22"/>
          <w:szCs w:val="22"/>
        </w:rPr>
      </w:pPr>
    </w:p>
    <w:p w14:paraId="28443327" w14:textId="77777777" w:rsidR="00A60FA1" w:rsidRDefault="00E254BE">
      <w:pPr>
        <w:tabs>
          <w:tab w:val="left" w:pos="-720"/>
        </w:tabs>
        <w:textAlignment w:val="baseline"/>
        <w:rPr>
          <w:color w:val="000000" w:themeColor="text1"/>
          <w:spacing w:val="-3"/>
          <w:sz w:val="22"/>
          <w:szCs w:val="22"/>
        </w:rPr>
      </w:pPr>
      <w:r>
        <w:rPr>
          <w:b/>
          <w:color w:val="000000" w:themeColor="text1"/>
          <w:spacing w:val="-3"/>
          <w:sz w:val="22"/>
          <w:szCs w:val="22"/>
        </w:rPr>
        <w:t>1.- APROVACIÓ ACTES ANTERIORS.-</w:t>
      </w:r>
      <w:r>
        <w:rPr>
          <w:color w:val="000000" w:themeColor="text1"/>
          <w:spacing w:val="-3"/>
          <w:sz w:val="22"/>
          <w:szCs w:val="22"/>
        </w:rPr>
        <w:t xml:space="preserve">  El president pregunta si qualque membre de la Corporació ha de fer qualque observació a l’acta de la sessió ordinària de dia 27 de novembre  de 2025. </w:t>
      </w:r>
    </w:p>
    <w:p w14:paraId="5B6B2287" w14:textId="77777777" w:rsidR="00A60FA1" w:rsidRDefault="00A60FA1">
      <w:pPr>
        <w:tabs>
          <w:tab w:val="left" w:pos="-720"/>
        </w:tabs>
        <w:textAlignment w:val="baseline"/>
        <w:rPr>
          <w:color w:val="000000" w:themeColor="text1"/>
          <w:sz w:val="22"/>
          <w:szCs w:val="22"/>
        </w:rPr>
      </w:pPr>
    </w:p>
    <w:p w14:paraId="38187A32" w14:textId="77777777" w:rsidR="00A60FA1" w:rsidRDefault="00E254BE">
      <w:pPr>
        <w:tabs>
          <w:tab w:val="left" w:pos="-720"/>
        </w:tabs>
        <w:textAlignment w:val="baseline"/>
        <w:rPr>
          <w:color w:val="000000" w:themeColor="text1"/>
          <w:spacing w:val="-3"/>
          <w:sz w:val="22"/>
          <w:szCs w:val="22"/>
        </w:rPr>
      </w:pPr>
      <w:r>
        <w:rPr>
          <w:color w:val="000000" w:themeColor="text1"/>
          <w:sz w:val="22"/>
          <w:szCs w:val="22"/>
        </w:rPr>
        <w:t xml:space="preserve">No es presenta cap observació i sotmesa </w:t>
      </w:r>
      <w:r>
        <w:rPr>
          <w:color w:val="000000" w:themeColor="text1"/>
          <w:spacing w:val="-3"/>
          <w:sz w:val="22"/>
          <w:szCs w:val="22"/>
        </w:rPr>
        <w:t>a votació fou aprovada per unanimitat dels assistents.</w:t>
      </w:r>
    </w:p>
    <w:p w14:paraId="1E14B23F" w14:textId="77777777" w:rsidR="00A60FA1" w:rsidRDefault="00A60FA1">
      <w:pPr>
        <w:tabs>
          <w:tab w:val="left" w:pos="-720"/>
        </w:tabs>
        <w:textAlignment w:val="baseline"/>
        <w:rPr>
          <w:color w:val="000000" w:themeColor="text1"/>
          <w:spacing w:val="-3"/>
          <w:sz w:val="22"/>
          <w:szCs w:val="22"/>
        </w:rPr>
      </w:pPr>
    </w:p>
    <w:p w14:paraId="1B06EBD0" w14:textId="77777777" w:rsidR="00A60FA1" w:rsidRDefault="00A60FA1">
      <w:pPr>
        <w:textAlignment w:val="baseline"/>
        <w:rPr>
          <w:sz w:val="22"/>
          <w:szCs w:val="22"/>
        </w:rPr>
      </w:pPr>
    </w:p>
    <w:p w14:paraId="739144A1" w14:textId="77777777" w:rsidR="00A60FA1" w:rsidRDefault="00E254BE">
      <w:pPr>
        <w:tabs>
          <w:tab w:val="left" w:pos="-720"/>
        </w:tabs>
        <w:textAlignment w:val="baseline"/>
      </w:pPr>
      <w:r>
        <w:rPr>
          <w:b/>
          <w:spacing w:val="-3"/>
          <w:sz w:val="22"/>
          <w:szCs w:val="22"/>
        </w:rPr>
        <w:t xml:space="preserve">2.- EXPEDIENT 2223/2025.- PRESA DE POSSESSIÓ DE LA REGIDORA DEL PARTIT PAS MÉS PER ESPORLES SRA. CATALINA MARIA ROSSELLÓ NICOLAU.-  </w:t>
      </w:r>
      <w:r>
        <w:rPr>
          <w:spacing w:val="-3"/>
          <w:sz w:val="22"/>
          <w:szCs w:val="22"/>
        </w:rPr>
        <w:t xml:space="preserve">Seguidament, per ordre del Sr. President, es </w:t>
      </w:r>
      <w:proofErr w:type="spellStart"/>
      <w:r>
        <w:rPr>
          <w:spacing w:val="-3"/>
          <w:sz w:val="22"/>
          <w:szCs w:val="22"/>
        </w:rPr>
        <w:t>dóna</w:t>
      </w:r>
      <w:proofErr w:type="spellEnd"/>
      <w:r>
        <w:rPr>
          <w:spacing w:val="-3"/>
          <w:sz w:val="22"/>
          <w:szCs w:val="22"/>
        </w:rPr>
        <w:t xml:space="preserve"> compte als reunits de la credencial expedida pel President de la Junta Electoral Central, a nom de la candidata electe per aquest municipi, Sra. Catalina Maria Rosselló Nicolau, després de la dimissió de la Sra. </w:t>
      </w:r>
      <w:proofErr w:type="spellStart"/>
      <w:r>
        <w:rPr>
          <w:spacing w:val="-3"/>
          <w:sz w:val="22"/>
          <w:szCs w:val="22"/>
        </w:rPr>
        <w:t>Yvette</w:t>
      </w:r>
      <w:proofErr w:type="spellEnd"/>
      <w:r>
        <w:rPr>
          <w:spacing w:val="-3"/>
          <w:sz w:val="22"/>
          <w:szCs w:val="22"/>
        </w:rPr>
        <w:t xml:space="preserve"> </w:t>
      </w:r>
      <w:proofErr w:type="spellStart"/>
      <w:r>
        <w:rPr>
          <w:spacing w:val="-3"/>
          <w:sz w:val="22"/>
          <w:szCs w:val="22"/>
        </w:rPr>
        <w:t>Yannira</w:t>
      </w:r>
      <w:proofErr w:type="spellEnd"/>
      <w:r>
        <w:rPr>
          <w:spacing w:val="-3"/>
          <w:sz w:val="22"/>
          <w:szCs w:val="22"/>
        </w:rPr>
        <w:t xml:space="preserve"> Matas </w:t>
      </w:r>
      <w:proofErr w:type="spellStart"/>
      <w:r>
        <w:rPr>
          <w:spacing w:val="-3"/>
          <w:sz w:val="22"/>
          <w:szCs w:val="22"/>
        </w:rPr>
        <w:t>Moranta</w:t>
      </w:r>
      <w:proofErr w:type="spellEnd"/>
      <w:r>
        <w:rPr>
          <w:spacing w:val="-3"/>
          <w:sz w:val="22"/>
          <w:szCs w:val="22"/>
        </w:rPr>
        <w:t xml:space="preserve"> i la renuncia a </w:t>
      </w:r>
      <w:r>
        <w:rPr>
          <w:spacing w:val="-3"/>
          <w:sz w:val="22"/>
          <w:szCs w:val="22"/>
        </w:rPr>
        <w:lastRenderedPageBreak/>
        <w:t xml:space="preserve">prendre possessió del càrrec de regidor/a de la Sra. Maria Romero Matas i el Sr. </w:t>
      </w:r>
      <w:proofErr w:type="spellStart"/>
      <w:r>
        <w:rPr>
          <w:spacing w:val="-3"/>
          <w:sz w:val="22"/>
          <w:szCs w:val="22"/>
        </w:rPr>
        <w:t>Patrik</w:t>
      </w:r>
      <w:proofErr w:type="spellEnd"/>
      <w:r>
        <w:rPr>
          <w:spacing w:val="-3"/>
          <w:sz w:val="22"/>
          <w:szCs w:val="22"/>
        </w:rPr>
        <w:t xml:space="preserve"> Martínez </w:t>
      </w:r>
      <w:proofErr w:type="spellStart"/>
      <w:r>
        <w:rPr>
          <w:spacing w:val="-3"/>
          <w:sz w:val="22"/>
          <w:szCs w:val="22"/>
        </w:rPr>
        <w:t>Villamarin</w:t>
      </w:r>
      <w:proofErr w:type="spellEnd"/>
      <w:r>
        <w:rPr>
          <w:spacing w:val="-3"/>
          <w:sz w:val="22"/>
          <w:szCs w:val="22"/>
        </w:rPr>
        <w:t xml:space="preserve">. </w:t>
      </w:r>
    </w:p>
    <w:p w14:paraId="2702CBED" w14:textId="77777777" w:rsidR="00A60FA1" w:rsidRDefault="00A60FA1">
      <w:pPr>
        <w:tabs>
          <w:tab w:val="left" w:pos="-720"/>
        </w:tabs>
        <w:textAlignment w:val="baseline"/>
        <w:rPr>
          <w:spacing w:val="-3"/>
          <w:sz w:val="22"/>
          <w:szCs w:val="22"/>
        </w:rPr>
      </w:pPr>
    </w:p>
    <w:p w14:paraId="31560B41" w14:textId="77777777" w:rsidR="00A60FA1" w:rsidRDefault="00E254BE">
      <w:pPr>
        <w:textAlignment w:val="baseline"/>
      </w:pPr>
      <w:r>
        <w:rPr>
          <w:spacing w:val="-3"/>
          <w:sz w:val="22"/>
          <w:szCs w:val="22"/>
        </w:rPr>
        <w:tab/>
        <w:t>A continuació el Sr. President convida a l'anomenada regidora a exposar en aquest acte si l'afectava alguna causa d'incompatibilitat sobrevinguda amb posterioritat a la seva proclamació, manifestant la regidora electe que no li afectava cap causa.</w:t>
      </w:r>
    </w:p>
    <w:p w14:paraId="4CFA9361" w14:textId="77777777" w:rsidR="00A60FA1" w:rsidRDefault="00A60FA1">
      <w:pPr>
        <w:textAlignment w:val="baseline"/>
        <w:rPr>
          <w:spacing w:val="-3"/>
          <w:sz w:val="22"/>
          <w:szCs w:val="22"/>
        </w:rPr>
      </w:pPr>
    </w:p>
    <w:p w14:paraId="43F4D71D" w14:textId="77777777" w:rsidR="00A60FA1" w:rsidRDefault="00E254BE">
      <w:pPr>
        <w:textAlignment w:val="baseline"/>
      </w:pPr>
      <w:r>
        <w:rPr>
          <w:spacing w:val="-3"/>
          <w:sz w:val="22"/>
          <w:szCs w:val="22"/>
        </w:rPr>
        <w:tab/>
        <w:t xml:space="preserve">Per part de la secretaria, es </w:t>
      </w:r>
      <w:proofErr w:type="spellStart"/>
      <w:r>
        <w:rPr>
          <w:spacing w:val="-3"/>
          <w:sz w:val="22"/>
          <w:szCs w:val="22"/>
        </w:rPr>
        <w:t>dóna</w:t>
      </w:r>
      <w:proofErr w:type="spellEnd"/>
      <w:r>
        <w:rPr>
          <w:spacing w:val="-3"/>
          <w:sz w:val="22"/>
          <w:szCs w:val="22"/>
        </w:rPr>
        <w:t xml:space="preserve"> compte de que la candidata electe, en compliment de la legislació vigent, ha presentat declaració d'activitats i béns patrimonials.</w:t>
      </w:r>
    </w:p>
    <w:p w14:paraId="22ED5C70" w14:textId="77777777" w:rsidR="00A60FA1" w:rsidRDefault="00A60FA1">
      <w:pPr>
        <w:textAlignment w:val="baseline"/>
        <w:rPr>
          <w:spacing w:val="-3"/>
          <w:sz w:val="22"/>
          <w:szCs w:val="22"/>
        </w:rPr>
      </w:pPr>
    </w:p>
    <w:p w14:paraId="06FFF38E" w14:textId="77777777" w:rsidR="00A60FA1" w:rsidRDefault="00E254BE">
      <w:pPr>
        <w:tabs>
          <w:tab w:val="left" w:pos="-720"/>
        </w:tabs>
        <w:textAlignment w:val="baseline"/>
      </w:pPr>
      <w:r>
        <w:rPr>
          <w:spacing w:val="-3"/>
          <w:sz w:val="22"/>
          <w:szCs w:val="22"/>
        </w:rPr>
        <w:tab/>
        <w:t>Tot seguit, de conformitat amb el que disposa l'article 108.8 de la Llei Orgànica de Règim Electoral General el batle li demana ”¿</w:t>
      </w:r>
      <w:proofErr w:type="spellStart"/>
      <w:r>
        <w:rPr>
          <w:spacing w:val="-3"/>
          <w:sz w:val="22"/>
          <w:szCs w:val="22"/>
        </w:rPr>
        <w:t>Jurau</w:t>
      </w:r>
      <w:proofErr w:type="spellEnd"/>
      <w:r>
        <w:rPr>
          <w:spacing w:val="-3"/>
          <w:sz w:val="22"/>
          <w:szCs w:val="22"/>
        </w:rPr>
        <w:t xml:space="preserve"> o prometeu per la vostra consciència i pel vostre honor complir fidelment les obligacions del càrrec de regidora amb lleialtat al Rei, i de guardar i fer guardar la Constitució com a Norma Fonamental de l’Estat?</w:t>
      </w:r>
    </w:p>
    <w:p w14:paraId="242F5146" w14:textId="77777777" w:rsidR="00A60FA1" w:rsidRDefault="00A60FA1">
      <w:pPr>
        <w:tabs>
          <w:tab w:val="left" w:pos="-720"/>
        </w:tabs>
        <w:textAlignment w:val="baseline"/>
        <w:rPr>
          <w:spacing w:val="-3"/>
          <w:sz w:val="22"/>
          <w:szCs w:val="22"/>
        </w:rPr>
      </w:pPr>
    </w:p>
    <w:p w14:paraId="464DB73B" w14:textId="77777777" w:rsidR="00A60FA1" w:rsidRDefault="00E254BE">
      <w:pPr>
        <w:tabs>
          <w:tab w:val="left" w:pos="-720"/>
        </w:tabs>
        <w:textAlignment w:val="baseline"/>
      </w:pPr>
      <w:r>
        <w:rPr>
          <w:spacing w:val="-3"/>
          <w:sz w:val="22"/>
          <w:szCs w:val="22"/>
        </w:rPr>
        <w:t>La candidata electe promet el seu càrrec i pren tot seguit possessió del càrrec la meritada regidora Sra. Catalina Maria Rosselló Nicolau.</w:t>
      </w:r>
    </w:p>
    <w:p w14:paraId="2E7B333E" w14:textId="77777777" w:rsidR="00A60FA1" w:rsidRDefault="00A60FA1">
      <w:pPr>
        <w:tabs>
          <w:tab w:val="left" w:pos="-720"/>
        </w:tabs>
        <w:textAlignment w:val="baseline"/>
        <w:rPr>
          <w:spacing w:val="-3"/>
          <w:sz w:val="22"/>
          <w:szCs w:val="22"/>
        </w:rPr>
      </w:pPr>
    </w:p>
    <w:p w14:paraId="47699F13" w14:textId="77777777" w:rsidR="00A60FA1" w:rsidRDefault="00E254BE">
      <w:pPr>
        <w:tabs>
          <w:tab w:val="left" w:pos="-720"/>
        </w:tabs>
        <w:textAlignment w:val="baseline"/>
        <w:rPr>
          <w:spacing w:val="-3"/>
          <w:sz w:val="22"/>
          <w:szCs w:val="22"/>
        </w:rPr>
      </w:pPr>
      <w:r>
        <w:rPr>
          <w:spacing w:val="-3"/>
          <w:sz w:val="22"/>
          <w:szCs w:val="22"/>
        </w:rPr>
        <w:t xml:space="preserve">El batle li dona la benvinguda agraint la seva disposició a formar part de l’equip de Govern de l’Ajuntament d’Esporles. </w:t>
      </w:r>
    </w:p>
    <w:p w14:paraId="3A0875AB" w14:textId="77777777" w:rsidR="00A60FA1" w:rsidRDefault="00A60FA1">
      <w:pPr>
        <w:tabs>
          <w:tab w:val="left" w:pos="-720"/>
        </w:tabs>
        <w:textAlignment w:val="baseline"/>
        <w:rPr>
          <w:spacing w:val="-3"/>
          <w:sz w:val="22"/>
          <w:szCs w:val="22"/>
        </w:rPr>
      </w:pPr>
    </w:p>
    <w:p w14:paraId="7196EBD2" w14:textId="77777777" w:rsidR="00A60FA1" w:rsidRDefault="00A60FA1">
      <w:pPr>
        <w:tabs>
          <w:tab w:val="left" w:pos="-720"/>
        </w:tabs>
        <w:textAlignment w:val="baseline"/>
      </w:pPr>
    </w:p>
    <w:p w14:paraId="45E1DB2A" w14:textId="77777777" w:rsidR="00A60FA1" w:rsidRDefault="00A60FA1">
      <w:pPr>
        <w:tabs>
          <w:tab w:val="left" w:pos="-720"/>
        </w:tabs>
        <w:textAlignment w:val="baseline"/>
        <w:rPr>
          <w:color w:val="000000" w:themeColor="text1"/>
          <w:spacing w:val="-3"/>
          <w:sz w:val="22"/>
          <w:szCs w:val="22"/>
        </w:rPr>
      </w:pPr>
    </w:p>
    <w:p w14:paraId="04A1A81D" w14:textId="77777777" w:rsidR="00A60FA1" w:rsidRDefault="00E254BE">
      <w:pPr>
        <w:tabs>
          <w:tab w:val="left" w:pos="-720"/>
        </w:tabs>
        <w:textAlignment w:val="baseline"/>
        <w:rPr>
          <w:color w:val="000000" w:themeColor="text1"/>
          <w:spacing w:val="-3"/>
          <w:sz w:val="22"/>
          <w:szCs w:val="22"/>
        </w:rPr>
      </w:pPr>
      <w:r>
        <w:rPr>
          <w:b/>
          <w:bCs/>
          <w:color w:val="000000" w:themeColor="text1"/>
          <w:spacing w:val="-3"/>
          <w:sz w:val="22"/>
          <w:szCs w:val="22"/>
        </w:rPr>
        <w:t xml:space="preserve">3.- EXPEDIENT 420/2025.- APROVAR LA REVOCACIÓ DELS TÍTOLS DE FILL IL.LUSTRE I FILL ADOPTIU ATORGATS A MATEU TUGORES MAIMÓ.- </w:t>
      </w:r>
      <w:r>
        <w:rPr>
          <w:color w:val="000000" w:themeColor="text1"/>
          <w:spacing w:val="-3"/>
          <w:sz w:val="22"/>
          <w:szCs w:val="22"/>
        </w:rPr>
        <w:t xml:space="preserve">La regidora Maria Roig Comas explica els antecedents i procediment </w:t>
      </w:r>
      <w:proofErr w:type="spellStart"/>
      <w:r>
        <w:rPr>
          <w:color w:val="000000" w:themeColor="text1"/>
          <w:spacing w:val="-3"/>
          <w:sz w:val="22"/>
          <w:szCs w:val="22"/>
        </w:rPr>
        <w:t>duit</w:t>
      </w:r>
      <w:proofErr w:type="spellEnd"/>
      <w:r>
        <w:rPr>
          <w:color w:val="000000" w:themeColor="text1"/>
          <w:spacing w:val="-3"/>
          <w:sz w:val="22"/>
          <w:szCs w:val="22"/>
        </w:rPr>
        <w:t xml:space="preserve"> a terme.</w:t>
      </w:r>
    </w:p>
    <w:p w14:paraId="48BB0972" w14:textId="77777777" w:rsidR="00A60FA1" w:rsidRDefault="00A60FA1">
      <w:pPr>
        <w:tabs>
          <w:tab w:val="left" w:pos="-720"/>
        </w:tabs>
        <w:textAlignment w:val="baseline"/>
        <w:rPr>
          <w:color w:val="000000" w:themeColor="text1"/>
          <w:spacing w:val="-3"/>
          <w:sz w:val="22"/>
          <w:szCs w:val="22"/>
        </w:rPr>
      </w:pPr>
    </w:p>
    <w:p w14:paraId="4A663AFF"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 xml:space="preserve">La Sra. Roig explica com a partir d’una moció de l’any 2024 presentada pel el grup municipal PAS-MES per Esporles es va iniciar un procés de revisió dels títols de fill il·lustre i fill adoptiu atorgat a Mateu </w:t>
      </w:r>
      <w:proofErr w:type="spellStart"/>
      <w:r>
        <w:rPr>
          <w:color w:val="000000" w:themeColor="text1"/>
          <w:spacing w:val="-3"/>
          <w:sz w:val="22"/>
          <w:szCs w:val="22"/>
        </w:rPr>
        <w:t>Tugores</w:t>
      </w:r>
      <w:proofErr w:type="spellEnd"/>
      <w:r>
        <w:rPr>
          <w:color w:val="000000" w:themeColor="text1"/>
          <w:spacing w:val="-3"/>
          <w:sz w:val="22"/>
          <w:szCs w:val="22"/>
        </w:rPr>
        <w:t xml:space="preserve"> Maimó.</w:t>
      </w:r>
    </w:p>
    <w:p w14:paraId="4EF227A5"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 xml:space="preserve">En data 25/03/2025 es va constituir la comissió de revisió i es va designar a Maria Roig com a instructora del procediment. La comissió va </w:t>
      </w:r>
      <w:proofErr w:type="spellStart"/>
      <w:r>
        <w:rPr>
          <w:color w:val="000000" w:themeColor="text1"/>
          <w:spacing w:val="-3"/>
          <w:sz w:val="22"/>
          <w:szCs w:val="22"/>
        </w:rPr>
        <w:t>etar</w:t>
      </w:r>
      <w:proofErr w:type="spellEnd"/>
      <w:r>
        <w:rPr>
          <w:color w:val="000000" w:themeColor="text1"/>
          <w:spacing w:val="-3"/>
          <w:sz w:val="22"/>
          <w:szCs w:val="22"/>
        </w:rPr>
        <w:t xml:space="preserve"> integrada per Bartomeu Garau </w:t>
      </w:r>
      <w:proofErr w:type="spellStart"/>
      <w:r>
        <w:rPr>
          <w:color w:val="000000" w:themeColor="text1"/>
          <w:spacing w:val="-3"/>
          <w:sz w:val="22"/>
          <w:szCs w:val="22"/>
        </w:rPr>
        <w:t>Moranta</w:t>
      </w:r>
      <w:proofErr w:type="spellEnd"/>
      <w:r>
        <w:rPr>
          <w:color w:val="000000" w:themeColor="text1"/>
          <w:spacing w:val="-3"/>
          <w:sz w:val="22"/>
          <w:szCs w:val="22"/>
        </w:rPr>
        <w:t xml:space="preserve">, Guillem Mir </w:t>
      </w:r>
      <w:proofErr w:type="spellStart"/>
      <w:r>
        <w:rPr>
          <w:color w:val="000000" w:themeColor="text1"/>
          <w:spacing w:val="-3"/>
          <w:sz w:val="22"/>
          <w:szCs w:val="22"/>
        </w:rPr>
        <w:t>Cañelles</w:t>
      </w:r>
      <w:proofErr w:type="spellEnd"/>
      <w:r>
        <w:rPr>
          <w:color w:val="000000" w:themeColor="text1"/>
          <w:spacing w:val="-3"/>
          <w:sz w:val="22"/>
          <w:szCs w:val="22"/>
        </w:rPr>
        <w:t xml:space="preserve">, Pere Trias </w:t>
      </w:r>
      <w:proofErr w:type="spellStart"/>
      <w:r>
        <w:rPr>
          <w:color w:val="000000" w:themeColor="text1"/>
          <w:spacing w:val="-3"/>
          <w:sz w:val="22"/>
          <w:szCs w:val="22"/>
        </w:rPr>
        <w:t>Aulí</w:t>
      </w:r>
      <w:proofErr w:type="spellEnd"/>
      <w:r>
        <w:rPr>
          <w:color w:val="000000" w:themeColor="text1"/>
          <w:spacing w:val="-3"/>
          <w:sz w:val="22"/>
          <w:szCs w:val="22"/>
        </w:rPr>
        <w:t xml:space="preserve"> i una secretària funcionària municipal.</w:t>
      </w:r>
    </w:p>
    <w:p w14:paraId="3AE7CB12"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La primera sessió va tenir lloc dia 2/07/2025, la segona dia 16/07/2025 i la de conclusió dia 16/07/2025 a les 19:00 hores.</w:t>
      </w:r>
    </w:p>
    <w:p w14:paraId="69663B1E"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 xml:space="preserve">Els membres de la comissió votaren per unanimitat elevar a Ple la proposta de revocar els títols de fill il·lustre i fill adoptiu atorgat a Mateu </w:t>
      </w:r>
      <w:proofErr w:type="spellStart"/>
      <w:r>
        <w:rPr>
          <w:color w:val="000000" w:themeColor="text1"/>
          <w:spacing w:val="-3"/>
          <w:sz w:val="22"/>
          <w:szCs w:val="22"/>
        </w:rPr>
        <w:t>Tugores</w:t>
      </w:r>
      <w:proofErr w:type="spellEnd"/>
      <w:r>
        <w:rPr>
          <w:color w:val="000000" w:themeColor="text1"/>
          <w:spacing w:val="-3"/>
          <w:sz w:val="22"/>
          <w:szCs w:val="22"/>
        </w:rPr>
        <w:t xml:space="preserve"> Maimó.</w:t>
      </w:r>
    </w:p>
    <w:p w14:paraId="11F6D5FA"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De l’estudi dels informes històrics, de la ponència i de les fonts orals la comissió va extreure sis causes principals per proposar la revocació dels seus títols:</w:t>
      </w:r>
    </w:p>
    <w:p w14:paraId="457B96C3"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1.- Participació activa en la repressió franquista</w:t>
      </w:r>
    </w:p>
    <w:p w14:paraId="3153807F"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 xml:space="preserve">2.- Connexió amb el </w:t>
      </w:r>
      <w:proofErr w:type="spellStart"/>
      <w:r>
        <w:rPr>
          <w:color w:val="000000" w:themeColor="text1"/>
          <w:spacing w:val="-3"/>
          <w:sz w:val="22"/>
          <w:szCs w:val="22"/>
        </w:rPr>
        <w:t>Movimiento</w:t>
      </w:r>
      <w:proofErr w:type="spellEnd"/>
      <w:r>
        <w:rPr>
          <w:color w:val="000000" w:themeColor="text1"/>
          <w:spacing w:val="-3"/>
          <w:sz w:val="22"/>
          <w:szCs w:val="22"/>
        </w:rPr>
        <w:t xml:space="preserve"> Nacional i la FET y de la JONS</w:t>
      </w:r>
    </w:p>
    <w:p w14:paraId="6B7550D1"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3.- Inacció i menyspreu envers les víctimes locals</w:t>
      </w:r>
    </w:p>
    <w:p w14:paraId="0EAA431C"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4.-Foment i encesa del clima de persecució</w:t>
      </w:r>
    </w:p>
    <w:p w14:paraId="34DD5347"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lastRenderedPageBreak/>
        <w:t>5.-Absència d’elements que justifiquin el títol en clau democràtica</w:t>
      </w:r>
    </w:p>
    <w:p w14:paraId="29D096EC" w14:textId="77777777" w:rsidR="00A60FA1" w:rsidRDefault="00E254BE" w:rsidP="00965CB3">
      <w:pPr>
        <w:tabs>
          <w:tab w:val="left" w:pos="-720"/>
        </w:tabs>
        <w:spacing w:before="240"/>
        <w:textAlignment w:val="baseline"/>
        <w:rPr>
          <w:color w:val="000000" w:themeColor="text1"/>
          <w:spacing w:val="-3"/>
          <w:sz w:val="22"/>
          <w:szCs w:val="22"/>
        </w:rPr>
      </w:pPr>
      <w:r>
        <w:rPr>
          <w:color w:val="000000" w:themeColor="text1"/>
          <w:spacing w:val="-3"/>
          <w:sz w:val="22"/>
          <w:szCs w:val="22"/>
        </w:rPr>
        <w:t>6.-Obligació legal de retirar honors a repressors.</w:t>
      </w:r>
    </w:p>
    <w:p w14:paraId="423AA431" w14:textId="77777777" w:rsidR="00A60FA1" w:rsidRDefault="00A60FA1" w:rsidP="00965CB3">
      <w:pPr>
        <w:tabs>
          <w:tab w:val="left" w:pos="-720"/>
        </w:tabs>
        <w:spacing w:before="240"/>
        <w:textAlignment w:val="baseline"/>
        <w:rPr>
          <w:color w:val="000000" w:themeColor="text1"/>
          <w:spacing w:val="-3"/>
          <w:sz w:val="22"/>
          <w:szCs w:val="22"/>
        </w:rPr>
      </w:pPr>
    </w:p>
    <w:p w14:paraId="5EB9B814" w14:textId="77777777" w:rsidR="00A60FA1" w:rsidRDefault="00E254BE">
      <w:pPr>
        <w:tabs>
          <w:tab w:val="left" w:pos="-720"/>
        </w:tabs>
        <w:textAlignment w:val="baseline"/>
        <w:rPr>
          <w:color w:val="000000" w:themeColor="text1"/>
          <w:spacing w:val="-3"/>
          <w:sz w:val="22"/>
          <w:szCs w:val="22"/>
        </w:rPr>
      </w:pPr>
      <w:r>
        <w:rPr>
          <w:color w:val="000000" w:themeColor="text1"/>
          <w:spacing w:val="-3"/>
          <w:sz w:val="22"/>
          <w:szCs w:val="22"/>
        </w:rPr>
        <w:t xml:space="preserve">El batle dona la paraula al Sr. </w:t>
      </w:r>
      <w:proofErr w:type="spellStart"/>
      <w:r>
        <w:rPr>
          <w:color w:val="000000" w:themeColor="text1"/>
          <w:spacing w:val="-3"/>
          <w:sz w:val="22"/>
          <w:szCs w:val="22"/>
        </w:rPr>
        <w:t>Bennassar</w:t>
      </w:r>
      <w:proofErr w:type="spellEnd"/>
      <w:r>
        <w:rPr>
          <w:color w:val="000000" w:themeColor="text1"/>
          <w:spacing w:val="-3"/>
          <w:sz w:val="22"/>
          <w:szCs w:val="22"/>
        </w:rPr>
        <w:t xml:space="preserve"> el qual explica la seva postura</w:t>
      </w:r>
    </w:p>
    <w:p w14:paraId="4EA2B08A" w14:textId="77777777" w:rsidR="0040134D" w:rsidRDefault="0040134D">
      <w:pPr>
        <w:tabs>
          <w:tab w:val="left" w:pos="-720"/>
        </w:tabs>
        <w:textAlignment w:val="baseline"/>
        <w:rPr>
          <w:color w:val="000000" w:themeColor="text1"/>
          <w:spacing w:val="-3"/>
          <w:sz w:val="22"/>
          <w:szCs w:val="22"/>
        </w:rPr>
      </w:pPr>
    </w:p>
    <w:p w14:paraId="15D7ADA9" w14:textId="4A7D93FA"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 xml:space="preserve">«Por este grupo entendemos, que el procedimiento administrativo seguido por el Ayuntamiento de </w:t>
      </w:r>
      <w:proofErr w:type="spellStart"/>
      <w:r w:rsidRPr="0040134D">
        <w:rPr>
          <w:color w:val="000000" w:themeColor="text1"/>
          <w:spacing w:val="-3"/>
          <w:sz w:val="22"/>
          <w:szCs w:val="22"/>
          <w:lang w:val="es-ES"/>
        </w:rPr>
        <w:t>Esporles</w:t>
      </w:r>
      <w:proofErr w:type="spellEnd"/>
      <w:r w:rsidRPr="0040134D">
        <w:rPr>
          <w:color w:val="000000" w:themeColor="text1"/>
          <w:spacing w:val="-3"/>
          <w:sz w:val="22"/>
          <w:szCs w:val="22"/>
          <w:lang w:val="es-ES"/>
        </w:rPr>
        <w:t xml:space="preserve"> se ha constituido, de facto, como un Tribunal de Honor, figura que el artículo 26 de la Constitución Española prohíbe taxativamente en el ámbito de la Administración civil y de las organizaciones profesionales. Por eso este grupo votara en contra de la retirada del titulo </w:t>
      </w:r>
    </w:p>
    <w:p w14:paraId="0E2DF06F" w14:textId="77777777" w:rsidR="00A60FA1" w:rsidRPr="0040134D" w:rsidRDefault="00A60FA1">
      <w:pPr>
        <w:tabs>
          <w:tab w:val="left" w:pos="-720"/>
        </w:tabs>
        <w:textAlignment w:val="baseline"/>
        <w:rPr>
          <w:color w:val="000000" w:themeColor="text1"/>
          <w:spacing w:val="-3"/>
          <w:sz w:val="22"/>
          <w:szCs w:val="22"/>
          <w:lang w:val="es-ES"/>
        </w:rPr>
      </w:pPr>
    </w:p>
    <w:p w14:paraId="136D831B"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Juicio sobre la "Indignidad": El reglamento interno de la comisión permite la privación de distinciones a personas que hayan incurrido en acciones u omisiones que las hagan "indignas de ostentar tal distinción". Al evaluar la "dignidad" o el "honor" personal de un ciudadano fallecido en 1953 basándose en reprobaciones morales y testimonios subjetivos, la administración asume funciones de juicio ético propias de los tribunales de honor prohibidos.</w:t>
      </w:r>
    </w:p>
    <w:p w14:paraId="6B4B5FCC" w14:textId="77777777" w:rsidR="00A60FA1" w:rsidRPr="0040134D" w:rsidRDefault="00A60FA1">
      <w:pPr>
        <w:tabs>
          <w:tab w:val="left" w:pos="-720"/>
        </w:tabs>
        <w:textAlignment w:val="baseline"/>
        <w:rPr>
          <w:color w:val="000000" w:themeColor="text1"/>
          <w:spacing w:val="-3"/>
          <w:sz w:val="22"/>
          <w:szCs w:val="22"/>
          <w:lang w:val="es-ES"/>
        </w:rPr>
      </w:pPr>
    </w:p>
    <w:p w14:paraId="45A70FC4"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 xml:space="preserve">Ausencia de Garantías Judiciales: Un tribunal de honor se caracteriza por juzgar la conducta privada o pública sin las garantías de un proceso penal ordinario. En este caso, el proceso se realiza 72 años después de la muerte de la persona, lo que imposibilita cualquier ejercicio real del derecho a la defensa y convierte la revisión en una condena póstuma de carácter moral. </w:t>
      </w:r>
    </w:p>
    <w:p w14:paraId="3514B961" w14:textId="77777777" w:rsidR="00A60FA1" w:rsidRPr="0040134D" w:rsidRDefault="00A60FA1">
      <w:pPr>
        <w:tabs>
          <w:tab w:val="left" w:pos="-720"/>
        </w:tabs>
        <w:textAlignment w:val="baseline"/>
        <w:rPr>
          <w:color w:val="000000" w:themeColor="text1"/>
          <w:spacing w:val="-3"/>
          <w:sz w:val="22"/>
          <w:szCs w:val="22"/>
          <w:lang w:val="es-ES"/>
        </w:rPr>
      </w:pPr>
    </w:p>
    <w:p w14:paraId="77189CA5"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El artículo 26 de la Ley 2/2018, exige la revisión de honores de personas que participaron en el bando golpista o activamente en la represión. Se debe argumentar que la labor de Togores fue eminentemente pastoral y social, y que los informes de la época muestran que no encajan , con una "represión activa</w:t>
      </w:r>
    </w:p>
    <w:p w14:paraId="063E610D" w14:textId="77777777" w:rsidR="00A60FA1" w:rsidRPr="0040134D" w:rsidRDefault="00A60FA1">
      <w:pPr>
        <w:tabs>
          <w:tab w:val="left" w:pos="-720"/>
        </w:tabs>
        <w:textAlignment w:val="baseline"/>
        <w:rPr>
          <w:color w:val="000000" w:themeColor="text1"/>
          <w:spacing w:val="-3"/>
          <w:sz w:val="22"/>
          <w:szCs w:val="22"/>
          <w:lang w:val="es-ES"/>
        </w:rPr>
      </w:pPr>
    </w:p>
    <w:p w14:paraId="221DF3FC"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El artículo 40 de la ley 20/2022 prevé la retirada de distinciones que resulten "manifiestamente incompatibles con los valores democráticos" o que fuesen concedidas por formar parte del aparato represor.</w:t>
      </w:r>
    </w:p>
    <w:p w14:paraId="7225D03A" w14:textId="77777777" w:rsidR="00A60FA1" w:rsidRPr="0040134D" w:rsidRDefault="00A60FA1">
      <w:pPr>
        <w:tabs>
          <w:tab w:val="left" w:pos="-720"/>
        </w:tabs>
        <w:textAlignment w:val="baseline"/>
        <w:rPr>
          <w:color w:val="000000" w:themeColor="text1"/>
          <w:spacing w:val="-3"/>
          <w:sz w:val="22"/>
          <w:szCs w:val="22"/>
          <w:lang w:val="es-ES"/>
        </w:rPr>
      </w:pPr>
    </w:p>
    <w:p w14:paraId="2FB23E6D"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Los títulos a Togores se otorgaron por su vasta obra rectoral y educativa (1924 y 1949), méritos que no son "incompatibles" con la democracia, sino que representan progreso material y cultural para el pueblo.</w:t>
      </w:r>
    </w:p>
    <w:p w14:paraId="6411B117" w14:textId="77777777" w:rsidR="00A60FA1" w:rsidRPr="0040134D" w:rsidRDefault="00A60FA1">
      <w:pPr>
        <w:tabs>
          <w:tab w:val="left" w:pos="-720"/>
        </w:tabs>
        <w:textAlignment w:val="baseline"/>
        <w:rPr>
          <w:color w:val="000000" w:themeColor="text1"/>
          <w:spacing w:val="-3"/>
          <w:sz w:val="22"/>
          <w:szCs w:val="22"/>
          <w:lang w:val="es-ES"/>
        </w:rPr>
      </w:pPr>
    </w:p>
    <w:p w14:paraId="15C3A2DD"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 xml:space="preserve">Desde una perspectiva jurídica y de historia del derecho, los méritos de un individuo deben evaluarse en su integridad biográfica, para evitar sesgo analítico que fragmente la realidad en favor de una tesis preconcebida </w:t>
      </w:r>
    </w:p>
    <w:p w14:paraId="0D4BB428" w14:textId="77777777" w:rsidR="00A60FA1" w:rsidRPr="0040134D" w:rsidRDefault="00A60FA1">
      <w:pPr>
        <w:tabs>
          <w:tab w:val="left" w:pos="-720"/>
        </w:tabs>
        <w:textAlignment w:val="baseline"/>
        <w:rPr>
          <w:color w:val="000000" w:themeColor="text1"/>
          <w:spacing w:val="-3"/>
          <w:sz w:val="22"/>
          <w:szCs w:val="22"/>
          <w:lang w:val="es-ES"/>
        </w:rPr>
      </w:pPr>
    </w:p>
    <w:p w14:paraId="2C4B1B07"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Los títulos no fueron otorgados por motivos políticos de exaltación de la Dictadura, sino por hechos que hoy se considerarían plenamente vigentes y democráticos:</w:t>
      </w:r>
    </w:p>
    <w:p w14:paraId="5858B3BB" w14:textId="77777777" w:rsidR="00A60FA1" w:rsidRPr="0040134D" w:rsidRDefault="00A60FA1">
      <w:pPr>
        <w:tabs>
          <w:tab w:val="left" w:pos="-720"/>
        </w:tabs>
        <w:textAlignment w:val="baseline"/>
        <w:rPr>
          <w:color w:val="000000" w:themeColor="text1"/>
          <w:spacing w:val="-3"/>
          <w:sz w:val="22"/>
          <w:szCs w:val="22"/>
          <w:lang w:val="es-ES"/>
        </w:rPr>
      </w:pPr>
    </w:p>
    <w:p w14:paraId="5DF4051E"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 xml:space="preserve">En 1919 creó la Escuela Parroquial, que utilizaba "modernísimos métodos" y fue elogiada por la Inspección de enseñanza por sus resultados "insuperables". </w:t>
      </w:r>
    </w:p>
    <w:p w14:paraId="75753739" w14:textId="77777777" w:rsidR="00A60FA1" w:rsidRPr="0040134D" w:rsidRDefault="00A60FA1">
      <w:pPr>
        <w:tabs>
          <w:tab w:val="left" w:pos="-720"/>
        </w:tabs>
        <w:textAlignment w:val="baseline"/>
        <w:rPr>
          <w:color w:val="000000" w:themeColor="text1"/>
          <w:spacing w:val="-3"/>
          <w:sz w:val="22"/>
          <w:szCs w:val="22"/>
          <w:lang w:val="es-ES"/>
        </w:rPr>
      </w:pPr>
    </w:p>
    <w:p w14:paraId="2CD4720E"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Togores defendía públicamente que la instrucción era el único medio para que el obrero pudiera progresar y convertirse en propietario</w:t>
      </w:r>
    </w:p>
    <w:p w14:paraId="6D284FBC" w14:textId="77777777" w:rsidR="00A60FA1" w:rsidRPr="0040134D" w:rsidRDefault="00A60FA1">
      <w:pPr>
        <w:tabs>
          <w:tab w:val="left" w:pos="-720"/>
        </w:tabs>
        <w:textAlignment w:val="baseline"/>
        <w:rPr>
          <w:color w:val="000000" w:themeColor="text1"/>
          <w:spacing w:val="-3"/>
          <w:sz w:val="22"/>
          <w:szCs w:val="22"/>
          <w:lang w:val="es-ES"/>
        </w:rPr>
      </w:pPr>
    </w:p>
    <w:p w14:paraId="3E87D888" w14:textId="525B8C5A"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 xml:space="preserve">Fue el impulsor de la construcción del nuevo Templo Parroquial (1904-1923), el "orgullo de nuestro valle". </w:t>
      </w:r>
    </w:p>
    <w:p w14:paraId="7C8AAF58" w14:textId="77777777" w:rsidR="00A60FA1" w:rsidRPr="0040134D" w:rsidRDefault="00A60FA1">
      <w:pPr>
        <w:tabs>
          <w:tab w:val="left" w:pos="-720"/>
        </w:tabs>
        <w:textAlignment w:val="baseline"/>
        <w:rPr>
          <w:color w:val="000000" w:themeColor="text1"/>
          <w:spacing w:val="-3"/>
          <w:sz w:val="22"/>
          <w:szCs w:val="22"/>
          <w:lang w:val="es-ES"/>
        </w:rPr>
      </w:pPr>
    </w:p>
    <w:p w14:paraId="6F75D048"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lastRenderedPageBreak/>
        <w:t xml:space="preserve">Participó en proyectos para modernizar el pueblo, como la comisión de 1921 para crear una línea de tranvía eléctrico entre Palma y </w:t>
      </w:r>
      <w:proofErr w:type="spellStart"/>
      <w:r w:rsidRPr="0040134D">
        <w:rPr>
          <w:color w:val="000000" w:themeColor="text1"/>
          <w:spacing w:val="-3"/>
          <w:sz w:val="22"/>
          <w:szCs w:val="22"/>
          <w:lang w:val="es-ES"/>
        </w:rPr>
        <w:t>Esporles</w:t>
      </w:r>
      <w:proofErr w:type="spellEnd"/>
      <w:r w:rsidRPr="0040134D">
        <w:rPr>
          <w:color w:val="000000" w:themeColor="text1"/>
          <w:spacing w:val="-3"/>
          <w:sz w:val="22"/>
          <w:szCs w:val="22"/>
          <w:lang w:val="es-ES"/>
        </w:rPr>
        <w:t>.</w:t>
      </w:r>
    </w:p>
    <w:p w14:paraId="15C44A2D" w14:textId="77777777" w:rsidR="00A60FA1" w:rsidRPr="0040134D" w:rsidRDefault="00A60FA1">
      <w:pPr>
        <w:tabs>
          <w:tab w:val="left" w:pos="-720"/>
        </w:tabs>
        <w:textAlignment w:val="baseline"/>
        <w:rPr>
          <w:color w:val="000000" w:themeColor="text1"/>
          <w:spacing w:val="-3"/>
          <w:sz w:val="22"/>
          <w:szCs w:val="22"/>
          <w:lang w:val="es-ES"/>
        </w:rPr>
      </w:pPr>
    </w:p>
    <w:p w14:paraId="265E691B" w14:textId="77777777" w:rsidR="00A60FA1" w:rsidRPr="0040134D" w:rsidRDefault="00E254BE">
      <w:pPr>
        <w:tabs>
          <w:tab w:val="left" w:pos="-720"/>
        </w:tabs>
        <w:textAlignment w:val="baseline"/>
        <w:rPr>
          <w:color w:val="000000" w:themeColor="text1"/>
          <w:spacing w:val="-3"/>
          <w:sz w:val="22"/>
          <w:szCs w:val="22"/>
          <w:lang w:val="es-ES"/>
        </w:rPr>
      </w:pPr>
      <w:r w:rsidRPr="0040134D">
        <w:rPr>
          <w:color w:val="000000" w:themeColor="text1"/>
          <w:spacing w:val="-3"/>
          <w:sz w:val="22"/>
          <w:szCs w:val="22"/>
          <w:lang w:val="es-ES"/>
        </w:rPr>
        <w:t>Su funeral en 1953 fue un acto masivo donde "se asoció todo el pueblo en masa" y las fábricas suspendieron su trabajo en señal de duelo, lo que refleja el arraigo y aprecio social que tenía su figura en el municipio.</w:t>
      </w:r>
    </w:p>
    <w:p w14:paraId="0EF2F299" w14:textId="77777777" w:rsidR="00A60FA1" w:rsidRPr="0040134D" w:rsidRDefault="00A60FA1">
      <w:pPr>
        <w:tabs>
          <w:tab w:val="left" w:pos="-720"/>
        </w:tabs>
        <w:textAlignment w:val="baseline"/>
        <w:rPr>
          <w:color w:val="000000" w:themeColor="text1"/>
          <w:spacing w:val="-3"/>
          <w:sz w:val="22"/>
          <w:szCs w:val="22"/>
          <w:lang w:val="es-ES"/>
        </w:rPr>
      </w:pPr>
    </w:p>
    <w:p w14:paraId="19519D7E" w14:textId="77777777" w:rsidR="00A60FA1" w:rsidRDefault="00E254BE">
      <w:pPr>
        <w:tabs>
          <w:tab w:val="left" w:pos="-720"/>
        </w:tabs>
        <w:textAlignment w:val="baseline"/>
        <w:rPr>
          <w:color w:val="000000" w:themeColor="text1"/>
          <w:spacing w:val="-3"/>
          <w:sz w:val="22"/>
          <w:szCs w:val="22"/>
        </w:rPr>
      </w:pPr>
      <w:r>
        <w:rPr>
          <w:color w:val="000000" w:themeColor="text1"/>
          <w:spacing w:val="-3"/>
          <w:sz w:val="22"/>
          <w:szCs w:val="22"/>
        </w:rPr>
        <w:t>El batle dona la paraula al Sr. Mir. El Sr. Mir comenta que el seu grup votarà a favor de la proposta però vol que consti que el PP no va voler assistir a la comissió que es va constituir per valorar la proposta.</w:t>
      </w:r>
    </w:p>
    <w:p w14:paraId="6B13B04E" w14:textId="77777777" w:rsidR="00A60FA1" w:rsidRDefault="00A60FA1">
      <w:pPr>
        <w:tabs>
          <w:tab w:val="left" w:pos="-720"/>
        </w:tabs>
        <w:textAlignment w:val="baseline"/>
        <w:rPr>
          <w:color w:val="000000" w:themeColor="text1"/>
          <w:spacing w:val="-3"/>
          <w:sz w:val="22"/>
          <w:szCs w:val="22"/>
        </w:rPr>
      </w:pPr>
    </w:p>
    <w:p w14:paraId="6D5F8FC0" w14:textId="77777777" w:rsidR="00A60FA1" w:rsidRDefault="00E254BE">
      <w:pPr>
        <w:tabs>
          <w:tab w:val="left" w:pos="-720"/>
        </w:tabs>
        <w:textAlignment w:val="baseline"/>
        <w:rPr>
          <w:color w:val="000000" w:themeColor="text1"/>
          <w:spacing w:val="-3"/>
          <w:sz w:val="22"/>
          <w:szCs w:val="22"/>
        </w:rPr>
      </w:pPr>
      <w:r>
        <w:rPr>
          <w:color w:val="000000" w:themeColor="text1"/>
          <w:spacing w:val="-3"/>
          <w:sz w:val="22"/>
          <w:szCs w:val="22"/>
        </w:rPr>
        <w:t>La Sra. Busquets va comentar que ella no entrarà a valorar la proposta atès que son temes tan antics que no aporten cap benefici a la ciutadania d’Esporles. No obstant donarà suport a l’aportació que ha fet el PP i per tant votarà en contra.</w:t>
      </w:r>
    </w:p>
    <w:p w14:paraId="061ABCDA" w14:textId="77777777" w:rsidR="00A60FA1" w:rsidRDefault="00A60FA1">
      <w:pPr>
        <w:tabs>
          <w:tab w:val="left" w:pos="-720"/>
        </w:tabs>
        <w:textAlignment w:val="baseline"/>
        <w:rPr>
          <w:color w:val="000000" w:themeColor="text1"/>
          <w:spacing w:val="-3"/>
          <w:sz w:val="22"/>
          <w:szCs w:val="22"/>
        </w:rPr>
      </w:pPr>
    </w:p>
    <w:p w14:paraId="4ACBB3AA" w14:textId="77777777" w:rsidR="00A60FA1" w:rsidRDefault="00E254BE">
      <w:pPr>
        <w:tabs>
          <w:tab w:val="left" w:pos="-720"/>
        </w:tabs>
        <w:textAlignment w:val="baseline"/>
        <w:rPr>
          <w:color w:val="000000" w:themeColor="text1"/>
          <w:spacing w:val="-3"/>
          <w:sz w:val="22"/>
          <w:szCs w:val="22"/>
        </w:rPr>
      </w:pPr>
      <w:r>
        <w:rPr>
          <w:color w:val="000000" w:themeColor="text1"/>
          <w:spacing w:val="-3"/>
          <w:sz w:val="22"/>
          <w:szCs w:val="22"/>
        </w:rPr>
        <w:t xml:space="preserve">La Sra. Roig contesta a la Sra. Busquets </w:t>
      </w:r>
      <w:proofErr w:type="spellStart"/>
      <w:r>
        <w:rPr>
          <w:color w:val="000000" w:themeColor="text1"/>
          <w:spacing w:val="-3"/>
          <w:sz w:val="22"/>
          <w:szCs w:val="22"/>
        </w:rPr>
        <w:t>diguent</w:t>
      </w:r>
      <w:proofErr w:type="spellEnd"/>
      <w:r>
        <w:rPr>
          <w:color w:val="000000" w:themeColor="text1"/>
          <w:spacing w:val="-3"/>
          <w:sz w:val="22"/>
          <w:szCs w:val="22"/>
        </w:rPr>
        <w:t xml:space="preserve"> que la proposta té una finalitat de tancar ferides obertes a la nostra societat.</w:t>
      </w:r>
    </w:p>
    <w:p w14:paraId="08CB445A" w14:textId="77777777" w:rsidR="0040134D" w:rsidRDefault="0040134D">
      <w:pPr>
        <w:tabs>
          <w:tab w:val="left" w:pos="-720"/>
        </w:tabs>
        <w:textAlignment w:val="baseline"/>
        <w:rPr>
          <w:color w:val="000000" w:themeColor="text1"/>
          <w:spacing w:val="-3"/>
          <w:sz w:val="22"/>
          <w:szCs w:val="22"/>
        </w:rPr>
      </w:pPr>
    </w:p>
    <w:p w14:paraId="03B84AA4" w14:textId="7701529D" w:rsidR="00A60FA1" w:rsidRDefault="00E254BE">
      <w:pPr>
        <w:tabs>
          <w:tab w:val="left" w:pos="-720"/>
        </w:tabs>
        <w:textAlignment w:val="baseline"/>
        <w:rPr>
          <w:color w:val="000000" w:themeColor="text1"/>
          <w:spacing w:val="-3"/>
          <w:sz w:val="22"/>
          <w:szCs w:val="22"/>
        </w:rPr>
      </w:pPr>
      <w:r>
        <w:rPr>
          <w:color w:val="000000" w:themeColor="text1"/>
          <w:spacing w:val="-3"/>
          <w:sz w:val="22"/>
          <w:szCs w:val="22"/>
        </w:rPr>
        <w:t xml:space="preserve">A més, està totalment d’acord amb l’aportació del </w:t>
      </w:r>
      <w:r w:rsidR="0040134D">
        <w:rPr>
          <w:color w:val="000000" w:themeColor="text1"/>
          <w:spacing w:val="-3"/>
          <w:sz w:val="22"/>
          <w:szCs w:val="22"/>
        </w:rPr>
        <w:t>Sr.</w:t>
      </w:r>
      <w:r>
        <w:rPr>
          <w:color w:val="000000" w:themeColor="text1"/>
          <w:spacing w:val="-3"/>
          <w:sz w:val="22"/>
          <w:szCs w:val="22"/>
        </w:rPr>
        <w:t xml:space="preserve"> Mir i li hagués agradat poder debatre tots els arguments del PP a les comissions a les quals el PP no va voler assistir.</w:t>
      </w:r>
    </w:p>
    <w:p w14:paraId="0EA81973" w14:textId="77777777" w:rsidR="0040134D" w:rsidRDefault="0040134D">
      <w:pPr>
        <w:tabs>
          <w:tab w:val="left" w:pos="-720"/>
        </w:tabs>
        <w:textAlignment w:val="baseline"/>
        <w:rPr>
          <w:color w:val="000000" w:themeColor="text1"/>
          <w:spacing w:val="-3"/>
          <w:sz w:val="22"/>
          <w:szCs w:val="22"/>
        </w:rPr>
      </w:pPr>
    </w:p>
    <w:p w14:paraId="50142CCD" w14:textId="296288FA" w:rsidR="00A60FA1" w:rsidRDefault="00E254BE">
      <w:pPr>
        <w:tabs>
          <w:tab w:val="left" w:pos="-720"/>
        </w:tabs>
        <w:textAlignment w:val="baseline"/>
        <w:rPr>
          <w:color w:val="000000" w:themeColor="text1"/>
          <w:spacing w:val="-3"/>
          <w:sz w:val="22"/>
          <w:szCs w:val="22"/>
        </w:rPr>
      </w:pPr>
      <w:r>
        <w:rPr>
          <w:color w:val="000000" w:themeColor="text1"/>
          <w:spacing w:val="-3"/>
          <w:sz w:val="22"/>
          <w:szCs w:val="22"/>
        </w:rPr>
        <w:t xml:space="preserve">Sí és veritat que el Sr. </w:t>
      </w:r>
      <w:proofErr w:type="spellStart"/>
      <w:r>
        <w:rPr>
          <w:color w:val="000000" w:themeColor="text1"/>
          <w:spacing w:val="-3"/>
          <w:sz w:val="22"/>
          <w:szCs w:val="22"/>
        </w:rPr>
        <w:t>Tugores</w:t>
      </w:r>
      <w:proofErr w:type="spellEnd"/>
      <w:r>
        <w:rPr>
          <w:color w:val="000000" w:themeColor="text1"/>
          <w:spacing w:val="-3"/>
          <w:sz w:val="22"/>
          <w:szCs w:val="22"/>
        </w:rPr>
        <w:t xml:space="preserve"> va fer molt bé però hi ha coses tan dolentes que no mereix ser fill il·lustre per respecte als familiars de les víctimes que varen patir els seus actes i per respecte a la </w:t>
      </w:r>
      <w:r w:rsidR="0040134D">
        <w:rPr>
          <w:color w:val="000000" w:themeColor="text1"/>
          <w:spacing w:val="-3"/>
          <w:sz w:val="22"/>
          <w:szCs w:val="22"/>
        </w:rPr>
        <w:t>pròpia</w:t>
      </w:r>
      <w:r>
        <w:rPr>
          <w:color w:val="000000" w:themeColor="text1"/>
          <w:spacing w:val="-3"/>
          <w:sz w:val="22"/>
          <w:szCs w:val="22"/>
        </w:rPr>
        <w:t xml:space="preserve"> institució.</w:t>
      </w:r>
    </w:p>
    <w:p w14:paraId="3107894B" w14:textId="77777777" w:rsidR="00A60FA1" w:rsidRDefault="00A60FA1">
      <w:pPr>
        <w:tabs>
          <w:tab w:val="left" w:pos="-720"/>
        </w:tabs>
        <w:textAlignment w:val="baseline"/>
        <w:rPr>
          <w:color w:val="000000" w:themeColor="text1"/>
          <w:spacing w:val="-3"/>
          <w:sz w:val="22"/>
          <w:szCs w:val="22"/>
        </w:rPr>
      </w:pPr>
    </w:p>
    <w:p w14:paraId="092ACD67" w14:textId="77777777" w:rsidR="00A60FA1" w:rsidRDefault="00E254BE">
      <w:pPr>
        <w:tabs>
          <w:tab w:val="left" w:pos="-720"/>
        </w:tabs>
        <w:textAlignment w:val="baseline"/>
        <w:rPr>
          <w:color w:val="000000" w:themeColor="text1"/>
          <w:spacing w:val="-3"/>
          <w:sz w:val="22"/>
          <w:szCs w:val="22"/>
        </w:rPr>
      </w:pPr>
      <w:r>
        <w:rPr>
          <w:color w:val="000000" w:themeColor="text1"/>
          <w:spacing w:val="-3"/>
          <w:sz w:val="22"/>
          <w:szCs w:val="22"/>
        </w:rPr>
        <w:t xml:space="preserve">El Sr. </w:t>
      </w:r>
      <w:proofErr w:type="spellStart"/>
      <w:r>
        <w:rPr>
          <w:color w:val="000000" w:themeColor="text1"/>
          <w:spacing w:val="-3"/>
          <w:sz w:val="22"/>
          <w:szCs w:val="22"/>
        </w:rPr>
        <w:t>Bennassar</w:t>
      </w:r>
      <w:proofErr w:type="spellEnd"/>
      <w:r>
        <w:rPr>
          <w:color w:val="000000" w:themeColor="text1"/>
          <w:spacing w:val="-3"/>
          <w:sz w:val="22"/>
          <w:szCs w:val="22"/>
        </w:rPr>
        <w:t xml:space="preserve"> reafirma la seva opinió.</w:t>
      </w:r>
    </w:p>
    <w:p w14:paraId="61788593" w14:textId="77777777" w:rsidR="00A60FA1" w:rsidRDefault="00A60FA1">
      <w:pPr>
        <w:pStyle w:val="Standard"/>
        <w:tabs>
          <w:tab w:val="left" w:pos="-720"/>
        </w:tabs>
        <w:ind w:right="112"/>
        <w:jc w:val="both"/>
        <w:rPr>
          <w:rFonts w:ascii="Arial" w:hAnsi="Arial"/>
          <w:color w:val="000000" w:themeColor="text1"/>
          <w:spacing w:val="-3"/>
          <w:sz w:val="22"/>
          <w:szCs w:val="22"/>
          <w:lang w:val="ca-ES"/>
        </w:rPr>
      </w:pPr>
    </w:p>
    <w:p w14:paraId="67A95049" w14:textId="77777777" w:rsidR="00A60FA1" w:rsidRDefault="00E254BE">
      <w:pPr>
        <w:pStyle w:val="Standard"/>
        <w:tabs>
          <w:tab w:val="left" w:pos="-720"/>
        </w:tabs>
        <w:ind w:right="112"/>
        <w:jc w:val="both"/>
      </w:pPr>
      <w:r>
        <w:rPr>
          <w:rFonts w:ascii="Arial" w:hAnsi="Arial"/>
          <w:color w:val="000000" w:themeColor="text1"/>
          <w:spacing w:val="-3"/>
          <w:sz w:val="22"/>
          <w:szCs w:val="22"/>
          <w:lang w:val="ca-ES"/>
        </w:rPr>
        <w:t>Sotmesa a votació la proposta fou aprovada amb el següent resultat:</w:t>
      </w:r>
    </w:p>
    <w:p w14:paraId="6579F255" w14:textId="77777777" w:rsidR="00A60FA1" w:rsidRDefault="00A60FA1">
      <w:pPr>
        <w:pStyle w:val="Standard"/>
        <w:tabs>
          <w:tab w:val="left" w:pos="-720"/>
        </w:tabs>
        <w:ind w:right="112"/>
        <w:jc w:val="both"/>
        <w:rPr>
          <w:rFonts w:ascii="Arial" w:hAnsi="Arial"/>
          <w:color w:val="000000" w:themeColor="text1"/>
          <w:spacing w:val="-3"/>
          <w:sz w:val="22"/>
          <w:szCs w:val="22"/>
          <w:lang w:val="ca-ES"/>
        </w:rPr>
      </w:pPr>
    </w:p>
    <w:p w14:paraId="1252A3B6" w14:textId="77777777" w:rsidR="00A60FA1" w:rsidRDefault="00E254BE">
      <w:pPr>
        <w:pStyle w:val="Standard"/>
        <w:tabs>
          <w:tab w:val="left" w:pos="-720"/>
        </w:tabs>
        <w:ind w:right="112"/>
        <w:jc w:val="both"/>
      </w:pPr>
      <w:r>
        <w:rPr>
          <w:rFonts w:ascii="Arial" w:hAnsi="Arial"/>
          <w:color w:val="000000" w:themeColor="text1"/>
          <w:spacing w:val="-3"/>
          <w:sz w:val="22"/>
          <w:szCs w:val="22"/>
          <w:lang w:val="ca-ES"/>
        </w:rPr>
        <w:tab/>
        <w:t>- Nou (9) vots a favor de PAS-MÉS i PSOE</w:t>
      </w:r>
    </w:p>
    <w:p w14:paraId="075F4820" w14:textId="77777777" w:rsidR="00A60FA1" w:rsidRDefault="00E254BE">
      <w:pPr>
        <w:pStyle w:val="Standard"/>
        <w:tabs>
          <w:tab w:val="left" w:pos="-720"/>
        </w:tabs>
        <w:ind w:right="112"/>
        <w:jc w:val="both"/>
      </w:pPr>
      <w:r>
        <w:rPr>
          <w:rFonts w:ascii="Arial" w:hAnsi="Arial"/>
          <w:color w:val="000000" w:themeColor="text1"/>
          <w:spacing w:val="-3"/>
          <w:sz w:val="22"/>
          <w:szCs w:val="22"/>
          <w:lang w:val="ca-ES"/>
        </w:rPr>
        <w:tab/>
        <w:t>- Quatre (4) vots en contra del PP i la regidora no adscrita</w:t>
      </w:r>
    </w:p>
    <w:p w14:paraId="6D5EA048" w14:textId="77777777" w:rsidR="00A60FA1" w:rsidRDefault="00A60FA1">
      <w:pPr>
        <w:pStyle w:val="Standard"/>
        <w:tabs>
          <w:tab w:val="left" w:pos="-720"/>
        </w:tabs>
        <w:ind w:right="112"/>
        <w:jc w:val="both"/>
        <w:rPr>
          <w:rFonts w:ascii="Arial" w:hAnsi="Arial"/>
          <w:color w:val="000000" w:themeColor="text1"/>
          <w:spacing w:val="-3"/>
          <w:sz w:val="22"/>
          <w:szCs w:val="22"/>
          <w:lang w:val="ca-ES"/>
        </w:rPr>
      </w:pPr>
    </w:p>
    <w:p w14:paraId="6237CDE2" w14:textId="77777777" w:rsidR="00A60FA1" w:rsidRDefault="00A60FA1">
      <w:pPr>
        <w:pStyle w:val="Standard"/>
        <w:tabs>
          <w:tab w:val="left" w:pos="-720"/>
        </w:tabs>
        <w:ind w:right="112"/>
        <w:jc w:val="both"/>
        <w:rPr>
          <w:rFonts w:ascii="Arial" w:hAnsi="Arial"/>
          <w:color w:val="000000" w:themeColor="text1"/>
          <w:spacing w:val="-3"/>
          <w:sz w:val="22"/>
          <w:szCs w:val="22"/>
          <w:lang w:val="ca-ES"/>
        </w:rPr>
      </w:pPr>
    </w:p>
    <w:p w14:paraId="11E24E51" w14:textId="77777777" w:rsidR="00A60FA1" w:rsidRDefault="00A60FA1">
      <w:pPr>
        <w:pStyle w:val="Standard"/>
        <w:tabs>
          <w:tab w:val="left" w:pos="-720"/>
        </w:tabs>
        <w:ind w:right="112"/>
        <w:jc w:val="both"/>
        <w:rPr>
          <w:rFonts w:ascii="Arial" w:hAnsi="Arial"/>
          <w:color w:val="000000" w:themeColor="text1"/>
          <w:spacing w:val="-3"/>
          <w:sz w:val="22"/>
          <w:szCs w:val="22"/>
          <w:lang w:val="ca-ES"/>
        </w:rPr>
      </w:pPr>
    </w:p>
    <w:p w14:paraId="31E32C87" w14:textId="77777777" w:rsidR="00A60FA1" w:rsidRDefault="00E254BE">
      <w:pPr>
        <w:pStyle w:val="Standard"/>
        <w:tabs>
          <w:tab w:val="left" w:pos="-720"/>
        </w:tabs>
        <w:ind w:right="112"/>
        <w:jc w:val="both"/>
        <w:rPr>
          <w:rFonts w:ascii="Arial" w:hAnsi="Arial"/>
          <w:sz w:val="22"/>
          <w:szCs w:val="22"/>
        </w:rPr>
      </w:pPr>
      <w:r>
        <w:rPr>
          <w:rFonts w:ascii="Arial" w:hAnsi="Arial"/>
          <w:b/>
          <w:bCs/>
          <w:color w:val="000000" w:themeColor="text1"/>
          <w:spacing w:val="-3"/>
          <w:sz w:val="22"/>
          <w:szCs w:val="22"/>
          <w:lang w:val="ca-ES"/>
        </w:rPr>
        <w:t>4.- EXPEDIENT 83/2026</w:t>
      </w:r>
      <w:r>
        <w:rPr>
          <w:rFonts w:ascii="Arial" w:hAnsi="Arial"/>
          <w:color w:val="000000" w:themeColor="text1"/>
          <w:spacing w:val="-3"/>
          <w:sz w:val="22"/>
          <w:szCs w:val="22"/>
          <w:lang w:val="ca-ES"/>
        </w:rPr>
        <w:t xml:space="preserve"> </w:t>
      </w:r>
      <w:r>
        <w:rPr>
          <w:rFonts w:ascii="Arial" w:hAnsi="Arial"/>
          <w:b/>
          <w:bCs/>
          <w:color w:val="000000" w:themeColor="text1"/>
          <w:spacing w:val="-3"/>
          <w:sz w:val="22"/>
          <w:szCs w:val="22"/>
          <w:lang w:val="ca-ES"/>
        </w:rPr>
        <w:t xml:space="preserve">MOCIÓ PSIB-PSOE RELATIVA A LA MILLORA DEL SERVEI DE TRANSPORT DE LES ILLES BALEARS AL MUNICIPI D’ESPORLES.- </w:t>
      </w:r>
      <w:r>
        <w:rPr>
          <w:rFonts w:ascii="Arial" w:hAnsi="Arial"/>
          <w:sz w:val="22"/>
          <w:szCs w:val="22"/>
        </w:rPr>
        <w:t xml:space="preserve">El Sr. Rafel Mir Canyelles explica la </w:t>
      </w:r>
      <w:proofErr w:type="spellStart"/>
      <w:r>
        <w:rPr>
          <w:rFonts w:ascii="Arial" w:hAnsi="Arial"/>
          <w:sz w:val="22"/>
          <w:szCs w:val="22"/>
        </w:rPr>
        <w:t>següent</w:t>
      </w:r>
      <w:proofErr w:type="spellEnd"/>
      <w:r>
        <w:rPr>
          <w:rFonts w:ascii="Arial" w:hAnsi="Arial"/>
          <w:sz w:val="22"/>
          <w:szCs w:val="22"/>
        </w:rPr>
        <w:t>:</w:t>
      </w:r>
    </w:p>
    <w:p w14:paraId="73300C3C" w14:textId="77777777" w:rsidR="00A60FA1" w:rsidRDefault="00A60FA1">
      <w:pPr>
        <w:pStyle w:val="Standard"/>
        <w:tabs>
          <w:tab w:val="left" w:pos="-720"/>
        </w:tabs>
        <w:ind w:right="112"/>
        <w:jc w:val="both"/>
        <w:rPr>
          <w:rFonts w:ascii="Arial" w:hAnsi="Arial"/>
          <w:sz w:val="22"/>
          <w:szCs w:val="22"/>
        </w:rPr>
      </w:pPr>
    </w:p>
    <w:p w14:paraId="155247CB" w14:textId="77777777" w:rsidR="00A60FA1" w:rsidRPr="0040134D" w:rsidRDefault="00E254BE">
      <w:pPr>
        <w:pStyle w:val="Standard"/>
        <w:tabs>
          <w:tab w:val="left" w:pos="-720"/>
        </w:tabs>
        <w:ind w:right="112"/>
        <w:jc w:val="both"/>
        <w:rPr>
          <w:rFonts w:ascii="Arial" w:hAnsi="Arial"/>
          <w:sz w:val="22"/>
          <w:szCs w:val="22"/>
          <w:lang w:val="ca-ES"/>
        </w:rPr>
      </w:pPr>
      <w:r w:rsidRPr="0040134D">
        <w:rPr>
          <w:rFonts w:ascii="Arial" w:hAnsi="Arial"/>
          <w:sz w:val="22"/>
          <w:szCs w:val="22"/>
          <w:lang w:val="ca-ES"/>
        </w:rPr>
        <w:t>Després de la comissió informativa i per acord amb la resta de grups, en data 26/01/2026 va presentar proposta de la moció modificada</w:t>
      </w:r>
    </w:p>
    <w:p w14:paraId="1099031A" w14:textId="77777777" w:rsidR="00A60FA1" w:rsidRPr="0040134D" w:rsidRDefault="00A60FA1">
      <w:pPr>
        <w:pStyle w:val="Standard"/>
        <w:tabs>
          <w:tab w:val="left" w:pos="-720"/>
        </w:tabs>
        <w:ind w:right="112"/>
        <w:jc w:val="both"/>
        <w:rPr>
          <w:rFonts w:ascii="Arial" w:hAnsi="Arial"/>
          <w:sz w:val="22"/>
          <w:szCs w:val="22"/>
          <w:lang w:val="ca-ES"/>
        </w:rPr>
      </w:pPr>
    </w:p>
    <w:p w14:paraId="5918B371" w14:textId="77777777" w:rsidR="00A60FA1" w:rsidRPr="0040134D" w:rsidRDefault="00E254BE" w:rsidP="0040134D">
      <w:pPr>
        <w:tabs>
          <w:tab w:val="left" w:pos="-720"/>
        </w:tabs>
        <w:jc w:val="center"/>
        <w:textAlignment w:val="baseline"/>
        <w:rPr>
          <w:sz w:val="22"/>
          <w:szCs w:val="22"/>
        </w:rPr>
      </w:pPr>
      <w:r w:rsidRPr="0040134D">
        <w:rPr>
          <w:b/>
          <w:sz w:val="22"/>
          <w:szCs w:val="22"/>
        </w:rPr>
        <w:t>MOCIÓ RELATIVA A LA MILLORA DEL SERVEI DEL TRANSPORT DE LES ILLES BALEARS AL MUNICIPI D’ESPORLES</w:t>
      </w:r>
    </w:p>
    <w:p w14:paraId="23A8DC54" w14:textId="77777777" w:rsidR="00A60FA1" w:rsidRPr="0040134D" w:rsidRDefault="00A60FA1" w:rsidP="0040134D">
      <w:pPr>
        <w:tabs>
          <w:tab w:val="left" w:pos="-720"/>
        </w:tabs>
        <w:jc w:val="center"/>
        <w:textAlignment w:val="baseline"/>
        <w:rPr>
          <w:b/>
          <w:sz w:val="22"/>
          <w:szCs w:val="22"/>
        </w:rPr>
      </w:pPr>
    </w:p>
    <w:p w14:paraId="20195A09" w14:textId="77777777" w:rsidR="00A60FA1" w:rsidRPr="0040134D" w:rsidRDefault="00E254BE" w:rsidP="0040134D">
      <w:pPr>
        <w:rPr>
          <w:sz w:val="22"/>
          <w:szCs w:val="22"/>
        </w:rPr>
      </w:pPr>
      <w:r w:rsidRPr="0040134D">
        <w:rPr>
          <w:bCs/>
          <w:sz w:val="22"/>
          <w:szCs w:val="22"/>
        </w:rPr>
        <w:t xml:space="preserve">Des de l’any 2015, </w:t>
      </w:r>
      <w:r w:rsidRPr="0040134D">
        <w:rPr>
          <w:sz w:val="22"/>
          <w:szCs w:val="22"/>
        </w:rPr>
        <w:t xml:space="preserve">el Govern de les Illes Balears a través de la conselleria responsable de la mobilitat, ha portat a terme diferents actuacions per millorar els serveis que ofereix la xarxa de Transport de les Illes Balears (TIB) com, per exemple, la renovació de les flotes, la </w:t>
      </w:r>
      <w:proofErr w:type="spellStart"/>
      <w:r w:rsidRPr="0040134D">
        <w:rPr>
          <w:sz w:val="22"/>
          <w:szCs w:val="22"/>
        </w:rPr>
        <w:t>redefinició</w:t>
      </w:r>
      <w:proofErr w:type="spellEnd"/>
      <w:r w:rsidRPr="0040134D">
        <w:rPr>
          <w:sz w:val="22"/>
          <w:szCs w:val="22"/>
        </w:rPr>
        <w:t xml:space="preserve"> de les rutes, l’ampliació de línies o l’adequació de les aturades. Igualment, el fet que el Govern de l’Estat hagi apostat per avançar en la gratuïtat del transport públic, ha permès que el nombre d’usuaris s’incrementi i que, per tant, els serveis que ofereix el TIB, en aquests moments, siguin indispensables per a una part important de la ciutadania.</w:t>
      </w:r>
    </w:p>
    <w:p w14:paraId="079FC4BE" w14:textId="77777777" w:rsidR="00A60FA1" w:rsidRPr="0040134D" w:rsidRDefault="00A60FA1" w:rsidP="0040134D">
      <w:pPr>
        <w:rPr>
          <w:sz w:val="22"/>
          <w:szCs w:val="22"/>
        </w:rPr>
      </w:pPr>
    </w:p>
    <w:p w14:paraId="174B6CB7" w14:textId="77777777" w:rsidR="00A60FA1" w:rsidRPr="0040134D" w:rsidRDefault="00E254BE" w:rsidP="0040134D">
      <w:pPr>
        <w:rPr>
          <w:sz w:val="22"/>
          <w:szCs w:val="22"/>
        </w:rPr>
      </w:pPr>
      <w:r w:rsidRPr="0040134D">
        <w:rPr>
          <w:sz w:val="22"/>
          <w:szCs w:val="22"/>
        </w:rPr>
        <w:lastRenderedPageBreak/>
        <w:t xml:space="preserve">Si més no, al nostre municipi encara persisteixen algunes mancances que si resultés possible solucionar permetrien oferir un millor servei i, sobretot, respondre de manera més adequada a les necessitats de tots els usuaris i usuàries que, per diferents motius, fan servir la línia que preveu els desplaçaments entre Palma i Esporles. </w:t>
      </w:r>
    </w:p>
    <w:p w14:paraId="43966B18" w14:textId="77777777" w:rsidR="00A60FA1" w:rsidRPr="0040134D" w:rsidRDefault="00A60FA1" w:rsidP="0040134D">
      <w:pPr>
        <w:rPr>
          <w:sz w:val="22"/>
          <w:szCs w:val="22"/>
        </w:rPr>
      </w:pPr>
    </w:p>
    <w:p w14:paraId="7C973D8C" w14:textId="77777777" w:rsidR="00A60FA1" w:rsidRPr="0040134D" w:rsidRDefault="00E254BE" w:rsidP="0040134D">
      <w:pPr>
        <w:rPr>
          <w:sz w:val="22"/>
          <w:szCs w:val="22"/>
        </w:rPr>
      </w:pPr>
      <w:r w:rsidRPr="0040134D">
        <w:rPr>
          <w:sz w:val="22"/>
          <w:szCs w:val="22"/>
        </w:rPr>
        <w:t>En primer lloc, l’increment poblacional i l’augment de la població flotant al nostre municipi representen un repte al qual cal donar resposta mitjançant un augment en el nombre de les freqüències que realitzen l’itinerari esmentat per evitar la saturació del servei i garantir que tots els usuaris i usuàries puguin accedir als busos en l’horari previst sense perjudici de la seva ocupació.</w:t>
      </w:r>
    </w:p>
    <w:p w14:paraId="51212F26" w14:textId="77777777" w:rsidR="00A60FA1" w:rsidRPr="0040134D" w:rsidRDefault="00A60FA1" w:rsidP="0040134D">
      <w:pPr>
        <w:rPr>
          <w:sz w:val="22"/>
          <w:szCs w:val="22"/>
        </w:rPr>
      </w:pPr>
    </w:p>
    <w:p w14:paraId="011AB86C" w14:textId="77777777" w:rsidR="00A60FA1" w:rsidRPr="0040134D" w:rsidRDefault="00E254BE" w:rsidP="0040134D">
      <w:pPr>
        <w:rPr>
          <w:sz w:val="22"/>
          <w:szCs w:val="22"/>
        </w:rPr>
      </w:pPr>
      <w:r w:rsidRPr="0040134D">
        <w:rPr>
          <w:sz w:val="22"/>
          <w:szCs w:val="22"/>
        </w:rPr>
        <w:t>En segon lloc, la disposició de les aturades també hauria de plantejar-se com una prioritat, donat que existeixen un seguit d’aturades que, per la seva ubicació, no garanteixen unes mesures de protecció mínimes pels usuaris, posant en risc la seva seguretat, i la de tota la circulació que transcorre allà on es localitzen.</w:t>
      </w:r>
    </w:p>
    <w:p w14:paraId="7921C51F" w14:textId="77777777" w:rsidR="00A60FA1" w:rsidRPr="0040134D" w:rsidRDefault="00E254BE" w:rsidP="0040134D">
      <w:pPr>
        <w:rPr>
          <w:sz w:val="22"/>
          <w:szCs w:val="22"/>
        </w:rPr>
      </w:pPr>
      <w:r w:rsidRPr="0040134D">
        <w:rPr>
          <w:sz w:val="22"/>
          <w:szCs w:val="22"/>
        </w:rPr>
        <w:t>En aquest sentit, encara ara, existeixen aturades que no disposen de marquesina, que es troben molt a prop de la carretera sense que existeixen cap tipus de mesura de protecció, que no compten amb una il·luminació pertinent, ni amb l’asfaltat oportú i que resten clarament exposades a situacions climatològiques que, per exemple, no permeten cobrir-se de la pluja o assegurar uns espais d’ombra per protegir-se de la radiació solar.</w:t>
      </w:r>
    </w:p>
    <w:p w14:paraId="1F9437D1" w14:textId="77777777" w:rsidR="00A60FA1" w:rsidRPr="0040134D" w:rsidRDefault="00A60FA1" w:rsidP="0040134D">
      <w:pPr>
        <w:rPr>
          <w:sz w:val="22"/>
          <w:szCs w:val="22"/>
        </w:rPr>
      </w:pPr>
    </w:p>
    <w:p w14:paraId="142E0E31" w14:textId="77777777" w:rsidR="00A60FA1" w:rsidRPr="0040134D" w:rsidRDefault="00E254BE" w:rsidP="0040134D">
      <w:pPr>
        <w:rPr>
          <w:sz w:val="22"/>
          <w:szCs w:val="22"/>
        </w:rPr>
      </w:pPr>
      <w:r w:rsidRPr="0040134D">
        <w:rPr>
          <w:sz w:val="22"/>
          <w:szCs w:val="22"/>
        </w:rPr>
        <w:t xml:space="preserve">Per últim, i després de la darrera reorganització de les aturades del servei del TIB al nostre municipi, especialment, les que s’ubiquin a l’interior del nucli urbà, resulta necessari valorar el seu impacte i atendre les problemàtiques que hagin pogut generar en relació a la circulació del trànsit i a les molèsties que puguin ocasionar als nostres veïns o veïnes.   </w:t>
      </w:r>
    </w:p>
    <w:p w14:paraId="45E3294B" w14:textId="77777777" w:rsidR="00A60FA1" w:rsidRPr="0040134D" w:rsidRDefault="00A60FA1" w:rsidP="0040134D">
      <w:pPr>
        <w:rPr>
          <w:sz w:val="22"/>
          <w:szCs w:val="22"/>
        </w:rPr>
      </w:pPr>
    </w:p>
    <w:p w14:paraId="36B404A1" w14:textId="77777777" w:rsidR="00A60FA1" w:rsidRPr="0040134D" w:rsidRDefault="00E254BE" w:rsidP="0040134D">
      <w:pPr>
        <w:rPr>
          <w:sz w:val="22"/>
          <w:szCs w:val="22"/>
        </w:rPr>
      </w:pPr>
      <w:r w:rsidRPr="0040134D">
        <w:rPr>
          <w:sz w:val="22"/>
          <w:szCs w:val="22"/>
        </w:rPr>
        <w:t>Per tot això, el Grup Municipal Socialista a l’Ajuntament d’Esporles presenta la següent moció:</w:t>
      </w:r>
    </w:p>
    <w:p w14:paraId="33225AEC" w14:textId="77777777" w:rsidR="00A60FA1" w:rsidRPr="0040134D" w:rsidRDefault="00A60FA1" w:rsidP="0040134D">
      <w:pPr>
        <w:rPr>
          <w:sz w:val="22"/>
          <w:szCs w:val="22"/>
        </w:rPr>
      </w:pPr>
    </w:p>
    <w:p w14:paraId="4806DFAF" w14:textId="77777777" w:rsidR="00A60FA1" w:rsidRPr="0040134D" w:rsidRDefault="00E254BE" w:rsidP="0040134D">
      <w:pPr>
        <w:numPr>
          <w:ilvl w:val="0"/>
          <w:numId w:val="7"/>
        </w:numPr>
        <w:rPr>
          <w:sz w:val="22"/>
          <w:szCs w:val="22"/>
        </w:rPr>
      </w:pPr>
      <w:r w:rsidRPr="0040134D">
        <w:rPr>
          <w:sz w:val="22"/>
          <w:szCs w:val="22"/>
        </w:rPr>
        <w:t xml:space="preserve">Que l’Ajuntament d’Esporles insti el Govern de les Illes Balears a valorar l’increment de les freqüències de la línia que preveu els desplaçaments entre Palma i Esporles, d’acord a la càrrega que pugui assumir en determinats moments del dia o depenent del dia de la setmana. Especialment, resulta indispensable augmentar la freqüència compresa entre les 06:00 i les 06:15 hores entre els dilluns i els divendres. </w:t>
      </w:r>
    </w:p>
    <w:p w14:paraId="4AC00F25" w14:textId="77777777" w:rsidR="00A60FA1" w:rsidRPr="0040134D" w:rsidRDefault="00A60FA1" w:rsidP="0040134D">
      <w:pPr>
        <w:rPr>
          <w:i/>
          <w:sz w:val="22"/>
          <w:szCs w:val="22"/>
        </w:rPr>
      </w:pPr>
    </w:p>
    <w:p w14:paraId="4511DEB9" w14:textId="77777777" w:rsidR="00A60FA1" w:rsidRPr="0040134D" w:rsidRDefault="00E254BE" w:rsidP="0040134D">
      <w:pPr>
        <w:numPr>
          <w:ilvl w:val="0"/>
          <w:numId w:val="8"/>
        </w:numPr>
        <w:rPr>
          <w:sz w:val="22"/>
          <w:szCs w:val="22"/>
        </w:rPr>
      </w:pPr>
      <w:r w:rsidRPr="0040134D">
        <w:rPr>
          <w:sz w:val="22"/>
          <w:szCs w:val="22"/>
        </w:rPr>
        <w:t>Que l’Ajuntament d’Esporles insti el Govern de les Illes Balears a que, en el marc dels treballs de millora de totes les marquesines de les aturades d’autobús de la xarxa del TIB a Mallorca iniciats a finals de 2025, realitzi les millores oportunes i l’adequació necessària de les aturades de la xarxa del TIB al municipi d’Esporles, especialment, les que s’ubiquen a la MA – 1120 i, més concretament, la que es situa a Ses Rotes en sentit Palma.</w:t>
      </w:r>
    </w:p>
    <w:p w14:paraId="599A48B4" w14:textId="77777777" w:rsidR="00A60FA1" w:rsidRPr="0040134D" w:rsidRDefault="00A60FA1" w:rsidP="0040134D">
      <w:pPr>
        <w:pStyle w:val="Prrafodelista"/>
        <w:rPr>
          <w:sz w:val="22"/>
          <w:szCs w:val="22"/>
        </w:rPr>
      </w:pPr>
    </w:p>
    <w:p w14:paraId="0EE41801" w14:textId="77777777" w:rsidR="00A60FA1" w:rsidRPr="0040134D" w:rsidRDefault="00E254BE" w:rsidP="0040134D">
      <w:pPr>
        <w:numPr>
          <w:ilvl w:val="0"/>
          <w:numId w:val="9"/>
        </w:numPr>
        <w:rPr>
          <w:sz w:val="22"/>
          <w:szCs w:val="22"/>
        </w:rPr>
      </w:pPr>
      <w:r w:rsidRPr="0040134D">
        <w:rPr>
          <w:sz w:val="22"/>
          <w:szCs w:val="22"/>
        </w:rPr>
        <w:t>Que l’Ajuntament d’Esporles avaluï els resultats de la darrera reorganització de les aturades d’autobús de la xarxa del TIB a Mallorca que es va portar a terme al nostre municipi, especialment, a l’interior del nucli urbà; i que, d’acord als resultats que observi, no descarti tornar a situar l’aturada principal al carrer Jaume I per evitar, d’aquesta manera, els problemes que la ubicació actual de l’aturada principal genera tant als veïnats com pel que fa a la circulació del trànsit.</w:t>
      </w:r>
    </w:p>
    <w:p w14:paraId="5F79A671" w14:textId="77777777" w:rsidR="00A60FA1" w:rsidRPr="0040134D" w:rsidRDefault="00A60FA1" w:rsidP="0040134D">
      <w:pPr>
        <w:pStyle w:val="Prrafodelista"/>
        <w:rPr>
          <w:sz w:val="22"/>
          <w:szCs w:val="22"/>
        </w:rPr>
      </w:pPr>
    </w:p>
    <w:p w14:paraId="58F33336" w14:textId="77777777" w:rsidR="00A60FA1" w:rsidRPr="0040134D" w:rsidRDefault="00E254BE" w:rsidP="0040134D">
      <w:pPr>
        <w:numPr>
          <w:ilvl w:val="0"/>
          <w:numId w:val="10"/>
        </w:numPr>
        <w:rPr>
          <w:sz w:val="22"/>
          <w:szCs w:val="22"/>
        </w:rPr>
      </w:pPr>
      <w:r w:rsidRPr="0040134D">
        <w:rPr>
          <w:sz w:val="22"/>
          <w:szCs w:val="22"/>
        </w:rPr>
        <w:t xml:space="preserve">Que l’Ajuntament d’Esporles, d’acord a les seves competències, habiliti el mobiliari urbà necessari (bancs, papereres, punts de llum, punts d’ombra, etc.) a l’entorn de les </w:t>
      </w:r>
      <w:r w:rsidRPr="0040134D">
        <w:rPr>
          <w:sz w:val="22"/>
          <w:szCs w:val="22"/>
        </w:rPr>
        <w:lastRenderedPageBreak/>
        <w:t xml:space="preserve">aturades de la xarxa del TIB del nostre municipi per afavorir la seva adequació, millorar la seva seguretat i garantir la comoditat dels usuaris i usuàries.  </w:t>
      </w:r>
    </w:p>
    <w:p w14:paraId="0500899E" w14:textId="77777777" w:rsidR="00A60FA1" w:rsidRPr="0040134D" w:rsidRDefault="00A60FA1" w:rsidP="0040134D">
      <w:pPr>
        <w:rPr>
          <w:sz w:val="22"/>
          <w:szCs w:val="22"/>
        </w:rPr>
      </w:pPr>
    </w:p>
    <w:p w14:paraId="00AC3490" w14:textId="77777777" w:rsidR="00A60FA1" w:rsidRPr="0040134D" w:rsidRDefault="00E254BE" w:rsidP="0040134D">
      <w:pPr>
        <w:tabs>
          <w:tab w:val="left" w:pos="-720"/>
        </w:tabs>
        <w:textAlignment w:val="baseline"/>
        <w:rPr>
          <w:sz w:val="22"/>
          <w:szCs w:val="22"/>
        </w:rPr>
      </w:pPr>
      <w:r w:rsidRPr="0040134D">
        <w:rPr>
          <w:sz w:val="22"/>
          <w:szCs w:val="22"/>
        </w:rPr>
        <w:t>Després d’un debat entre els diferents grups per tal de millorar i arribar a un acord a la part resolutiva de la moció s’aprova el text definitiu que queda redactat de la següent manera:</w:t>
      </w:r>
    </w:p>
    <w:p w14:paraId="04FDBC53" w14:textId="77777777" w:rsidR="00A60FA1" w:rsidRPr="0040134D" w:rsidRDefault="00A60FA1" w:rsidP="0040134D">
      <w:pPr>
        <w:pStyle w:val="LO-normal1"/>
        <w:spacing w:after="0" w:line="240" w:lineRule="auto"/>
        <w:jc w:val="both"/>
        <w:rPr>
          <w:rFonts w:ascii="Arial" w:eastAsia="Times New Roman" w:hAnsi="Arial" w:cs="Arial"/>
          <w:sz w:val="22"/>
          <w:lang w:val="ca-ES"/>
        </w:rPr>
      </w:pPr>
    </w:p>
    <w:p w14:paraId="152E6C2F" w14:textId="77777777" w:rsidR="00A60FA1" w:rsidRPr="0040134D" w:rsidRDefault="00E254BE" w:rsidP="0040134D">
      <w:pPr>
        <w:pStyle w:val="LO-normal1"/>
        <w:numPr>
          <w:ilvl w:val="0"/>
          <w:numId w:val="1"/>
        </w:numPr>
        <w:spacing w:after="0" w:line="240" w:lineRule="auto"/>
        <w:jc w:val="both"/>
        <w:rPr>
          <w:rFonts w:ascii="Arial" w:eastAsia="Times New Roman" w:hAnsi="Arial" w:cs="Arial"/>
          <w:sz w:val="22"/>
          <w:lang w:val="ca-ES"/>
        </w:rPr>
      </w:pPr>
      <w:r w:rsidRPr="0040134D">
        <w:rPr>
          <w:rFonts w:ascii="Arial" w:eastAsia="Times New Roman" w:hAnsi="Arial" w:cs="Arial"/>
          <w:sz w:val="22"/>
          <w:lang w:val="ca-ES"/>
        </w:rPr>
        <w:t xml:space="preserve">Que l’Ajuntament d’Esporles insti el Govern de les Illes Balears a valorar l’increment de les freqüències de la línia que preveu els desplaçaments entre Palma i Esporles, d’acord a la càrrega que pugui assumir en determinats moments del dia o depenent del dia de la setmana i a augmentar la franja horària de servei, amb una primera sortida des d’Esporles entre les 06:00 i les 06:15 hores entre els dilluns i els divendres. </w:t>
      </w:r>
    </w:p>
    <w:p w14:paraId="30F90B1C" w14:textId="77777777" w:rsidR="00A60FA1" w:rsidRPr="0040134D" w:rsidRDefault="00A60FA1" w:rsidP="0040134D">
      <w:pPr>
        <w:pStyle w:val="LO-normal1"/>
        <w:spacing w:after="0" w:line="240" w:lineRule="auto"/>
        <w:ind w:left="720"/>
        <w:jc w:val="both"/>
        <w:rPr>
          <w:rFonts w:ascii="Arial" w:eastAsia="Times New Roman" w:hAnsi="Arial" w:cs="Arial"/>
          <w:color w:val="FF0000"/>
          <w:sz w:val="22"/>
          <w:lang w:val="ca-ES"/>
        </w:rPr>
      </w:pPr>
    </w:p>
    <w:p w14:paraId="5D2C0850" w14:textId="77777777" w:rsidR="00A60FA1" w:rsidRPr="0040134D" w:rsidRDefault="00E254BE" w:rsidP="0040134D">
      <w:pPr>
        <w:pStyle w:val="LO-normal1"/>
        <w:numPr>
          <w:ilvl w:val="0"/>
          <w:numId w:val="1"/>
        </w:numPr>
        <w:spacing w:after="0" w:line="240" w:lineRule="auto"/>
        <w:jc w:val="both"/>
        <w:rPr>
          <w:rFonts w:ascii="Arial" w:eastAsia="Times New Roman" w:hAnsi="Arial" w:cs="Arial"/>
          <w:sz w:val="22"/>
          <w:lang w:val="ca-ES"/>
        </w:rPr>
      </w:pPr>
      <w:r w:rsidRPr="0040134D">
        <w:rPr>
          <w:rFonts w:ascii="Arial" w:eastAsia="Times New Roman" w:hAnsi="Arial" w:cs="Arial"/>
          <w:sz w:val="22"/>
          <w:lang w:val="ca-ES"/>
        </w:rPr>
        <w:t xml:space="preserve">Que l’Ajuntament d’Esporles insti el Govern de les Illes Balears a que, en el marc dels treballs de millora de les aturades d’autobús de la xarxa del TIB a Mallorca iniciats a finals de 2025, realitzi les millores oportunes i l’adequació necessària de les aturades de la xarxa del TIB al municipi d’Esporles, tant pel que fa a la dotació de marquesines on sigui possible així com al condicionament del paviment, especialment, les que s’ubiquen a la MA – 1120 i, més concretament, la que es situa a Ses Rotes en sentit Palma de la línia 202 així com l’aturada de la línia 203 que es troba al nucli de </w:t>
      </w:r>
      <w:proofErr w:type="spellStart"/>
      <w:r w:rsidRPr="0040134D">
        <w:rPr>
          <w:rFonts w:ascii="Arial" w:eastAsia="Times New Roman" w:hAnsi="Arial" w:cs="Arial"/>
          <w:sz w:val="22"/>
          <w:lang w:val="ca-ES"/>
        </w:rPr>
        <w:t>s’Esgleieta</w:t>
      </w:r>
      <w:proofErr w:type="spellEnd"/>
      <w:r w:rsidRPr="0040134D">
        <w:rPr>
          <w:rFonts w:ascii="Arial" w:eastAsia="Times New Roman" w:hAnsi="Arial" w:cs="Arial"/>
          <w:sz w:val="22"/>
          <w:lang w:val="ca-ES"/>
        </w:rPr>
        <w:t>.</w:t>
      </w:r>
    </w:p>
    <w:p w14:paraId="76275C0A" w14:textId="77777777" w:rsidR="00A60FA1" w:rsidRPr="0040134D" w:rsidRDefault="00A60FA1" w:rsidP="0040134D">
      <w:pPr>
        <w:pStyle w:val="LO-normal1"/>
        <w:spacing w:line="240" w:lineRule="auto"/>
        <w:ind w:left="720"/>
        <w:rPr>
          <w:rFonts w:ascii="Arial" w:eastAsia="Times New Roman" w:hAnsi="Arial" w:cs="Arial"/>
          <w:sz w:val="22"/>
          <w:lang w:val="ca-ES"/>
        </w:rPr>
      </w:pPr>
    </w:p>
    <w:p w14:paraId="5F02D62E" w14:textId="77777777" w:rsidR="00A60FA1" w:rsidRPr="0040134D" w:rsidRDefault="00E254BE" w:rsidP="0040134D">
      <w:pPr>
        <w:pStyle w:val="LO-normal1"/>
        <w:numPr>
          <w:ilvl w:val="0"/>
          <w:numId w:val="1"/>
        </w:numPr>
        <w:spacing w:after="0" w:line="240" w:lineRule="auto"/>
        <w:jc w:val="both"/>
        <w:rPr>
          <w:rFonts w:ascii="Arial" w:eastAsia="Times New Roman" w:hAnsi="Arial" w:cs="Arial"/>
          <w:sz w:val="22"/>
          <w:lang w:val="ca-ES"/>
        </w:rPr>
      </w:pPr>
      <w:r w:rsidRPr="0040134D">
        <w:rPr>
          <w:rFonts w:ascii="Arial" w:eastAsia="Times New Roman" w:hAnsi="Arial" w:cs="Arial"/>
          <w:sz w:val="22"/>
          <w:lang w:val="ca-ES"/>
        </w:rPr>
        <w:t>Instar al Consell de Mallorca i a la Conselleria de transports a que es millori la senyalització de les aturades del bus de l’interior del nucli urbà per a millorar la seguretat dels vianants i usuaris.</w:t>
      </w:r>
    </w:p>
    <w:p w14:paraId="0ADF87F1" w14:textId="77777777" w:rsidR="00A60FA1" w:rsidRPr="0040134D" w:rsidRDefault="00A60FA1" w:rsidP="0040134D">
      <w:pPr>
        <w:pStyle w:val="LO-normal1"/>
        <w:spacing w:line="240" w:lineRule="auto"/>
        <w:ind w:left="720"/>
        <w:rPr>
          <w:rFonts w:ascii="Arial" w:eastAsia="Times New Roman" w:hAnsi="Arial" w:cs="Arial"/>
          <w:color w:val="000000"/>
          <w:sz w:val="22"/>
          <w:lang w:val="ca-ES"/>
        </w:rPr>
      </w:pPr>
    </w:p>
    <w:p w14:paraId="3C6EEB3D" w14:textId="77777777" w:rsidR="00A60FA1" w:rsidRPr="0040134D" w:rsidRDefault="00E254BE" w:rsidP="0040134D">
      <w:pPr>
        <w:pStyle w:val="LO-normal1"/>
        <w:numPr>
          <w:ilvl w:val="0"/>
          <w:numId w:val="1"/>
        </w:numPr>
        <w:spacing w:after="0" w:line="240" w:lineRule="auto"/>
        <w:jc w:val="both"/>
        <w:rPr>
          <w:rFonts w:ascii="Arial" w:eastAsia="Times New Roman" w:hAnsi="Arial" w:cs="Arial"/>
          <w:sz w:val="22"/>
          <w:lang w:val="ca-ES"/>
        </w:rPr>
      </w:pPr>
      <w:r w:rsidRPr="0040134D">
        <w:rPr>
          <w:rFonts w:ascii="Arial" w:eastAsia="Times New Roman" w:hAnsi="Arial" w:cs="Arial"/>
          <w:sz w:val="22"/>
          <w:lang w:val="ca-ES"/>
        </w:rPr>
        <w:t>Que l’Ajuntament d’Esporles, d’acord a les seves competències, seguirà habilitant i millorant el mobiliari urbà necessari (bancs, papereres, punts de llum, punts d’ombra, etc.) a l’entorn de les aturades de la xarxa del TIB del nostre municipi per afavorir la seva adequació, millorar la seva seguretat i garantir la comoditat dels usuaris i usuàries tot sempre respectant la normativa d’accessibilitat de les voravies.</w:t>
      </w:r>
    </w:p>
    <w:p w14:paraId="06434FF7" w14:textId="77777777" w:rsidR="00A60FA1" w:rsidRPr="0040134D" w:rsidRDefault="00A60FA1" w:rsidP="0040134D">
      <w:pPr>
        <w:pStyle w:val="LO-normal1"/>
        <w:tabs>
          <w:tab w:val="left" w:pos="-720"/>
        </w:tabs>
        <w:spacing w:after="0" w:line="240" w:lineRule="auto"/>
        <w:jc w:val="both"/>
        <w:textAlignment w:val="baseline"/>
        <w:rPr>
          <w:rFonts w:ascii="Arial" w:eastAsia="Times New Roman" w:hAnsi="Arial" w:cs="Arial"/>
          <w:sz w:val="22"/>
          <w:lang w:val="ca-ES"/>
        </w:rPr>
      </w:pPr>
    </w:p>
    <w:p w14:paraId="5F5F712C" w14:textId="77777777" w:rsidR="00A60FA1" w:rsidRDefault="00A60FA1">
      <w:pPr>
        <w:tabs>
          <w:tab w:val="left" w:pos="-720"/>
        </w:tabs>
        <w:textAlignment w:val="baseline"/>
      </w:pPr>
    </w:p>
    <w:p w14:paraId="6B8598E5" w14:textId="77777777" w:rsidR="00A60FA1" w:rsidRDefault="00E254BE">
      <w:pPr>
        <w:tabs>
          <w:tab w:val="left" w:pos="-720"/>
        </w:tabs>
        <w:textAlignment w:val="baseline"/>
        <w:rPr>
          <w:bCs/>
          <w:spacing w:val="-3"/>
          <w:sz w:val="22"/>
          <w:szCs w:val="22"/>
        </w:rPr>
      </w:pPr>
      <w:bookmarkStart w:id="0" w:name="_Hlk199775141"/>
      <w:bookmarkEnd w:id="0"/>
      <w:r>
        <w:rPr>
          <w:bCs/>
          <w:spacing w:val="-3"/>
          <w:sz w:val="22"/>
          <w:szCs w:val="22"/>
        </w:rPr>
        <w:t>Sotmesa a votació la proposta fou aprovada per unanimitat dels assistents.</w:t>
      </w:r>
    </w:p>
    <w:p w14:paraId="7F478951" w14:textId="77777777" w:rsidR="00A60FA1" w:rsidRDefault="00A60FA1">
      <w:pPr>
        <w:shd w:val="clear" w:color="auto" w:fill="FFFFFF"/>
        <w:tabs>
          <w:tab w:val="left" w:pos="-720"/>
        </w:tabs>
        <w:textAlignment w:val="baseline"/>
        <w:rPr>
          <w:sz w:val="22"/>
          <w:szCs w:val="22"/>
        </w:rPr>
      </w:pPr>
    </w:p>
    <w:p w14:paraId="766BD9A4" w14:textId="77777777" w:rsidR="00A60FA1" w:rsidRDefault="00A60FA1">
      <w:pPr>
        <w:shd w:val="clear" w:color="auto" w:fill="FFFFFF"/>
        <w:tabs>
          <w:tab w:val="left" w:pos="-720"/>
        </w:tabs>
        <w:textAlignment w:val="baseline"/>
        <w:rPr>
          <w:sz w:val="22"/>
          <w:szCs w:val="22"/>
        </w:rPr>
      </w:pPr>
    </w:p>
    <w:p w14:paraId="2289541A" w14:textId="77777777" w:rsidR="00A60FA1" w:rsidRDefault="00A60FA1">
      <w:pPr>
        <w:shd w:val="clear" w:color="auto" w:fill="FFFFFF"/>
        <w:tabs>
          <w:tab w:val="left" w:pos="-720"/>
        </w:tabs>
        <w:textAlignment w:val="baseline"/>
        <w:rPr>
          <w:sz w:val="22"/>
          <w:szCs w:val="22"/>
        </w:rPr>
      </w:pPr>
    </w:p>
    <w:p w14:paraId="096C361A" w14:textId="77777777" w:rsidR="00A60FA1" w:rsidRDefault="00E254BE">
      <w:pPr>
        <w:tabs>
          <w:tab w:val="left" w:pos="-720"/>
        </w:tabs>
        <w:textAlignment w:val="baseline"/>
        <w:rPr>
          <w:sz w:val="22"/>
          <w:szCs w:val="22"/>
        </w:rPr>
      </w:pPr>
      <w:bookmarkStart w:id="1" w:name="_Hlk213162600"/>
      <w:bookmarkEnd w:id="1"/>
      <w:r>
        <w:rPr>
          <w:b/>
          <w:bCs/>
          <w:sz w:val="22"/>
          <w:szCs w:val="22"/>
        </w:rPr>
        <w:t xml:space="preserve">5.- </w:t>
      </w:r>
      <w:bookmarkStart w:id="2" w:name="_Hlk221891220"/>
      <w:r>
        <w:rPr>
          <w:b/>
          <w:bCs/>
          <w:sz w:val="22"/>
          <w:szCs w:val="22"/>
        </w:rPr>
        <w:t xml:space="preserve">EXPEDIENT 82/2026. MOCIÓ PSIB-PSOE RELATIVA A L’ACTUACIÓ DEL PLA DE GESTIO CONTROL DEL RISC I PROTECCIÓ DE L’ARBRAT.- </w:t>
      </w:r>
      <w:r>
        <w:rPr>
          <w:sz w:val="22"/>
          <w:szCs w:val="22"/>
        </w:rPr>
        <w:t xml:space="preserve">El Sr. Rafel Mir Canyelles, explica la següent: </w:t>
      </w:r>
    </w:p>
    <w:p w14:paraId="17642FF5" w14:textId="77777777" w:rsidR="00A60FA1" w:rsidRDefault="00A60FA1">
      <w:pPr>
        <w:tabs>
          <w:tab w:val="left" w:pos="-720"/>
        </w:tabs>
        <w:textAlignment w:val="baseline"/>
        <w:rPr>
          <w:sz w:val="22"/>
          <w:szCs w:val="22"/>
        </w:rPr>
      </w:pPr>
    </w:p>
    <w:p w14:paraId="7990796E" w14:textId="77777777" w:rsidR="00A60FA1" w:rsidRDefault="00E254BE">
      <w:pPr>
        <w:tabs>
          <w:tab w:val="left" w:pos="-720"/>
        </w:tabs>
        <w:textAlignment w:val="baseline"/>
        <w:rPr>
          <w:b/>
          <w:bCs/>
          <w:sz w:val="22"/>
          <w:szCs w:val="22"/>
        </w:rPr>
      </w:pPr>
      <w:r>
        <w:rPr>
          <w:b/>
          <w:bCs/>
          <w:sz w:val="22"/>
          <w:szCs w:val="22"/>
        </w:rPr>
        <w:t>MOCIÓ RELATIVA L’ACTUALITZACIÓ DEL PLA DE GESTIÓ, CONTROL DEL RISC I PROTECCIÓ DELS ARBRES D’ESPORLES</w:t>
      </w:r>
    </w:p>
    <w:p w14:paraId="368F7057" w14:textId="77777777" w:rsidR="00A60FA1" w:rsidRDefault="00A60FA1">
      <w:pPr>
        <w:tabs>
          <w:tab w:val="left" w:pos="-720"/>
        </w:tabs>
        <w:textAlignment w:val="baseline"/>
        <w:rPr>
          <w:b/>
          <w:bCs/>
          <w:sz w:val="22"/>
          <w:szCs w:val="22"/>
        </w:rPr>
      </w:pPr>
    </w:p>
    <w:p w14:paraId="37D58B5A" w14:textId="77777777" w:rsidR="00A60FA1" w:rsidRDefault="00E254BE">
      <w:pPr>
        <w:tabs>
          <w:tab w:val="left" w:pos="-720"/>
        </w:tabs>
        <w:textAlignment w:val="baseline"/>
        <w:rPr>
          <w:sz w:val="22"/>
          <w:szCs w:val="22"/>
        </w:rPr>
      </w:pPr>
      <w:r>
        <w:rPr>
          <w:sz w:val="22"/>
          <w:szCs w:val="22"/>
        </w:rPr>
        <w:t xml:space="preserve">Els i les socialistes d’Esporles ens vam presentar a les eleccions municipals celebrades el passat 28 de maig  de 2023 amb el compromís de millorar la neteja i el manteniment del nostre municipi. En aquest sentit, tant la neteja com el manteniment dels espais públics són un dels elements més importants pel que fa a la gestió de les competències de caire municipal existents actualment. </w:t>
      </w:r>
    </w:p>
    <w:p w14:paraId="164FDC0E" w14:textId="77777777" w:rsidR="00A60FA1" w:rsidRDefault="00A60FA1">
      <w:pPr>
        <w:tabs>
          <w:tab w:val="left" w:pos="-720"/>
        </w:tabs>
        <w:textAlignment w:val="baseline"/>
        <w:rPr>
          <w:sz w:val="22"/>
          <w:szCs w:val="22"/>
        </w:rPr>
      </w:pPr>
    </w:p>
    <w:p w14:paraId="10B9CF31" w14:textId="77777777" w:rsidR="00A60FA1" w:rsidRDefault="00E254BE">
      <w:pPr>
        <w:tabs>
          <w:tab w:val="left" w:pos="-720"/>
        </w:tabs>
        <w:textAlignment w:val="baseline"/>
        <w:rPr>
          <w:sz w:val="22"/>
          <w:szCs w:val="22"/>
        </w:rPr>
      </w:pPr>
      <w:r>
        <w:rPr>
          <w:sz w:val="22"/>
          <w:szCs w:val="22"/>
        </w:rPr>
        <w:t xml:space="preserve">Si més no, els i les socialistes d’Esporles </w:t>
      </w:r>
      <w:proofErr w:type="spellStart"/>
      <w:r>
        <w:rPr>
          <w:sz w:val="22"/>
          <w:szCs w:val="22"/>
        </w:rPr>
        <w:t>pensam</w:t>
      </w:r>
      <w:proofErr w:type="spellEnd"/>
      <w:r>
        <w:rPr>
          <w:sz w:val="22"/>
          <w:szCs w:val="22"/>
        </w:rPr>
        <w:t xml:space="preserve"> que la tasca que porta a terme l’Ajuntament d’Esporles en relació a l’execució d’aquestes competències és millorable i, per aquest motiu, </w:t>
      </w:r>
      <w:r>
        <w:rPr>
          <w:sz w:val="22"/>
          <w:szCs w:val="22"/>
        </w:rPr>
        <w:lastRenderedPageBreak/>
        <w:t>mitjançant aquesta moció volem plantejar un conjunt d’acords que permetin avançar en la correcció d’alguns dels principals problemes que afecten a la neteja i el manteniment del municipi d’Esporles.</w:t>
      </w:r>
    </w:p>
    <w:p w14:paraId="434E56EE" w14:textId="77777777" w:rsidR="00A60FA1" w:rsidRDefault="00A60FA1">
      <w:pPr>
        <w:tabs>
          <w:tab w:val="left" w:pos="-720"/>
        </w:tabs>
        <w:textAlignment w:val="baseline"/>
        <w:rPr>
          <w:sz w:val="22"/>
          <w:szCs w:val="22"/>
        </w:rPr>
      </w:pPr>
    </w:p>
    <w:p w14:paraId="2F69B0EB" w14:textId="77777777" w:rsidR="00A60FA1" w:rsidRDefault="00E254BE">
      <w:pPr>
        <w:tabs>
          <w:tab w:val="left" w:pos="-720"/>
        </w:tabs>
        <w:textAlignment w:val="baseline"/>
        <w:rPr>
          <w:sz w:val="22"/>
          <w:szCs w:val="22"/>
        </w:rPr>
      </w:pPr>
      <w:r>
        <w:rPr>
          <w:sz w:val="22"/>
          <w:szCs w:val="22"/>
        </w:rPr>
        <w:t>En aquest sentit, l’arbrat existent a l’entorn urbà del nostre municipi representa un dels elements que, en determinades èpoques de l’any, més brutor pot originar. Per aquest motiu, és important portar a terme les tasques de poda oportunes per garantir la seva adequació i minvar tot el rebuig que pugui originar amb els problemes que se’n deriven, com per exemple, l’embussament de canonades i del clavegueram</w:t>
      </w:r>
    </w:p>
    <w:p w14:paraId="04B4F3A7" w14:textId="77777777" w:rsidR="00A60FA1" w:rsidRDefault="00A60FA1">
      <w:pPr>
        <w:tabs>
          <w:tab w:val="left" w:pos="-720"/>
        </w:tabs>
        <w:textAlignment w:val="baseline"/>
        <w:rPr>
          <w:sz w:val="22"/>
          <w:szCs w:val="22"/>
        </w:rPr>
      </w:pPr>
    </w:p>
    <w:p w14:paraId="2CF3FDB3" w14:textId="77777777" w:rsidR="00A60FA1" w:rsidRDefault="00E254BE">
      <w:pPr>
        <w:tabs>
          <w:tab w:val="left" w:pos="-720"/>
        </w:tabs>
        <w:textAlignment w:val="baseline"/>
        <w:rPr>
          <w:sz w:val="22"/>
          <w:szCs w:val="22"/>
        </w:rPr>
      </w:pPr>
      <w:r>
        <w:rPr>
          <w:sz w:val="22"/>
          <w:szCs w:val="22"/>
        </w:rPr>
        <w:t>De fet, la poda adequada de l’arbrat és la millor forma de garantir la seva cura, el seu cuidat, el seu creixement i evitar la propagació de malalties. A més, evitaria els problemes lligats amb les esteses elèctriques o amb el fet que a segons quines alçades les branques puguin ocasionar problemes amb façanes, finestres i balconades.</w:t>
      </w:r>
    </w:p>
    <w:p w14:paraId="6D9EBFFE" w14:textId="77777777" w:rsidR="00A60FA1" w:rsidRDefault="00A60FA1">
      <w:pPr>
        <w:tabs>
          <w:tab w:val="left" w:pos="-720"/>
        </w:tabs>
        <w:textAlignment w:val="baseline"/>
        <w:rPr>
          <w:sz w:val="22"/>
          <w:szCs w:val="22"/>
        </w:rPr>
      </w:pPr>
    </w:p>
    <w:p w14:paraId="7E386DED" w14:textId="77777777" w:rsidR="00A60FA1" w:rsidRDefault="00E254BE">
      <w:pPr>
        <w:tabs>
          <w:tab w:val="left" w:pos="-720"/>
        </w:tabs>
        <w:textAlignment w:val="baseline"/>
        <w:rPr>
          <w:sz w:val="22"/>
          <w:szCs w:val="22"/>
        </w:rPr>
      </w:pPr>
      <w:r>
        <w:rPr>
          <w:sz w:val="22"/>
          <w:szCs w:val="22"/>
        </w:rPr>
        <w:t>De la mateixa manera, una poda realitzada en temps i forma també és una garantia pel que fa a la prevenció de riscs davant l’impacte dels temporals de pluja, neu o vent que, davant l’actual situació d’emergència climàtica, cada vegada es presenten de manera més extrema i amb més i pitjors conseqüències.</w:t>
      </w:r>
    </w:p>
    <w:p w14:paraId="55DE2AA3" w14:textId="77777777" w:rsidR="00A60FA1" w:rsidRDefault="00A60FA1">
      <w:pPr>
        <w:tabs>
          <w:tab w:val="left" w:pos="-720"/>
        </w:tabs>
        <w:textAlignment w:val="baseline"/>
        <w:rPr>
          <w:sz w:val="22"/>
          <w:szCs w:val="22"/>
        </w:rPr>
      </w:pPr>
    </w:p>
    <w:p w14:paraId="47168DB3" w14:textId="77777777" w:rsidR="00A60FA1" w:rsidRDefault="00E254BE">
      <w:pPr>
        <w:tabs>
          <w:tab w:val="left" w:pos="-720"/>
        </w:tabs>
        <w:textAlignment w:val="baseline"/>
        <w:rPr>
          <w:sz w:val="22"/>
          <w:szCs w:val="22"/>
        </w:rPr>
      </w:pPr>
      <w:r>
        <w:rPr>
          <w:sz w:val="22"/>
          <w:szCs w:val="22"/>
        </w:rPr>
        <w:t>En aquest sentit, l’Ajuntament d’Esporles l’any 2022 va aprovar el Pla de Gestió, Control del Risc i Protecció de l’Arbrat d’Esporles. Si més no, actualment, els problemes derivats de l’arbrat encara es mantenen i, on ocasions, han empitjorat. De la mateixa manera, recentment s’han portat a terme diferents tasques de poda, però d’acord al nostre posicionament, no han resolt, en la seva totalitat, les qüestions mencionades anteriorment.</w:t>
      </w:r>
    </w:p>
    <w:p w14:paraId="4746E7BD" w14:textId="77777777" w:rsidR="00A60FA1" w:rsidRDefault="00A60FA1">
      <w:pPr>
        <w:tabs>
          <w:tab w:val="left" w:pos="-720"/>
        </w:tabs>
        <w:textAlignment w:val="baseline"/>
        <w:rPr>
          <w:sz w:val="22"/>
          <w:szCs w:val="22"/>
        </w:rPr>
      </w:pPr>
    </w:p>
    <w:p w14:paraId="06352417" w14:textId="77777777" w:rsidR="00A60FA1" w:rsidRDefault="00E254BE">
      <w:pPr>
        <w:tabs>
          <w:tab w:val="left" w:pos="-720"/>
        </w:tabs>
        <w:textAlignment w:val="baseline"/>
        <w:rPr>
          <w:sz w:val="22"/>
          <w:szCs w:val="22"/>
        </w:rPr>
      </w:pPr>
      <w:r>
        <w:rPr>
          <w:sz w:val="22"/>
          <w:szCs w:val="22"/>
        </w:rPr>
        <w:t>Per tot això, el Grup Municipal Socialista a l’Ajuntament d’Esporles presenta la següent moció:</w:t>
      </w:r>
    </w:p>
    <w:p w14:paraId="3FB64572" w14:textId="77777777" w:rsidR="00A60FA1" w:rsidRDefault="00A60FA1">
      <w:pPr>
        <w:tabs>
          <w:tab w:val="left" w:pos="-720"/>
        </w:tabs>
        <w:textAlignment w:val="baseline"/>
        <w:rPr>
          <w:sz w:val="22"/>
          <w:szCs w:val="22"/>
        </w:rPr>
      </w:pPr>
    </w:p>
    <w:p w14:paraId="4E92FE01" w14:textId="77777777" w:rsidR="00A60FA1" w:rsidRDefault="00E254BE">
      <w:pPr>
        <w:numPr>
          <w:ilvl w:val="0"/>
          <w:numId w:val="11"/>
        </w:numPr>
        <w:tabs>
          <w:tab w:val="left" w:pos="-720"/>
        </w:tabs>
        <w:textAlignment w:val="baseline"/>
        <w:rPr>
          <w:sz w:val="22"/>
          <w:szCs w:val="22"/>
        </w:rPr>
      </w:pPr>
      <w:r>
        <w:rPr>
          <w:sz w:val="22"/>
          <w:szCs w:val="22"/>
        </w:rPr>
        <w:t>Que l’Ajuntament d’Esporles executi el Pla aprovat l’any 2022 i que actuï davant totes aquelles mancances que es puguin observar com, per exemple:</w:t>
      </w:r>
    </w:p>
    <w:p w14:paraId="78275329" w14:textId="77777777" w:rsidR="00A60FA1" w:rsidRDefault="00A60FA1">
      <w:pPr>
        <w:tabs>
          <w:tab w:val="left" w:pos="-720"/>
        </w:tabs>
        <w:textAlignment w:val="baseline"/>
        <w:rPr>
          <w:sz w:val="22"/>
          <w:szCs w:val="22"/>
        </w:rPr>
      </w:pPr>
    </w:p>
    <w:p w14:paraId="17AE5431" w14:textId="77777777" w:rsidR="00A60FA1" w:rsidRDefault="00E254BE">
      <w:pPr>
        <w:numPr>
          <w:ilvl w:val="0"/>
          <w:numId w:val="2"/>
        </w:numPr>
        <w:tabs>
          <w:tab w:val="left" w:pos="-720"/>
        </w:tabs>
        <w:textAlignment w:val="baseline"/>
        <w:rPr>
          <w:sz w:val="22"/>
          <w:szCs w:val="22"/>
        </w:rPr>
      </w:pPr>
      <w:r>
        <w:rPr>
          <w:sz w:val="22"/>
          <w:szCs w:val="22"/>
        </w:rPr>
        <w:t xml:space="preserve">La poda d’adaptació, és a dir, l’adaptació de l’estructura de l’arbrat a les interferències de les façanes, balconades, cablejat, etc. </w:t>
      </w:r>
    </w:p>
    <w:p w14:paraId="15E09EDD" w14:textId="77777777" w:rsidR="00A60FA1" w:rsidRDefault="00A60FA1">
      <w:pPr>
        <w:tabs>
          <w:tab w:val="left" w:pos="-720"/>
        </w:tabs>
        <w:textAlignment w:val="baseline"/>
        <w:rPr>
          <w:sz w:val="22"/>
          <w:szCs w:val="22"/>
        </w:rPr>
      </w:pPr>
    </w:p>
    <w:p w14:paraId="653B4D90" w14:textId="77777777" w:rsidR="00A60FA1" w:rsidRDefault="00E254BE">
      <w:pPr>
        <w:numPr>
          <w:ilvl w:val="0"/>
          <w:numId w:val="2"/>
        </w:numPr>
        <w:tabs>
          <w:tab w:val="left" w:pos="-720"/>
        </w:tabs>
        <w:textAlignment w:val="baseline"/>
        <w:rPr>
          <w:sz w:val="22"/>
          <w:szCs w:val="22"/>
        </w:rPr>
      </w:pPr>
      <w:r>
        <w:rPr>
          <w:sz w:val="22"/>
          <w:szCs w:val="22"/>
        </w:rPr>
        <w:t>La substitució dels arbres que es van recomanar tallar i que, encara ara, es mantenen.</w:t>
      </w:r>
    </w:p>
    <w:p w14:paraId="2F1B7FE1" w14:textId="77777777" w:rsidR="00A60FA1" w:rsidRDefault="00A60FA1">
      <w:pPr>
        <w:tabs>
          <w:tab w:val="left" w:pos="-720"/>
        </w:tabs>
        <w:textAlignment w:val="baseline"/>
        <w:rPr>
          <w:sz w:val="22"/>
          <w:szCs w:val="22"/>
        </w:rPr>
      </w:pPr>
    </w:p>
    <w:p w14:paraId="4D05AA29" w14:textId="77777777" w:rsidR="00A60FA1" w:rsidRDefault="00E254BE">
      <w:pPr>
        <w:numPr>
          <w:ilvl w:val="0"/>
          <w:numId w:val="2"/>
        </w:numPr>
        <w:tabs>
          <w:tab w:val="left" w:pos="-720"/>
        </w:tabs>
        <w:textAlignment w:val="baseline"/>
        <w:rPr>
          <w:sz w:val="22"/>
          <w:szCs w:val="22"/>
        </w:rPr>
      </w:pPr>
      <w:r>
        <w:rPr>
          <w:sz w:val="22"/>
          <w:szCs w:val="22"/>
        </w:rPr>
        <w:t>La definició de l’alçada mínima necessària per garantir que els vehicles pesats no vegin interferida la seva circulació.</w:t>
      </w:r>
    </w:p>
    <w:p w14:paraId="6D5DD569" w14:textId="77777777" w:rsidR="00A60FA1" w:rsidRDefault="00A60FA1">
      <w:pPr>
        <w:tabs>
          <w:tab w:val="left" w:pos="-720"/>
        </w:tabs>
        <w:textAlignment w:val="baseline"/>
        <w:rPr>
          <w:sz w:val="22"/>
          <w:szCs w:val="22"/>
        </w:rPr>
      </w:pPr>
    </w:p>
    <w:p w14:paraId="43D11A46" w14:textId="77777777" w:rsidR="00A60FA1" w:rsidRDefault="00E254BE">
      <w:pPr>
        <w:numPr>
          <w:ilvl w:val="0"/>
          <w:numId w:val="12"/>
        </w:numPr>
        <w:tabs>
          <w:tab w:val="left" w:pos="-720"/>
        </w:tabs>
        <w:textAlignment w:val="baseline"/>
        <w:rPr>
          <w:sz w:val="22"/>
          <w:szCs w:val="22"/>
        </w:rPr>
      </w:pPr>
      <w:r>
        <w:rPr>
          <w:sz w:val="22"/>
          <w:szCs w:val="22"/>
        </w:rPr>
        <w:t xml:space="preserve">Que l’Ajuntament d’Esporles actualitzi i ampliï el Pla de Gestió, Control del Risc i Protecció de l’Arbrat d’Esporles amb l’objectiu que les tasques de poda s’estenguin a tot l’arbrat urbà del municipi per tal de garantir la seva adequació i el seu correcte manteniment. </w:t>
      </w:r>
      <w:bookmarkEnd w:id="2"/>
    </w:p>
    <w:p w14:paraId="47E9D675" w14:textId="77777777" w:rsidR="00A60FA1" w:rsidRDefault="00A60FA1">
      <w:pPr>
        <w:tabs>
          <w:tab w:val="left" w:pos="-720"/>
        </w:tabs>
        <w:textAlignment w:val="baseline"/>
        <w:rPr>
          <w:sz w:val="22"/>
          <w:szCs w:val="22"/>
        </w:rPr>
      </w:pPr>
    </w:p>
    <w:p w14:paraId="70D516F9" w14:textId="77777777" w:rsidR="00A60FA1" w:rsidRDefault="00E254BE">
      <w:pPr>
        <w:tabs>
          <w:tab w:val="left" w:pos="-720"/>
        </w:tabs>
        <w:textAlignment w:val="baseline"/>
        <w:rPr>
          <w:sz w:val="22"/>
          <w:szCs w:val="22"/>
        </w:rPr>
      </w:pPr>
      <w:r>
        <w:rPr>
          <w:sz w:val="22"/>
          <w:szCs w:val="22"/>
        </w:rPr>
        <w:t xml:space="preserve">El batle </w:t>
      </w:r>
      <w:proofErr w:type="spellStart"/>
      <w:r>
        <w:rPr>
          <w:sz w:val="22"/>
          <w:szCs w:val="22"/>
        </w:rPr>
        <w:t>dóna</w:t>
      </w:r>
      <w:proofErr w:type="spellEnd"/>
      <w:r>
        <w:rPr>
          <w:sz w:val="22"/>
          <w:szCs w:val="22"/>
        </w:rPr>
        <w:t xml:space="preserve"> la paraula a la Sra. Font, regidora de l’àrea. La Sra. Font comenta al Ple que el Pla ja s’ha revisat i que aquesta revisió aporta recomanacions tècniques per cada un dels exemplars. El Pla estableix un protocol d’actuació per avaluar i valorar el risc de cada arbre però no pot eliminar-lo.</w:t>
      </w:r>
    </w:p>
    <w:p w14:paraId="39DF51CF" w14:textId="77777777" w:rsidR="00A60FA1" w:rsidRDefault="00A60FA1">
      <w:pPr>
        <w:tabs>
          <w:tab w:val="left" w:pos="-720"/>
        </w:tabs>
        <w:textAlignment w:val="baseline"/>
        <w:rPr>
          <w:sz w:val="22"/>
          <w:szCs w:val="22"/>
        </w:rPr>
      </w:pPr>
    </w:p>
    <w:p w14:paraId="475235B6" w14:textId="77777777" w:rsidR="00A60FA1" w:rsidRDefault="00E254BE">
      <w:pPr>
        <w:tabs>
          <w:tab w:val="left" w:pos="-720"/>
        </w:tabs>
        <w:textAlignment w:val="baseline"/>
        <w:rPr>
          <w:sz w:val="22"/>
          <w:szCs w:val="22"/>
        </w:rPr>
      </w:pPr>
      <w:r>
        <w:rPr>
          <w:sz w:val="22"/>
          <w:szCs w:val="22"/>
        </w:rPr>
        <w:lastRenderedPageBreak/>
        <w:t>El nou Pla està pendent de revisar abans de dur-ho a aprovació del Ple però una primera idea es que cada arbre té una necessitat diferent i es proposa una actuació independent.</w:t>
      </w:r>
    </w:p>
    <w:p w14:paraId="37E353D8" w14:textId="77777777" w:rsidR="00A60FA1" w:rsidRDefault="00A60FA1">
      <w:pPr>
        <w:tabs>
          <w:tab w:val="left" w:pos="-720"/>
        </w:tabs>
        <w:textAlignment w:val="baseline"/>
        <w:rPr>
          <w:sz w:val="22"/>
          <w:szCs w:val="22"/>
        </w:rPr>
      </w:pPr>
    </w:p>
    <w:p w14:paraId="27145F4F" w14:textId="77777777" w:rsidR="00A60FA1" w:rsidRDefault="00E254BE">
      <w:pPr>
        <w:tabs>
          <w:tab w:val="left" w:pos="-720"/>
        </w:tabs>
        <w:textAlignment w:val="baseline"/>
        <w:rPr>
          <w:sz w:val="22"/>
          <w:szCs w:val="22"/>
        </w:rPr>
      </w:pPr>
      <w:r>
        <w:rPr>
          <w:sz w:val="22"/>
          <w:szCs w:val="22"/>
        </w:rPr>
        <w:t xml:space="preserve">El Sr. </w:t>
      </w:r>
      <w:proofErr w:type="spellStart"/>
      <w:r>
        <w:rPr>
          <w:sz w:val="22"/>
          <w:szCs w:val="22"/>
        </w:rPr>
        <w:t>Bennassar</w:t>
      </w:r>
      <w:proofErr w:type="spellEnd"/>
      <w:r>
        <w:rPr>
          <w:sz w:val="22"/>
          <w:szCs w:val="22"/>
        </w:rPr>
        <w:t xml:space="preserve"> comenta que el seu grup votarà a favor de la moció atès que entén que la finalitat es auditar la gestió de l’equip de govern.</w:t>
      </w:r>
    </w:p>
    <w:p w14:paraId="53992B5F" w14:textId="77777777" w:rsidR="00A60FA1" w:rsidRDefault="00A60FA1">
      <w:pPr>
        <w:tabs>
          <w:tab w:val="left" w:pos="-720"/>
        </w:tabs>
        <w:textAlignment w:val="baseline"/>
        <w:rPr>
          <w:sz w:val="22"/>
          <w:szCs w:val="22"/>
        </w:rPr>
      </w:pPr>
    </w:p>
    <w:p w14:paraId="3621B4E7" w14:textId="77777777" w:rsidR="00A60FA1" w:rsidRDefault="00E254BE">
      <w:pPr>
        <w:tabs>
          <w:tab w:val="left" w:pos="-720"/>
        </w:tabs>
        <w:textAlignment w:val="baseline"/>
        <w:rPr>
          <w:sz w:val="22"/>
          <w:szCs w:val="22"/>
        </w:rPr>
      </w:pPr>
      <w:r>
        <w:rPr>
          <w:sz w:val="22"/>
          <w:szCs w:val="22"/>
        </w:rPr>
        <w:t xml:space="preserve">La Sra. Busquets </w:t>
      </w:r>
      <w:proofErr w:type="spellStart"/>
      <w:r>
        <w:rPr>
          <w:sz w:val="22"/>
          <w:szCs w:val="22"/>
        </w:rPr>
        <w:t>s’abstendrà</w:t>
      </w:r>
      <w:proofErr w:type="spellEnd"/>
      <w:r>
        <w:rPr>
          <w:sz w:val="22"/>
          <w:szCs w:val="22"/>
        </w:rPr>
        <w:t xml:space="preserve"> perquè ha vist una millora en la gestió de l’arbrat del municipi.</w:t>
      </w:r>
    </w:p>
    <w:p w14:paraId="4625D025" w14:textId="77777777" w:rsidR="00A60FA1" w:rsidRDefault="00A60FA1">
      <w:pPr>
        <w:tabs>
          <w:tab w:val="left" w:pos="-720"/>
        </w:tabs>
        <w:textAlignment w:val="baseline"/>
        <w:rPr>
          <w:sz w:val="22"/>
          <w:szCs w:val="22"/>
        </w:rPr>
      </w:pPr>
    </w:p>
    <w:p w14:paraId="33AEE732" w14:textId="77777777" w:rsidR="00A60FA1" w:rsidRDefault="00E254BE">
      <w:pPr>
        <w:shd w:val="clear" w:color="auto" w:fill="FFFFFF"/>
        <w:tabs>
          <w:tab w:val="left" w:pos="-720"/>
        </w:tabs>
        <w:textAlignment w:val="baseline"/>
        <w:rPr>
          <w:sz w:val="22"/>
          <w:szCs w:val="22"/>
        </w:rPr>
      </w:pPr>
      <w:bookmarkStart w:id="3" w:name="_Hlk220940170"/>
      <w:bookmarkEnd w:id="3"/>
      <w:r>
        <w:rPr>
          <w:sz w:val="22"/>
          <w:szCs w:val="22"/>
        </w:rPr>
        <w:t>Sotmesa a votació la moció no fou aprovada amb el següent resultat:</w:t>
      </w:r>
    </w:p>
    <w:p w14:paraId="57E83524" w14:textId="77777777" w:rsidR="00A60FA1" w:rsidRDefault="00A60FA1">
      <w:pPr>
        <w:shd w:val="clear" w:color="auto" w:fill="FFFFFF"/>
        <w:tabs>
          <w:tab w:val="left" w:pos="-720"/>
        </w:tabs>
        <w:textAlignment w:val="baseline"/>
        <w:rPr>
          <w:sz w:val="22"/>
          <w:szCs w:val="22"/>
        </w:rPr>
      </w:pPr>
    </w:p>
    <w:p w14:paraId="024B86F7" w14:textId="77777777" w:rsidR="00A60FA1" w:rsidRDefault="00E254BE">
      <w:pPr>
        <w:shd w:val="clear" w:color="auto" w:fill="FFFFFF"/>
        <w:tabs>
          <w:tab w:val="left" w:pos="-720"/>
        </w:tabs>
        <w:textAlignment w:val="baseline"/>
        <w:rPr>
          <w:sz w:val="22"/>
          <w:szCs w:val="22"/>
        </w:rPr>
      </w:pPr>
      <w:r>
        <w:rPr>
          <w:sz w:val="22"/>
          <w:szCs w:val="22"/>
        </w:rPr>
        <w:tab/>
        <w:t>- Cinc (5) vots a favor del PSOE i PP</w:t>
      </w:r>
    </w:p>
    <w:p w14:paraId="26855FE3" w14:textId="77777777" w:rsidR="00A60FA1" w:rsidRDefault="00E254BE">
      <w:pPr>
        <w:shd w:val="clear" w:color="auto" w:fill="FFFFFF"/>
        <w:tabs>
          <w:tab w:val="left" w:pos="-720"/>
        </w:tabs>
        <w:textAlignment w:val="baseline"/>
        <w:rPr>
          <w:sz w:val="22"/>
          <w:szCs w:val="22"/>
        </w:rPr>
      </w:pPr>
      <w:r>
        <w:rPr>
          <w:sz w:val="22"/>
          <w:szCs w:val="22"/>
        </w:rPr>
        <w:tab/>
        <w:t xml:space="preserve">- Una (1) abstenció de la regidora no adscrita  </w:t>
      </w:r>
    </w:p>
    <w:p w14:paraId="65BC5D1C" w14:textId="77777777" w:rsidR="00A60FA1" w:rsidRDefault="00E254BE">
      <w:pPr>
        <w:shd w:val="clear" w:color="auto" w:fill="FFFFFF"/>
        <w:tabs>
          <w:tab w:val="left" w:pos="-720"/>
        </w:tabs>
        <w:textAlignment w:val="baseline"/>
        <w:rPr>
          <w:sz w:val="22"/>
          <w:szCs w:val="22"/>
        </w:rPr>
      </w:pPr>
      <w:r>
        <w:rPr>
          <w:sz w:val="22"/>
          <w:szCs w:val="22"/>
        </w:rPr>
        <w:tab/>
        <w:t xml:space="preserve">- Set (7) vots en contra de PAS-MÉS  </w:t>
      </w:r>
    </w:p>
    <w:p w14:paraId="4DD0D789" w14:textId="77777777" w:rsidR="00A60FA1" w:rsidRDefault="00A60FA1">
      <w:pPr>
        <w:shd w:val="clear" w:color="auto" w:fill="FFFFFF"/>
        <w:tabs>
          <w:tab w:val="left" w:pos="-720"/>
        </w:tabs>
        <w:textAlignment w:val="baseline"/>
        <w:rPr>
          <w:sz w:val="22"/>
          <w:szCs w:val="22"/>
        </w:rPr>
      </w:pPr>
      <w:bookmarkStart w:id="4" w:name="_Hlk211522402"/>
      <w:bookmarkStart w:id="5" w:name="_Hlk2209401701"/>
      <w:bookmarkEnd w:id="4"/>
      <w:bookmarkEnd w:id="5"/>
    </w:p>
    <w:p w14:paraId="5FE98333" w14:textId="77777777" w:rsidR="00A60FA1" w:rsidRDefault="00A60FA1">
      <w:pPr>
        <w:shd w:val="clear" w:color="auto" w:fill="FFFFFF"/>
        <w:tabs>
          <w:tab w:val="left" w:pos="-720"/>
        </w:tabs>
        <w:textAlignment w:val="baseline"/>
        <w:rPr>
          <w:sz w:val="22"/>
          <w:szCs w:val="22"/>
        </w:rPr>
      </w:pPr>
    </w:p>
    <w:p w14:paraId="1C5B32F7" w14:textId="77777777" w:rsidR="00A60FA1" w:rsidRDefault="00A60FA1">
      <w:pPr>
        <w:shd w:val="clear" w:color="auto" w:fill="FFFFFF"/>
        <w:tabs>
          <w:tab w:val="left" w:pos="-720"/>
        </w:tabs>
        <w:textAlignment w:val="baseline"/>
        <w:rPr>
          <w:sz w:val="22"/>
          <w:szCs w:val="22"/>
        </w:rPr>
      </w:pPr>
    </w:p>
    <w:p w14:paraId="71BEF5BC" w14:textId="77777777" w:rsidR="00A60FA1" w:rsidRDefault="00E254BE">
      <w:pPr>
        <w:shd w:val="clear" w:color="auto" w:fill="FFFFFF"/>
        <w:tabs>
          <w:tab w:val="left" w:pos="-720"/>
        </w:tabs>
        <w:textAlignment w:val="baseline"/>
        <w:rPr>
          <w:sz w:val="22"/>
          <w:szCs w:val="22"/>
        </w:rPr>
      </w:pPr>
      <w:r>
        <w:rPr>
          <w:b/>
          <w:bCs/>
          <w:spacing w:val="-3"/>
          <w:sz w:val="22"/>
          <w:szCs w:val="22"/>
          <w:shd w:val="clear" w:color="auto" w:fill="FFFFFF"/>
        </w:rPr>
        <w:t>6.-</w:t>
      </w:r>
      <w:r>
        <w:rPr>
          <w:spacing w:val="-3"/>
          <w:sz w:val="22"/>
          <w:szCs w:val="22"/>
          <w:shd w:val="clear" w:color="auto" w:fill="FFFFFF"/>
        </w:rPr>
        <w:t xml:space="preserve"> </w:t>
      </w:r>
      <w:r>
        <w:rPr>
          <w:b/>
          <w:bCs/>
          <w:sz w:val="22"/>
          <w:szCs w:val="22"/>
        </w:rPr>
        <w:t>PROPOSTES D’URGÈNCIA.-</w:t>
      </w:r>
      <w:r>
        <w:rPr>
          <w:sz w:val="22"/>
          <w:szCs w:val="22"/>
        </w:rPr>
        <w:t xml:space="preserve"> El Sr. batle demana de tractar els següents temes no inclosos dins l’ordre del dia.</w:t>
      </w:r>
    </w:p>
    <w:p w14:paraId="45E61C7E" w14:textId="77777777" w:rsidR="00A60FA1" w:rsidRDefault="00A60FA1">
      <w:pPr>
        <w:shd w:val="clear" w:color="auto" w:fill="FFFFFF"/>
        <w:tabs>
          <w:tab w:val="left" w:pos="-720"/>
        </w:tabs>
        <w:textAlignment w:val="baseline"/>
        <w:rPr>
          <w:sz w:val="22"/>
          <w:szCs w:val="22"/>
        </w:rPr>
      </w:pPr>
    </w:p>
    <w:p w14:paraId="27DFD688" w14:textId="77777777" w:rsidR="00A60FA1" w:rsidRDefault="00E254BE">
      <w:pPr>
        <w:shd w:val="clear" w:color="auto" w:fill="FFFFFF"/>
        <w:tabs>
          <w:tab w:val="left" w:pos="-720"/>
        </w:tabs>
        <w:textAlignment w:val="baseline"/>
        <w:rPr>
          <w:sz w:val="22"/>
          <w:szCs w:val="22"/>
        </w:rPr>
      </w:pPr>
      <w:r>
        <w:rPr>
          <w:b/>
          <w:bCs/>
          <w:sz w:val="22"/>
          <w:szCs w:val="22"/>
        </w:rPr>
        <w:t xml:space="preserve">6.1.- MOCIÓ CONTRA PRÀCTIQUES CONTRÀRIES ALS DRETS, ELS PRINCIPIS I ELS VALORS CONSTITUCIONALS, QUE ATEMPTEN CONTRA LA INTEGRITAT I LA DIGNITAT DE LES DONES I DE LES NINES.- </w:t>
      </w:r>
    </w:p>
    <w:p w14:paraId="5135E131" w14:textId="77777777" w:rsidR="00A60FA1" w:rsidRDefault="00A60FA1">
      <w:pPr>
        <w:shd w:val="clear" w:color="auto" w:fill="FFFFFF"/>
        <w:tabs>
          <w:tab w:val="left" w:pos="-720"/>
        </w:tabs>
        <w:textAlignment w:val="baseline"/>
        <w:rPr>
          <w:sz w:val="22"/>
          <w:szCs w:val="22"/>
        </w:rPr>
      </w:pPr>
    </w:p>
    <w:p w14:paraId="1B0D0113" w14:textId="77777777" w:rsidR="00A60FA1" w:rsidRDefault="00E254BE">
      <w:pPr>
        <w:shd w:val="clear" w:color="auto" w:fill="FFFFFF"/>
        <w:tabs>
          <w:tab w:val="left" w:pos="-720"/>
        </w:tabs>
        <w:textAlignment w:val="baseline"/>
        <w:rPr>
          <w:sz w:val="22"/>
          <w:szCs w:val="22"/>
        </w:rPr>
      </w:pPr>
      <w:bookmarkStart w:id="6" w:name="_Hlk220940798"/>
      <w:bookmarkEnd w:id="6"/>
      <w:r>
        <w:rPr>
          <w:sz w:val="22"/>
          <w:szCs w:val="22"/>
        </w:rPr>
        <w:t>Sotmesa a votació la urgència fou aprovada per unanimitat dels assistents</w:t>
      </w:r>
    </w:p>
    <w:p w14:paraId="5CEEFB6F" w14:textId="77777777" w:rsidR="00A60FA1" w:rsidRDefault="00A60FA1">
      <w:pPr>
        <w:shd w:val="clear" w:color="auto" w:fill="FFFFFF"/>
        <w:tabs>
          <w:tab w:val="left" w:pos="-720"/>
        </w:tabs>
        <w:textAlignment w:val="baseline"/>
        <w:rPr>
          <w:sz w:val="22"/>
          <w:szCs w:val="22"/>
        </w:rPr>
      </w:pPr>
    </w:p>
    <w:p w14:paraId="5730C0BE" w14:textId="77777777" w:rsidR="00A60FA1" w:rsidRDefault="00E254BE">
      <w:pPr>
        <w:shd w:val="clear" w:color="auto" w:fill="FFFFFF"/>
        <w:tabs>
          <w:tab w:val="left" w:pos="-720"/>
        </w:tabs>
        <w:textAlignment w:val="baseline"/>
        <w:rPr>
          <w:sz w:val="22"/>
          <w:szCs w:val="22"/>
        </w:rPr>
      </w:pPr>
      <w:r>
        <w:rPr>
          <w:sz w:val="22"/>
          <w:szCs w:val="22"/>
        </w:rPr>
        <w:t xml:space="preserve">La regidora Maria Antonia Sabater </w:t>
      </w:r>
      <w:proofErr w:type="spellStart"/>
      <w:r>
        <w:rPr>
          <w:sz w:val="22"/>
          <w:szCs w:val="22"/>
        </w:rPr>
        <w:t>Salom</w:t>
      </w:r>
      <w:proofErr w:type="spellEnd"/>
      <w:r>
        <w:rPr>
          <w:sz w:val="22"/>
          <w:szCs w:val="22"/>
        </w:rPr>
        <w:t>, dona lectura a la següent:</w:t>
      </w:r>
    </w:p>
    <w:p w14:paraId="045F16B0" w14:textId="77777777" w:rsidR="00A60FA1" w:rsidRDefault="00A60FA1">
      <w:pPr>
        <w:shd w:val="clear" w:color="auto" w:fill="FFFFFF"/>
        <w:tabs>
          <w:tab w:val="left" w:pos="-720"/>
        </w:tabs>
        <w:textAlignment w:val="baseline"/>
        <w:rPr>
          <w:sz w:val="22"/>
          <w:szCs w:val="22"/>
        </w:rPr>
      </w:pPr>
      <w:bookmarkStart w:id="7" w:name="_Hlk2209407981"/>
      <w:bookmarkEnd w:id="7"/>
    </w:p>
    <w:p w14:paraId="4EF6135C" w14:textId="77777777" w:rsidR="00A60FA1" w:rsidRDefault="00E254BE">
      <w:pPr>
        <w:shd w:val="clear" w:color="auto" w:fill="FFFFFF"/>
        <w:tabs>
          <w:tab w:val="left" w:pos="-720"/>
        </w:tabs>
        <w:jc w:val="center"/>
        <w:textAlignment w:val="baseline"/>
        <w:rPr>
          <w:sz w:val="22"/>
          <w:szCs w:val="22"/>
        </w:rPr>
      </w:pPr>
      <w:r>
        <w:rPr>
          <w:sz w:val="22"/>
          <w:szCs w:val="22"/>
        </w:rPr>
        <w:t>MOCIÓ CONTRA PRÀCTIQUES CONTRÀRIES ALS DRETS, ELS PRINCIPIS I ELS VALORS CONSTITUCIONALS, QUE ATEMPTEN CONTRA LA INTEGRITAT I LA DIGNITAT DE LES DONES I DE LES NINES</w:t>
      </w:r>
    </w:p>
    <w:p w14:paraId="51519DD1" w14:textId="77777777" w:rsidR="00A60FA1" w:rsidRDefault="00A60FA1">
      <w:pPr>
        <w:shd w:val="clear" w:color="auto" w:fill="FFFFFF"/>
        <w:tabs>
          <w:tab w:val="left" w:pos="-720"/>
        </w:tabs>
        <w:jc w:val="center"/>
        <w:textAlignment w:val="baseline"/>
        <w:rPr>
          <w:sz w:val="22"/>
          <w:szCs w:val="22"/>
        </w:rPr>
      </w:pPr>
    </w:p>
    <w:p w14:paraId="43203C42" w14:textId="77777777" w:rsidR="00A60FA1" w:rsidRDefault="00A60FA1">
      <w:pPr>
        <w:shd w:val="clear" w:color="auto" w:fill="FFFFFF"/>
        <w:tabs>
          <w:tab w:val="left" w:pos="-720"/>
        </w:tabs>
        <w:textAlignment w:val="baseline"/>
        <w:rPr>
          <w:sz w:val="22"/>
          <w:szCs w:val="22"/>
        </w:rPr>
      </w:pPr>
    </w:p>
    <w:p w14:paraId="46B487F1" w14:textId="77777777" w:rsidR="00A60FA1" w:rsidRDefault="00E254BE">
      <w:pPr>
        <w:shd w:val="clear" w:color="auto" w:fill="FFFFFF"/>
        <w:tabs>
          <w:tab w:val="left" w:pos="-720"/>
        </w:tabs>
        <w:textAlignment w:val="baseline"/>
        <w:rPr>
          <w:sz w:val="22"/>
          <w:szCs w:val="22"/>
        </w:rPr>
      </w:pPr>
      <w:r>
        <w:rPr>
          <w:sz w:val="22"/>
          <w:szCs w:val="22"/>
        </w:rPr>
        <w:t>EXPOSICIÓ DE MOTIUS</w:t>
      </w:r>
    </w:p>
    <w:p w14:paraId="16D00BD5" w14:textId="77777777" w:rsidR="00A60FA1" w:rsidRDefault="00A60FA1">
      <w:pPr>
        <w:shd w:val="clear" w:color="auto" w:fill="FFFFFF"/>
        <w:tabs>
          <w:tab w:val="left" w:pos="-720"/>
        </w:tabs>
        <w:textAlignment w:val="baseline"/>
        <w:rPr>
          <w:sz w:val="22"/>
          <w:szCs w:val="22"/>
        </w:rPr>
      </w:pPr>
    </w:p>
    <w:p w14:paraId="4662B7B4" w14:textId="77777777" w:rsidR="00A60FA1" w:rsidRDefault="00A60FA1">
      <w:pPr>
        <w:shd w:val="clear" w:color="auto" w:fill="FFFFFF"/>
        <w:tabs>
          <w:tab w:val="left" w:pos="-720"/>
        </w:tabs>
        <w:textAlignment w:val="baseline"/>
        <w:rPr>
          <w:sz w:val="22"/>
          <w:szCs w:val="22"/>
        </w:rPr>
      </w:pPr>
    </w:p>
    <w:p w14:paraId="542E5F9D" w14:textId="77777777" w:rsidR="00A60FA1" w:rsidRDefault="00E254BE">
      <w:pPr>
        <w:shd w:val="clear" w:color="auto" w:fill="FFFFFF"/>
        <w:tabs>
          <w:tab w:val="left" w:pos="-720"/>
        </w:tabs>
        <w:textAlignment w:val="baseline"/>
        <w:rPr>
          <w:sz w:val="22"/>
          <w:szCs w:val="22"/>
        </w:rPr>
      </w:pPr>
      <w:r>
        <w:rPr>
          <w:sz w:val="22"/>
          <w:szCs w:val="22"/>
        </w:rPr>
        <w:t>L'Assemblea Parlamentària del Consell d'Europa, en la seva Resolució 1743 (juny de 2010) assenyalava que, el fet de portar el vel, i, sobretot, el vel integral sota les formes del burca o de nicab, és percebut en multitud d'ocasions com un símbol de submissió de les dones als homes, i limita el seu rol en la societat, la seva vida professional i obstaculitza les seves activitats socials i econòmiques. Afegeix que ni l'ús del vel integral per les dones, ni tampoc el mocador islàmic, són admesos com una obligació religiosa per a tots els musulmans, però alguns d'ells, veuen aquestes pràctiques com una tradició cultural i social. L'Assemblea considera que aquesta tradició pot representar una amenaça per a la dignitat i la llibertat de les dones.</w:t>
      </w:r>
    </w:p>
    <w:p w14:paraId="1216E11B" w14:textId="77777777" w:rsidR="00A60FA1" w:rsidRDefault="00A60FA1">
      <w:pPr>
        <w:shd w:val="clear" w:color="auto" w:fill="FFFFFF"/>
        <w:tabs>
          <w:tab w:val="left" w:pos="-720"/>
        </w:tabs>
        <w:textAlignment w:val="baseline"/>
        <w:rPr>
          <w:sz w:val="22"/>
          <w:szCs w:val="22"/>
        </w:rPr>
      </w:pPr>
    </w:p>
    <w:p w14:paraId="12C67ED6" w14:textId="77777777" w:rsidR="00A60FA1" w:rsidRDefault="00E254BE">
      <w:pPr>
        <w:shd w:val="clear" w:color="auto" w:fill="FFFFFF"/>
        <w:tabs>
          <w:tab w:val="left" w:pos="-720"/>
        </w:tabs>
        <w:textAlignment w:val="baseline"/>
        <w:rPr>
          <w:sz w:val="22"/>
          <w:szCs w:val="22"/>
        </w:rPr>
      </w:pPr>
      <w:r>
        <w:rPr>
          <w:sz w:val="22"/>
          <w:szCs w:val="22"/>
        </w:rPr>
        <w:t>L'article 14 de la Constitució Espanyola garanteix el dret a la igualtat i a la no discriminació per raó de sexe. Així mateix, l'article 10 CE reconeix la dignitat de la persona com a base de l'ordre polític i de la pau social. Si bé, l'article 16 CE protegeix la llibertat ideològica, religiosa i de culte, no és un dret absolut, sinó que pot ser limitat quan entra en conflicte amb altres drets, com la igualtat o la seguretat pública.</w:t>
      </w:r>
    </w:p>
    <w:p w14:paraId="63FC89CB" w14:textId="77777777" w:rsidR="00A60FA1" w:rsidRDefault="00A60FA1">
      <w:pPr>
        <w:shd w:val="clear" w:color="auto" w:fill="FFFFFF"/>
        <w:tabs>
          <w:tab w:val="left" w:pos="-720"/>
        </w:tabs>
        <w:textAlignment w:val="baseline"/>
        <w:rPr>
          <w:sz w:val="22"/>
          <w:szCs w:val="22"/>
        </w:rPr>
      </w:pPr>
    </w:p>
    <w:p w14:paraId="6A3F1778" w14:textId="77777777" w:rsidR="00A60FA1" w:rsidRDefault="00E254BE">
      <w:pPr>
        <w:shd w:val="clear" w:color="auto" w:fill="FFFFFF"/>
        <w:tabs>
          <w:tab w:val="left" w:pos="-720"/>
        </w:tabs>
        <w:textAlignment w:val="baseline"/>
        <w:rPr>
          <w:sz w:val="22"/>
          <w:szCs w:val="22"/>
        </w:rPr>
      </w:pPr>
      <w:r>
        <w:rPr>
          <w:sz w:val="22"/>
          <w:szCs w:val="22"/>
        </w:rPr>
        <w:lastRenderedPageBreak/>
        <w:t xml:space="preserve">Molts països del nostre entorn han legislat en aquest sentit: Bèlgica prohibeix el vel integral en públic des de 2011; Àustria tampoc ho permet i planteja restriccions del vel no integral en els col·legis; França, des de 2011 prohibeix l'ús en espais públics del vel integral i altres peces que cobreixin el rostre. Des de 2023 ha afegit restriccions, en concret, l'ús de </w:t>
      </w:r>
      <w:proofErr w:type="spellStart"/>
      <w:r>
        <w:rPr>
          <w:sz w:val="22"/>
          <w:szCs w:val="22"/>
        </w:rPr>
        <w:t>l’abaia</w:t>
      </w:r>
      <w:proofErr w:type="spellEnd"/>
      <w:r>
        <w:rPr>
          <w:sz w:val="22"/>
          <w:szCs w:val="22"/>
        </w:rPr>
        <w:t xml:space="preserve"> en els col·legis (peça de roba islàmica que cobreix el cos femení i deixa al descobert el rostre); Dinamarca, per la seva part, si bé té prohibit el vel integral en espais públics des de 2018 també ha establert restriccions per al vel no integral en els col·legis; a Suïssa, la prohibició del burca i del nicab es va aprovar en referèndum en 2021 i és efectiva des d'inicis d'enguany; Bulgària també des de 2016 prohibeix el vel integral en llocs públics; Països Baixos des de 2019 va adoptar la prohibició, si bé, només en alguns llocs públics com a hospitals i transport públic; Alemanya ha optat per prohibir la cobertura del rostre per a funcionàries, jutgesses i militars.</w:t>
      </w:r>
    </w:p>
    <w:p w14:paraId="117457EC" w14:textId="77777777" w:rsidR="00A60FA1" w:rsidRDefault="00E254BE">
      <w:pPr>
        <w:shd w:val="clear" w:color="auto" w:fill="FFFFFF"/>
        <w:tabs>
          <w:tab w:val="left" w:pos="-720"/>
        </w:tabs>
        <w:textAlignment w:val="baseline"/>
        <w:rPr>
          <w:sz w:val="22"/>
          <w:szCs w:val="22"/>
        </w:rPr>
      </w:pPr>
      <w:r>
        <w:rPr>
          <w:sz w:val="22"/>
          <w:szCs w:val="22"/>
        </w:rPr>
        <w:t>Una dona amb burca no pot relacionar-se i viu empresonada, sotmesa i deshumanitzada, llastrada per la marginació, la humiliació i la discriminació. No podem permetre que, en nom</w:t>
      </w:r>
    </w:p>
    <w:p w14:paraId="375DBFD8" w14:textId="77777777" w:rsidR="00A60FA1" w:rsidRDefault="00E254BE">
      <w:pPr>
        <w:shd w:val="clear" w:color="auto" w:fill="FFFFFF"/>
        <w:tabs>
          <w:tab w:val="left" w:pos="-720"/>
        </w:tabs>
        <w:textAlignment w:val="baseline"/>
        <w:rPr>
          <w:sz w:val="22"/>
          <w:szCs w:val="22"/>
        </w:rPr>
      </w:pPr>
      <w:r>
        <w:rPr>
          <w:sz w:val="22"/>
          <w:szCs w:val="22"/>
        </w:rPr>
        <w:t xml:space="preserve"> </w:t>
      </w:r>
    </w:p>
    <w:p w14:paraId="22958368" w14:textId="77777777" w:rsidR="00A60FA1" w:rsidRDefault="00E254BE">
      <w:pPr>
        <w:shd w:val="clear" w:color="auto" w:fill="FFFFFF"/>
        <w:tabs>
          <w:tab w:val="left" w:pos="-720"/>
        </w:tabs>
        <w:textAlignment w:val="baseline"/>
        <w:rPr>
          <w:sz w:val="22"/>
          <w:szCs w:val="22"/>
        </w:rPr>
      </w:pPr>
      <w:r>
        <w:rPr>
          <w:sz w:val="22"/>
          <w:szCs w:val="22"/>
        </w:rPr>
        <w:t>d'una suposada diversitat cultural, es toleri a Espanya una discriminació sistemàtica contra les dones que atempta contra la seva dignitat i contra la seva llibertat.</w:t>
      </w:r>
    </w:p>
    <w:p w14:paraId="5CDF00A0" w14:textId="77777777" w:rsidR="00A60FA1" w:rsidRDefault="00A60FA1">
      <w:pPr>
        <w:shd w:val="clear" w:color="auto" w:fill="FFFFFF"/>
        <w:tabs>
          <w:tab w:val="left" w:pos="-720"/>
        </w:tabs>
        <w:textAlignment w:val="baseline"/>
        <w:rPr>
          <w:sz w:val="22"/>
          <w:szCs w:val="22"/>
        </w:rPr>
      </w:pPr>
    </w:p>
    <w:p w14:paraId="7227DDC7" w14:textId="77777777" w:rsidR="00A60FA1" w:rsidRDefault="00E254BE">
      <w:pPr>
        <w:shd w:val="clear" w:color="auto" w:fill="FFFFFF"/>
        <w:tabs>
          <w:tab w:val="left" w:pos="-720"/>
        </w:tabs>
        <w:textAlignment w:val="baseline"/>
        <w:rPr>
          <w:sz w:val="22"/>
          <w:szCs w:val="22"/>
        </w:rPr>
      </w:pPr>
      <w:r>
        <w:rPr>
          <w:sz w:val="22"/>
          <w:szCs w:val="22"/>
        </w:rPr>
        <w:t>D'altra banda, l'Informe anual 2020 sobre l'Estat de la Població Mundial (UNFPA. Fons de Població de les Nacions Unides) comença del mode següent: “Dia rere dia, a desenes de milers de nines se'ls arrabassa la salut, els drets i el seu futur. Algunes són víctimes de la mutilació genital femenina. A algunes les obliguen a contreure matrimoni en la seva infància, i altres sofreixen desemparament i passen fam només per la seva condició femenina […] És una mercaderia amb la qual es comercia. És un objecte de desig. És un destorb del qual lliurar- se. És mà d'obra gratuïta. És una nina. I això vol dir que el seu cos, la seva vida i el seu futur no li pertanyen, malgrat els drets humans que li són inherents”.</w:t>
      </w:r>
    </w:p>
    <w:p w14:paraId="7E740B75" w14:textId="77777777" w:rsidR="00A60FA1" w:rsidRDefault="00A60FA1">
      <w:pPr>
        <w:shd w:val="clear" w:color="auto" w:fill="FFFFFF"/>
        <w:tabs>
          <w:tab w:val="left" w:pos="-720"/>
        </w:tabs>
        <w:textAlignment w:val="baseline"/>
        <w:rPr>
          <w:sz w:val="22"/>
          <w:szCs w:val="22"/>
        </w:rPr>
      </w:pPr>
    </w:p>
    <w:p w14:paraId="44E8848F" w14:textId="77777777" w:rsidR="00A60FA1" w:rsidRDefault="00E254BE">
      <w:pPr>
        <w:shd w:val="clear" w:color="auto" w:fill="FFFFFF"/>
        <w:tabs>
          <w:tab w:val="left" w:pos="-720"/>
        </w:tabs>
        <w:textAlignment w:val="baseline"/>
        <w:rPr>
          <w:sz w:val="22"/>
          <w:szCs w:val="22"/>
        </w:rPr>
      </w:pPr>
      <w:r>
        <w:rPr>
          <w:sz w:val="22"/>
          <w:szCs w:val="22"/>
        </w:rPr>
        <w:t>En relació amb la mutilació genital, en 1997, el UNFPA, UNICEF i l'Organització Mundial de la Salut van col·laborar per a definir la mutilació genital femenina com “tots aquells procediments que consisteixen en la resecció parcial o total dels genitals externs femenins, així com altres lesions dels òrgans genitals femenins, ja sigui per motius culturals o altres motius no mèdics”.</w:t>
      </w:r>
    </w:p>
    <w:p w14:paraId="273241EF" w14:textId="77777777" w:rsidR="00A60FA1" w:rsidRDefault="00A60FA1">
      <w:pPr>
        <w:shd w:val="clear" w:color="auto" w:fill="FFFFFF"/>
        <w:tabs>
          <w:tab w:val="left" w:pos="-720"/>
        </w:tabs>
        <w:textAlignment w:val="baseline"/>
        <w:rPr>
          <w:sz w:val="22"/>
          <w:szCs w:val="22"/>
        </w:rPr>
      </w:pPr>
    </w:p>
    <w:p w14:paraId="4E183B73" w14:textId="77777777" w:rsidR="00A60FA1" w:rsidRDefault="00E254BE">
      <w:pPr>
        <w:shd w:val="clear" w:color="auto" w:fill="FFFFFF"/>
        <w:tabs>
          <w:tab w:val="left" w:pos="-720"/>
        </w:tabs>
        <w:textAlignment w:val="baseline"/>
        <w:rPr>
          <w:sz w:val="22"/>
          <w:szCs w:val="22"/>
        </w:rPr>
      </w:pPr>
      <w:r>
        <w:rPr>
          <w:sz w:val="22"/>
          <w:szCs w:val="22"/>
        </w:rPr>
        <w:t>La mutilació genital femenina constitueix violència extrema, un tracte cruel i degradant i un greu atemptat contra els drets humans. Al costat de la tortura, la mutilació dels òrgans genitals de les nines s'inclou entre les prohibicions de l'article 3 del Conveni Europeu de Drets Humanos.la OMS estima en 130 milions les dones víctimes de mutilacions genitals.</w:t>
      </w:r>
    </w:p>
    <w:p w14:paraId="12AD8B83" w14:textId="77777777" w:rsidR="00A60FA1" w:rsidRDefault="00E254BE">
      <w:pPr>
        <w:shd w:val="clear" w:color="auto" w:fill="FFFFFF"/>
        <w:tabs>
          <w:tab w:val="left" w:pos="-720"/>
        </w:tabs>
        <w:textAlignment w:val="baseline"/>
        <w:rPr>
          <w:sz w:val="22"/>
          <w:szCs w:val="22"/>
        </w:rPr>
      </w:pPr>
      <w:r>
        <w:rPr>
          <w:sz w:val="22"/>
          <w:szCs w:val="22"/>
        </w:rPr>
        <w:t>“La mutilació genital femenina se sol utilitzar per a controlar principalment el desig de les dones i les nines” (Consell de Drets Humans de les Nacions Unides, 2015).</w:t>
      </w:r>
    </w:p>
    <w:p w14:paraId="26CDE72D" w14:textId="77777777" w:rsidR="00A60FA1" w:rsidRDefault="00A60FA1">
      <w:pPr>
        <w:shd w:val="clear" w:color="auto" w:fill="FFFFFF"/>
        <w:tabs>
          <w:tab w:val="left" w:pos="-720"/>
        </w:tabs>
        <w:textAlignment w:val="baseline"/>
        <w:rPr>
          <w:sz w:val="22"/>
          <w:szCs w:val="22"/>
        </w:rPr>
      </w:pPr>
    </w:p>
    <w:p w14:paraId="442A60DF" w14:textId="77777777" w:rsidR="00A60FA1" w:rsidRDefault="00E254BE">
      <w:pPr>
        <w:shd w:val="clear" w:color="auto" w:fill="FFFFFF"/>
        <w:tabs>
          <w:tab w:val="left" w:pos="-720"/>
        </w:tabs>
        <w:textAlignment w:val="baseline"/>
        <w:rPr>
          <w:sz w:val="22"/>
          <w:szCs w:val="22"/>
        </w:rPr>
      </w:pPr>
      <w:r>
        <w:rPr>
          <w:sz w:val="22"/>
          <w:szCs w:val="22"/>
        </w:rPr>
        <w:t>La mutilació genital femenina és un procediment que té conseqüències immediates i a llarg termini, des d'infeccions fins a discapacitats permanents, a més d'una deterioració de la funció sexual en les dones sotmeses a mutilació genital.</w:t>
      </w:r>
    </w:p>
    <w:p w14:paraId="28D31558" w14:textId="77777777" w:rsidR="00A60FA1" w:rsidRDefault="00A60FA1">
      <w:pPr>
        <w:shd w:val="clear" w:color="auto" w:fill="FFFFFF"/>
        <w:tabs>
          <w:tab w:val="left" w:pos="-720"/>
        </w:tabs>
        <w:textAlignment w:val="baseline"/>
        <w:rPr>
          <w:sz w:val="22"/>
          <w:szCs w:val="22"/>
        </w:rPr>
      </w:pPr>
    </w:p>
    <w:p w14:paraId="44E68BA3" w14:textId="77777777" w:rsidR="00A60FA1" w:rsidRDefault="00E254BE">
      <w:pPr>
        <w:shd w:val="clear" w:color="auto" w:fill="FFFFFF"/>
        <w:tabs>
          <w:tab w:val="left" w:pos="-720"/>
        </w:tabs>
        <w:textAlignment w:val="baseline"/>
        <w:rPr>
          <w:sz w:val="22"/>
          <w:szCs w:val="22"/>
        </w:rPr>
      </w:pPr>
      <w:r>
        <w:rPr>
          <w:sz w:val="22"/>
          <w:szCs w:val="22"/>
        </w:rPr>
        <w:t>La Unió Europea i les constitucions dels Estats membres reconeixen el dret a la</w:t>
      </w:r>
    </w:p>
    <w:p w14:paraId="5B87CEAB" w14:textId="77777777" w:rsidR="00A60FA1" w:rsidRDefault="00E254BE">
      <w:pPr>
        <w:shd w:val="clear" w:color="auto" w:fill="FFFFFF"/>
        <w:tabs>
          <w:tab w:val="left" w:pos="-720"/>
        </w:tabs>
        <w:textAlignment w:val="baseline"/>
        <w:rPr>
          <w:sz w:val="22"/>
          <w:szCs w:val="22"/>
        </w:rPr>
      </w:pPr>
      <w:r>
        <w:rPr>
          <w:sz w:val="22"/>
          <w:szCs w:val="22"/>
        </w:rPr>
        <w:t>integritat personal, física i mental, que entra en contradicció amb la pràctica de mutilacions genitals femenines de procedents de països on es permet i es promou, on és un costum tradicional.</w:t>
      </w:r>
    </w:p>
    <w:p w14:paraId="041069E4" w14:textId="77777777" w:rsidR="00A60FA1" w:rsidRDefault="00A60FA1">
      <w:pPr>
        <w:shd w:val="clear" w:color="auto" w:fill="FFFFFF"/>
        <w:tabs>
          <w:tab w:val="left" w:pos="-720"/>
        </w:tabs>
        <w:textAlignment w:val="baseline"/>
        <w:rPr>
          <w:sz w:val="22"/>
          <w:szCs w:val="22"/>
        </w:rPr>
      </w:pPr>
    </w:p>
    <w:p w14:paraId="04BAF54C" w14:textId="77777777" w:rsidR="00A60FA1" w:rsidRDefault="00E254BE">
      <w:pPr>
        <w:shd w:val="clear" w:color="auto" w:fill="FFFFFF"/>
        <w:tabs>
          <w:tab w:val="left" w:pos="-720"/>
        </w:tabs>
        <w:textAlignment w:val="baseline"/>
        <w:rPr>
          <w:sz w:val="22"/>
          <w:szCs w:val="22"/>
        </w:rPr>
      </w:pPr>
      <w:r>
        <w:rPr>
          <w:sz w:val="22"/>
          <w:szCs w:val="22"/>
        </w:rPr>
        <w:t>La Convenció de Nacions Unides per a l'eliminació de totes les formes de discriminació contra la dona preveu, en el seu article 2.f, que els Estats han d'adoptar mesures adequades per a modificar o derogar lleis, reglaments, usos i pràctiques que constitueixin una discriminació contra les dones.</w:t>
      </w:r>
    </w:p>
    <w:p w14:paraId="13611132" w14:textId="77777777" w:rsidR="00A60FA1" w:rsidRDefault="00A60FA1">
      <w:pPr>
        <w:shd w:val="clear" w:color="auto" w:fill="FFFFFF"/>
        <w:tabs>
          <w:tab w:val="left" w:pos="-720"/>
        </w:tabs>
        <w:textAlignment w:val="baseline"/>
        <w:rPr>
          <w:sz w:val="22"/>
          <w:szCs w:val="22"/>
        </w:rPr>
      </w:pPr>
    </w:p>
    <w:p w14:paraId="00F4A636" w14:textId="77777777" w:rsidR="00A60FA1" w:rsidRDefault="00E254BE">
      <w:pPr>
        <w:shd w:val="clear" w:color="auto" w:fill="FFFFFF"/>
        <w:tabs>
          <w:tab w:val="left" w:pos="-720"/>
        </w:tabs>
        <w:textAlignment w:val="baseline"/>
        <w:rPr>
          <w:sz w:val="22"/>
          <w:szCs w:val="22"/>
        </w:rPr>
      </w:pPr>
      <w:r>
        <w:rPr>
          <w:sz w:val="22"/>
          <w:szCs w:val="22"/>
        </w:rPr>
        <w:lastRenderedPageBreak/>
        <w:t>El Programa d'Acció de la Conferència Internacional sobre Població i Desenvolupament (Caire 1994) i el Programa de Pequín (1995) inclouen recomanacions als Estats a fi d’erradicar les mutilacions genitals femenines i per a modificar els comportaments socials i culturals i acabar així amb els perjudicis i pràctiques lesius per a les persones.</w:t>
      </w:r>
    </w:p>
    <w:p w14:paraId="44991160" w14:textId="77777777" w:rsidR="00A60FA1" w:rsidRDefault="00E254BE">
      <w:pPr>
        <w:shd w:val="clear" w:color="auto" w:fill="FFFFFF"/>
        <w:tabs>
          <w:tab w:val="left" w:pos="-720"/>
        </w:tabs>
        <w:textAlignment w:val="baseline"/>
        <w:rPr>
          <w:sz w:val="22"/>
          <w:szCs w:val="22"/>
        </w:rPr>
      </w:pPr>
      <w:r>
        <w:rPr>
          <w:sz w:val="22"/>
          <w:szCs w:val="22"/>
        </w:rPr>
        <w:t xml:space="preserve"> </w:t>
      </w:r>
    </w:p>
    <w:p w14:paraId="3F3C6CB6" w14:textId="77777777" w:rsidR="00A60FA1" w:rsidRDefault="00E254BE">
      <w:pPr>
        <w:shd w:val="clear" w:color="auto" w:fill="FFFFFF"/>
        <w:tabs>
          <w:tab w:val="left" w:pos="-720"/>
        </w:tabs>
        <w:textAlignment w:val="baseline"/>
        <w:rPr>
          <w:sz w:val="22"/>
          <w:szCs w:val="22"/>
        </w:rPr>
      </w:pPr>
      <w:r>
        <w:rPr>
          <w:sz w:val="22"/>
          <w:szCs w:val="22"/>
        </w:rPr>
        <w:t>En relació amb els matrimonis forçats, a Espanya, el delicte específic es tipifica pel Codi Penal com un delicte contra la llibertat en l'article 172 bis.1., de manera que “El que amb intimidació greu o violència compel·lís a una altra persona a contreure matrimoni serà castigat amb una pena de presó de sis mesos a tres anys i sis mesos o amb multa de dotze a vint-i- quatre mesos, segons la gravetat de la coacció o dels mitjans emprats”. A més, en l'apartat 1 de l'article 177 bis, en la lletra e) es contempla la comissió del delicte de tràfic d'éssers humans amb finalitats de matrimonis forçats.</w:t>
      </w:r>
    </w:p>
    <w:p w14:paraId="0C236972" w14:textId="77777777" w:rsidR="00A60FA1" w:rsidRDefault="00A60FA1">
      <w:pPr>
        <w:shd w:val="clear" w:color="auto" w:fill="FFFFFF"/>
        <w:tabs>
          <w:tab w:val="left" w:pos="-720"/>
        </w:tabs>
        <w:textAlignment w:val="baseline"/>
        <w:rPr>
          <w:sz w:val="22"/>
          <w:szCs w:val="22"/>
        </w:rPr>
      </w:pPr>
    </w:p>
    <w:p w14:paraId="45910066" w14:textId="77777777" w:rsidR="00A60FA1" w:rsidRDefault="00E254BE">
      <w:pPr>
        <w:shd w:val="clear" w:color="auto" w:fill="FFFFFF"/>
        <w:tabs>
          <w:tab w:val="left" w:pos="-720"/>
        </w:tabs>
        <w:textAlignment w:val="baseline"/>
        <w:rPr>
          <w:sz w:val="22"/>
          <w:szCs w:val="22"/>
        </w:rPr>
      </w:pPr>
      <w:r>
        <w:rPr>
          <w:sz w:val="22"/>
          <w:szCs w:val="22"/>
        </w:rPr>
        <w:t>Si bé el tràfic d'éssers humans amb finalitats de matrimonis forçats no es va incloure originalment en el Protocol de Palerm, en la Directiva (UE) 2024/1385 del Parlament Europeu i del Consell, de 14 de maig de 2024, sobre la lluita contra la violència contra les dones i la violència domèstica sí que la contempla com a tal.</w:t>
      </w:r>
    </w:p>
    <w:p w14:paraId="6E7EBF3C" w14:textId="77777777" w:rsidR="00965CB3" w:rsidRDefault="00965CB3">
      <w:pPr>
        <w:shd w:val="clear" w:color="auto" w:fill="FFFFFF"/>
        <w:tabs>
          <w:tab w:val="left" w:pos="-720"/>
        </w:tabs>
        <w:textAlignment w:val="baseline"/>
        <w:rPr>
          <w:sz w:val="22"/>
          <w:szCs w:val="22"/>
        </w:rPr>
      </w:pPr>
    </w:p>
    <w:p w14:paraId="66C9158E" w14:textId="28B979B4" w:rsidR="00A60FA1" w:rsidRDefault="00E254BE">
      <w:pPr>
        <w:shd w:val="clear" w:color="auto" w:fill="FFFFFF"/>
        <w:tabs>
          <w:tab w:val="left" w:pos="-720"/>
        </w:tabs>
        <w:textAlignment w:val="baseline"/>
        <w:rPr>
          <w:sz w:val="22"/>
          <w:szCs w:val="22"/>
        </w:rPr>
      </w:pPr>
      <w:r>
        <w:rPr>
          <w:sz w:val="22"/>
          <w:szCs w:val="22"/>
        </w:rPr>
        <w:t>D'aquesta manera, estableix el matrimoni forçat com una forma de violència contra les dones en el seu Considerant 16, que sol anar acompanyat d'altres formes d'explotació i violència, tant física com psicològica, com ara l'explotació sexual.</w:t>
      </w:r>
    </w:p>
    <w:p w14:paraId="7B528B5D" w14:textId="77777777" w:rsidR="00965CB3" w:rsidRDefault="00965CB3">
      <w:pPr>
        <w:shd w:val="clear" w:color="auto" w:fill="FFFFFF"/>
        <w:tabs>
          <w:tab w:val="left" w:pos="-720"/>
        </w:tabs>
        <w:textAlignment w:val="baseline"/>
        <w:rPr>
          <w:sz w:val="22"/>
          <w:szCs w:val="22"/>
        </w:rPr>
      </w:pPr>
    </w:p>
    <w:p w14:paraId="4B4CD3E2" w14:textId="36E49C72" w:rsidR="00A60FA1" w:rsidRDefault="00E254BE">
      <w:pPr>
        <w:shd w:val="clear" w:color="auto" w:fill="FFFFFF"/>
        <w:tabs>
          <w:tab w:val="left" w:pos="-720"/>
        </w:tabs>
        <w:textAlignment w:val="baseline"/>
        <w:rPr>
          <w:sz w:val="22"/>
          <w:szCs w:val="22"/>
        </w:rPr>
      </w:pPr>
      <w:r>
        <w:rPr>
          <w:sz w:val="22"/>
          <w:szCs w:val="22"/>
        </w:rPr>
        <w:t>En aquest sentit, apunta que “El matrimoni forçat és una forma de violència que comporta greus violacions dels drets fonamentals, en particular dels drets de les dones i les nines a la integritat física, a la llibertat, a l'autonomia, a la salut física i mental, a la salut sexual i reproductiva, a l'educació i a la intimitat. La pobresa, la desocupació, els costums i els conflictes són factors que afavoreixen el matrimoni forçat. La violència física i sexual i les amenaces de violència s'utilitzen amb freqüència per a coaccionar a una dona o nina per a forçar-la a contreure matrimoni. El matrimoni forçat sol anar acompanyat de formes d'explotació i violència, tant física com psicològica, com ara l'explotació sexual”.</w:t>
      </w:r>
    </w:p>
    <w:p w14:paraId="33F17FDF" w14:textId="77777777" w:rsidR="00965CB3" w:rsidRDefault="00965CB3">
      <w:pPr>
        <w:shd w:val="clear" w:color="auto" w:fill="FFFFFF"/>
        <w:tabs>
          <w:tab w:val="left" w:pos="-720"/>
        </w:tabs>
        <w:textAlignment w:val="baseline"/>
        <w:rPr>
          <w:sz w:val="22"/>
          <w:szCs w:val="22"/>
        </w:rPr>
      </w:pPr>
    </w:p>
    <w:p w14:paraId="5D696323" w14:textId="59EB538F" w:rsidR="00A60FA1" w:rsidRDefault="00E254BE">
      <w:pPr>
        <w:shd w:val="clear" w:color="auto" w:fill="FFFFFF"/>
        <w:tabs>
          <w:tab w:val="left" w:pos="-720"/>
        </w:tabs>
        <w:textAlignment w:val="baseline"/>
        <w:rPr>
          <w:sz w:val="22"/>
          <w:szCs w:val="22"/>
        </w:rPr>
      </w:pPr>
      <w:r>
        <w:rPr>
          <w:sz w:val="22"/>
          <w:szCs w:val="22"/>
        </w:rPr>
        <w:t>En relació amb el matrimoni infantil, l'Informe anual 2020 sobre l'Estat de la Població Mundial conclou que soscava 33.000 vides cada dia, de manera que “Els drets d'una nina es violen en el moment en què la casen. Acaba la seva escolarització. Comença la maternitat. Les oportunitats s'evaporen. Les portes del futur es tanquen de cop. A vegades és regalada. A vegades es comercia amb ella a canvi d'una mica de valor. A vegades és una càrrega que s'alleuja en una altra persona. A vegades és lliurada a algú a qui es considera capaç de garantir la seva seguretat”.</w:t>
      </w:r>
    </w:p>
    <w:p w14:paraId="2F0D0DFB" w14:textId="77777777" w:rsidR="00A60FA1" w:rsidRDefault="00A60FA1">
      <w:pPr>
        <w:shd w:val="clear" w:color="auto" w:fill="FFFFFF"/>
        <w:tabs>
          <w:tab w:val="left" w:pos="-720"/>
        </w:tabs>
        <w:textAlignment w:val="baseline"/>
        <w:rPr>
          <w:sz w:val="22"/>
          <w:szCs w:val="22"/>
        </w:rPr>
      </w:pPr>
    </w:p>
    <w:p w14:paraId="22DE2EFA" w14:textId="77777777" w:rsidR="00A60FA1" w:rsidRDefault="00E254BE">
      <w:pPr>
        <w:shd w:val="clear" w:color="auto" w:fill="FFFFFF"/>
        <w:tabs>
          <w:tab w:val="left" w:pos="-720"/>
        </w:tabs>
        <w:textAlignment w:val="baseline"/>
        <w:rPr>
          <w:sz w:val="22"/>
          <w:szCs w:val="22"/>
        </w:rPr>
      </w:pPr>
      <w:r>
        <w:rPr>
          <w:sz w:val="22"/>
          <w:szCs w:val="22"/>
        </w:rPr>
        <w:t>En 1948, la Declaració Universal de Drets Humans va manifestar que “els homes i les</w:t>
      </w:r>
    </w:p>
    <w:p w14:paraId="40BCE9AA" w14:textId="77777777" w:rsidR="00A60FA1" w:rsidRDefault="00E254BE">
      <w:pPr>
        <w:shd w:val="clear" w:color="auto" w:fill="FFFFFF"/>
        <w:tabs>
          <w:tab w:val="left" w:pos="-720"/>
        </w:tabs>
        <w:textAlignment w:val="baseline"/>
        <w:rPr>
          <w:sz w:val="22"/>
          <w:szCs w:val="22"/>
        </w:rPr>
      </w:pPr>
      <w:r>
        <w:rPr>
          <w:sz w:val="22"/>
          <w:szCs w:val="22"/>
        </w:rPr>
        <w:t>dones, a partir de l'edat núbil, tenen dret [...] a casar-se i fundar una família” i que “només mitjançant lliure i ple consentiment dels futurs esposos podrà contreure's el matrimoni”. El Pacte Internacional de Drets Civils i Polítics es va fer ressò d'aquest llenguatge 18 anys més tard; per part seva, la Convenció de la Dona també proclama el dret a contreure matrimoni sense l'ús de la coacció i la força.</w:t>
      </w:r>
    </w:p>
    <w:p w14:paraId="2A5CE51E" w14:textId="77777777" w:rsidR="00A60FA1" w:rsidRDefault="00E254BE">
      <w:pPr>
        <w:shd w:val="clear" w:color="auto" w:fill="FFFFFF"/>
        <w:tabs>
          <w:tab w:val="left" w:pos="-720"/>
        </w:tabs>
        <w:textAlignment w:val="baseline"/>
        <w:rPr>
          <w:sz w:val="22"/>
          <w:szCs w:val="22"/>
        </w:rPr>
      </w:pPr>
      <w:r>
        <w:rPr>
          <w:sz w:val="22"/>
          <w:szCs w:val="22"/>
        </w:rPr>
        <w:t xml:space="preserve"> </w:t>
      </w:r>
    </w:p>
    <w:p w14:paraId="48CE78E1" w14:textId="77777777" w:rsidR="00A60FA1" w:rsidRDefault="00E254BE">
      <w:pPr>
        <w:shd w:val="clear" w:color="auto" w:fill="FFFFFF"/>
        <w:tabs>
          <w:tab w:val="left" w:pos="-720"/>
        </w:tabs>
        <w:textAlignment w:val="baseline"/>
        <w:rPr>
          <w:sz w:val="22"/>
          <w:szCs w:val="22"/>
        </w:rPr>
      </w:pPr>
      <w:r>
        <w:rPr>
          <w:sz w:val="22"/>
          <w:szCs w:val="22"/>
        </w:rPr>
        <w:t>D'acord amb les dades proporcionades per UNICEF cada any prop de 12 milions de nines contreuen matrimoni. Les taxes de matrimoni infantil són especialment elevades a Àfrica Subsahariana i Àsia Meridional. Li segueixen Amèrica Llatina i el Carib, Orient Mitjà i Àfrica del Nord i Europa Oriental i Àsia Central.</w:t>
      </w:r>
    </w:p>
    <w:p w14:paraId="0B36AF79" w14:textId="77777777" w:rsidR="00965CB3" w:rsidRDefault="00965CB3">
      <w:pPr>
        <w:shd w:val="clear" w:color="auto" w:fill="FFFFFF"/>
        <w:tabs>
          <w:tab w:val="left" w:pos="-720"/>
        </w:tabs>
        <w:textAlignment w:val="baseline"/>
        <w:rPr>
          <w:sz w:val="22"/>
          <w:szCs w:val="22"/>
        </w:rPr>
      </w:pPr>
    </w:p>
    <w:p w14:paraId="3400266E" w14:textId="0F7B60A1" w:rsidR="00A60FA1" w:rsidRDefault="00E254BE">
      <w:pPr>
        <w:shd w:val="clear" w:color="auto" w:fill="FFFFFF"/>
        <w:tabs>
          <w:tab w:val="left" w:pos="-720"/>
        </w:tabs>
        <w:textAlignment w:val="baseline"/>
        <w:rPr>
          <w:sz w:val="22"/>
          <w:szCs w:val="22"/>
        </w:rPr>
      </w:pPr>
      <w:r>
        <w:rPr>
          <w:sz w:val="22"/>
          <w:szCs w:val="22"/>
        </w:rPr>
        <w:t>Les conseqüències de la submissió al matrimoni infantil i forçat són devastadores per al desenvolupament d'una vida humana digna i per a l'autonomia de les dones i nines, la infància de les quals s'interromp i sofreix violència i abús sexual, el dret del qual a l'educació es denega, el dret de la qual a la seva salut sexual i reproductiva s'anul·la i la integritat física de la qual i mental és tacada.</w:t>
      </w:r>
    </w:p>
    <w:p w14:paraId="04CF29E0" w14:textId="77777777" w:rsidR="00A60FA1" w:rsidRDefault="00A60FA1">
      <w:pPr>
        <w:shd w:val="clear" w:color="auto" w:fill="FFFFFF"/>
        <w:tabs>
          <w:tab w:val="left" w:pos="-720"/>
        </w:tabs>
        <w:textAlignment w:val="baseline"/>
        <w:rPr>
          <w:sz w:val="22"/>
          <w:szCs w:val="22"/>
        </w:rPr>
      </w:pPr>
    </w:p>
    <w:p w14:paraId="1A8616AC" w14:textId="77777777" w:rsidR="00A60FA1" w:rsidRDefault="00E254BE">
      <w:pPr>
        <w:shd w:val="clear" w:color="auto" w:fill="FFFFFF"/>
        <w:tabs>
          <w:tab w:val="left" w:pos="-720"/>
        </w:tabs>
        <w:textAlignment w:val="baseline"/>
        <w:rPr>
          <w:sz w:val="22"/>
          <w:szCs w:val="22"/>
        </w:rPr>
      </w:pPr>
      <w:r>
        <w:rPr>
          <w:sz w:val="22"/>
          <w:szCs w:val="22"/>
        </w:rPr>
        <w:t>Cada 7 segons, un matrimoni infantil. Cada 7 segons, una vida destrossada. Una de cada cinc nines contreu matrimoni cada dia. Nines que no estan preparades ni biològicament ni emocionalment per a ser esposes o mares. Dues paraules, “matrimoni” i “infantil” que mai haurien d'anar unides.</w:t>
      </w:r>
    </w:p>
    <w:p w14:paraId="252082FA" w14:textId="77777777" w:rsidR="00A60FA1" w:rsidRDefault="00A60FA1">
      <w:pPr>
        <w:shd w:val="clear" w:color="auto" w:fill="FFFFFF"/>
        <w:tabs>
          <w:tab w:val="left" w:pos="-720"/>
        </w:tabs>
        <w:textAlignment w:val="baseline"/>
        <w:rPr>
          <w:sz w:val="22"/>
          <w:szCs w:val="22"/>
        </w:rPr>
      </w:pPr>
    </w:p>
    <w:p w14:paraId="6B4D7707" w14:textId="77777777" w:rsidR="00A60FA1" w:rsidRDefault="00E254BE">
      <w:pPr>
        <w:shd w:val="clear" w:color="auto" w:fill="FFFFFF"/>
        <w:tabs>
          <w:tab w:val="left" w:pos="-720"/>
        </w:tabs>
        <w:textAlignment w:val="baseline"/>
        <w:rPr>
          <w:sz w:val="22"/>
          <w:szCs w:val="22"/>
        </w:rPr>
      </w:pPr>
      <w:r>
        <w:rPr>
          <w:sz w:val="22"/>
          <w:szCs w:val="22"/>
        </w:rPr>
        <w:t>La Directiva (UE) 2024/1385 del Parlament Europeu i del Consell, de 14 de maig de 2024, sobre la lluita contra la violència contra les dones i la violència domèstica estableix un marc integral per a prevenir i combatre la violència contra les dones i la violència domèstica en tota la Unió Europea, i considera a les menors les víctimes d'aquesta pràctica de matrimonis forçats com a subjectes especialment vulnerables.</w:t>
      </w:r>
    </w:p>
    <w:p w14:paraId="15DC28F4" w14:textId="77777777" w:rsidR="00A60FA1" w:rsidRDefault="00A60FA1">
      <w:pPr>
        <w:shd w:val="clear" w:color="auto" w:fill="FFFFFF"/>
        <w:tabs>
          <w:tab w:val="left" w:pos="-720"/>
        </w:tabs>
        <w:textAlignment w:val="baseline"/>
        <w:rPr>
          <w:sz w:val="22"/>
          <w:szCs w:val="22"/>
        </w:rPr>
      </w:pPr>
    </w:p>
    <w:p w14:paraId="3A1BD136" w14:textId="77777777" w:rsidR="00A60FA1" w:rsidRDefault="00E254BE">
      <w:pPr>
        <w:shd w:val="clear" w:color="auto" w:fill="FFFFFF"/>
        <w:tabs>
          <w:tab w:val="left" w:pos="-720"/>
        </w:tabs>
        <w:textAlignment w:val="baseline"/>
        <w:rPr>
          <w:sz w:val="22"/>
          <w:szCs w:val="22"/>
        </w:rPr>
      </w:pPr>
      <w:r>
        <w:rPr>
          <w:sz w:val="22"/>
          <w:szCs w:val="22"/>
        </w:rPr>
        <w:t>En aquest context, s'emfatitza la necessitat de proporcionar suport i protecció adequats als menors afectats, reconeixent les greus conseqüències físiques i psicològiques que el matrimoni forçat pot tenir en el seu desenvolupament i benestar. A més, la Directiva obliga els Estats membres a implementar mesures preventives, educatives i de sensibilització per a eliminar aquesta pràctica i protegir els menors de ser obligats a contreure matrimoni en contra de la seva voluntat.</w:t>
      </w:r>
    </w:p>
    <w:p w14:paraId="466D635E" w14:textId="77777777" w:rsidR="00965CB3" w:rsidRDefault="00965CB3">
      <w:pPr>
        <w:shd w:val="clear" w:color="auto" w:fill="FFFFFF"/>
        <w:tabs>
          <w:tab w:val="left" w:pos="-720"/>
        </w:tabs>
        <w:textAlignment w:val="baseline"/>
        <w:rPr>
          <w:sz w:val="22"/>
          <w:szCs w:val="22"/>
        </w:rPr>
      </w:pPr>
    </w:p>
    <w:p w14:paraId="352EF5FA" w14:textId="77777777" w:rsidR="00A60FA1" w:rsidRDefault="00E254BE">
      <w:pPr>
        <w:shd w:val="clear" w:color="auto" w:fill="FFFFFF"/>
        <w:tabs>
          <w:tab w:val="left" w:pos="-720"/>
        </w:tabs>
        <w:textAlignment w:val="baseline"/>
        <w:rPr>
          <w:sz w:val="22"/>
          <w:szCs w:val="22"/>
        </w:rPr>
      </w:pPr>
      <w:r>
        <w:rPr>
          <w:sz w:val="22"/>
          <w:szCs w:val="22"/>
        </w:rPr>
        <w:t>Per tot això, el grup Popular proposa al Ple l’aprovació dels següents,</w:t>
      </w:r>
    </w:p>
    <w:p w14:paraId="288BBA6B" w14:textId="77777777" w:rsidR="00A60FA1" w:rsidRDefault="00A60FA1">
      <w:pPr>
        <w:shd w:val="clear" w:color="auto" w:fill="FFFFFF"/>
        <w:tabs>
          <w:tab w:val="left" w:pos="-720"/>
        </w:tabs>
        <w:textAlignment w:val="baseline"/>
        <w:rPr>
          <w:sz w:val="22"/>
          <w:szCs w:val="22"/>
        </w:rPr>
      </w:pPr>
    </w:p>
    <w:p w14:paraId="137B61AE" w14:textId="77777777" w:rsidR="00A60FA1" w:rsidRDefault="00E254BE">
      <w:pPr>
        <w:shd w:val="clear" w:color="auto" w:fill="FFFFFF"/>
        <w:tabs>
          <w:tab w:val="left" w:pos="-720"/>
        </w:tabs>
        <w:textAlignment w:val="baseline"/>
        <w:rPr>
          <w:sz w:val="22"/>
          <w:szCs w:val="22"/>
        </w:rPr>
      </w:pPr>
      <w:r>
        <w:rPr>
          <w:sz w:val="22"/>
          <w:szCs w:val="22"/>
        </w:rPr>
        <w:t>ACORDS</w:t>
      </w:r>
    </w:p>
    <w:p w14:paraId="7EDA7D8A" w14:textId="77777777" w:rsidR="00A60FA1" w:rsidRDefault="00A60FA1">
      <w:pPr>
        <w:shd w:val="clear" w:color="auto" w:fill="FFFFFF"/>
        <w:tabs>
          <w:tab w:val="left" w:pos="-720"/>
        </w:tabs>
        <w:textAlignment w:val="baseline"/>
        <w:rPr>
          <w:sz w:val="22"/>
          <w:szCs w:val="22"/>
        </w:rPr>
      </w:pPr>
    </w:p>
    <w:p w14:paraId="1F0F1FBB" w14:textId="77777777" w:rsidR="00A60FA1" w:rsidRDefault="00E254BE">
      <w:pPr>
        <w:shd w:val="clear" w:color="auto" w:fill="FFFFFF"/>
        <w:tabs>
          <w:tab w:val="left" w:pos="-720"/>
        </w:tabs>
        <w:textAlignment w:val="baseline"/>
        <w:rPr>
          <w:sz w:val="22"/>
          <w:szCs w:val="22"/>
        </w:rPr>
      </w:pPr>
      <w:r>
        <w:rPr>
          <w:sz w:val="22"/>
          <w:szCs w:val="22"/>
        </w:rPr>
        <w:t>PRIMER.- L’Ajuntament de ESPORLES declara que el vel islàmic integral constitueix una forma d'opressió i de submissió que atempta contra els drets fonamentals, la igualtat i la dignitat de les dones.</w:t>
      </w:r>
    </w:p>
    <w:p w14:paraId="22410182" w14:textId="77777777" w:rsidR="00A60FA1" w:rsidRDefault="00E254BE">
      <w:pPr>
        <w:shd w:val="clear" w:color="auto" w:fill="FFFFFF"/>
        <w:tabs>
          <w:tab w:val="left" w:pos="-720"/>
        </w:tabs>
        <w:textAlignment w:val="baseline"/>
        <w:rPr>
          <w:sz w:val="22"/>
          <w:szCs w:val="22"/>
        </w:rPr>
      </w:pPr>
      <w:r>
        <w:rPr>
          <w:sz w:val="22"/>
          <w:szCs w:val="22"/>
        </w:rPr>
        <w:t xml:space="preserve"> </w:t>
      </w:r>
    </w:p>
    <w:p w14:paraId="32E39106" w14:textId="77777777" w:rsidR="00A60FA1" w:rsidRDefault="00E254BE">
      <w:pPr>
        <w:shd w:val="clear" w:color="auto" w:fill="FFFFFF"/>
        <w:tabs>
          <w:tab w:val="left" w:pos="-720"/>
        </w:tabs>
        <w:textAlignment w:val="baseline"/>
        <w:rPr>
          <w:sz w:val="22"/>
          <w:szCs w:val="22"/>
        </w:rPr>
      </w:pPr>
      <w:r>
        <w:rPr>
          <w:sz w:val="22"/>
          <w:szCs w:val="22"/>
        </w:rPr>
        <w:t>SEGON.- L’Ajuntament de ESPORLES declara que els matrimonis forçats i la mutilació genital femenina constitueixen pràctiques contràries als valors elementals de la nostra societat i que atempten greument contra els drets fonamentals, la integritat de les dones i de les nines, i que han de ser perseguides i castigades.</w:t>
      </w:r>
    </w:p>
    <w:p w14:paraId="5F3F60E1" w14:textId="77777777" w:rsidR="00A60FA1" w:rsidRDefault="00A60FA1">
      <w:pPr>
        <w:shd w:val="clear" w:color="auto" w:fill="FFFFFF"/>
        <w:tabs>
          <w:tab w:val="left" w:pos="-720"/>
        </w:tabs>
        <w:textAlignment w:val="baseline"/>
        <w:rPr>
          <w:sz w:val="22"/>
          <w:szCs w:val="22"/>
        </w:rPr>
      </w:pPr>
    </w:p>
    <w:p w14:paraId="1D747F71" w14:textId="77777777" w:rsidR="00A60FA1" w:rsidRDefault="00E254BE">
      <w:pPr>
        <w:shd w:val="clear" w:color="auto" w:fill="FFFFFF"/>
        <w:tabs>
          <w:tab w:val="left" w:pos="-720"/>
        </w:tabs>
        <w:textAlignment w:val="baseline"/>
        <w:rPr>
          <w:sz w:val="22"/>
          <w:szCs w:val="22"/>
        </w:rPr>
      </w:pPr>
      <w:r>
        <w:rPr>
          <w:sz w:val="22"/>
          <w:szCs w:val="22"/>
        </w:rPr>
        <w:t>TERCER.- L’Ajuntament de de ESPORLES insta el Govern d'Espanya a promoure les reformes legislatives i normatives necessàries per a prohibir l'ús del vel islàmic integral en tots els edificis i instal·lacions de titularitat pública.</w:t>
      </w:r>
    </w:p>
    <w:p w14:paraId="1949D484" w14:textId="77777777" w:rsidR="00A60FA1" w:rsidRDefault="00A60FA1">
      <w:pPr>
        <w:shd w:val="clear" w:color="auto" w:fill="FFFFFF"/>
        <w:tabs>
          <w:tab w:val="left" w:pos="-720"/>
        </w:tabs>
        <w:textAlignment w:val="baseline"/>
        <w:rPr>
          <w:sz w:val="22"/>
          <w:szCs w:val="22"/>
        </w:rPr>
      </w:pPr>
    </w:p>
    <w:p w14:paraId="406A83DA" w14:textId="77777777" w:rsidR="00A60FA1" w:rsidRDefault="00E254BE">
      <w:pPr>
        <w:shd w:val="clear" w:color="auto" w:fill="FFFFFF"/>
        <w:tabs>
          <w:tab w:val="left" w:pos="-720"/>
        </w:tabs>
        <w:textAlignment w:val="baseline"/>
        <w:rPr>
          <w:sz w:val="22"/>
          <w:szCs w:val="22"/>
        </w:rPr>
      </w:pPr>
      <w:r>
        <w:rPr>
          <w:sz w:val="22"/>
          <w:szCs w:val="22"/>
        </w:rPr>
        <w:t>QUART.- L’Ajuntament de ESPORLES insta el Govern d'Espanya i a la Unió Europea a promoure l'aprovació de normes, de mecanismes de sanció i d'enduriment de les penes per a castigar la imposició del vel integral, i pràctiques com els matrimonis forçats o la mutilació genital femenina, que atempten contra la dignitat i la integritat de les dones i de les nenes.</w:t>
      </w:r>
    </w:p>
    <w:p w14:paraId="51510900" w14:textId="77777777" w:rsidR="00A60FA1" w:rsidRDefault="00A60FA1">
      <w:pPr>
        <w:shd w:val="clear" w:color="auto" w:fill="FFFFFF"/>
        <w:tabs>
          <w:tab w:val="left" w:pos="-720"/>
        </w:tabs>
        <w:textAlignment w:val="baseline"/>
        <w:rPr>
          <w:sz w:val="22"/>
          <w:szCs w:val="22"/>
        </w:rPr>
      </w:pPr>
    </w:p>
    <w:p w14:paraId="2CD337CB" w14:textId="77777777" w:rsidR="00A60FA1" w:rsidRDefault="00E254BE">
      <w:pPr>
        <w:shd w:val="clear" w:color="auto" w:fill="FFFFFF"/>
        <w:tabs>
          <w:tab w:val="left" w:pos="-720"/>
        </w:tabs>
        <w:textAlignment w:val="baseline"/>
        <w:rPr>
          <w:sz w:val="22"/>
          <w:szCs w:val="22"/>
        </w:rPr>
      </w:pPr>
      <w:r>
        <w:rPr>
          <w:sz w:val="22"/>
          <w:szCs w:val="22"/>
        </w:rPr>
        <w:t>La Sra. Roig manifesta que el seu grup comparteix la condemna a les pràctiques exposades però aquesta moció es refereix a moltes pràctiques i mescla l’ús cultural del vel amb la mutilació genital, etc.</w:t>
      </w:r>
    </w:p>
    <w:p w14:paraId="5F132235" w14:textId="77777777" w:rsidR="00965CB3" w:rsidRDefault="00965CB3">
      <w:pPr>
        <w:shd w:val="clear" w:color="auto" w:fill="FFFFFF"/>
        <w:tabs>
          <w:tab w:val="left" w:pos="-720"/>
        </w:tabs>
        <w:textAlignment w:val="baseline"/>
        <w:rPr>
          <w:sz w:val="22"/>
          <w:szCs w:val="22"/>
        </w:rPr>
      </w:pPr>
    </w:p>
    <w:p w14:paraId="3E1024B6" w14:textId="6D89EB42" w:rsidR="00A60FA1" w:rsidRDefault="00E254BE">
      <w:pPr>
        <w:shd w:val="clear" w:color="auto" w:fill="FFFFFF"/>
        <w:tabs>
          <w:tab w:val="left" w:pos="-720"/>
        </w:tabs>
        <w:textAlignment w:val="baseline"/>
        <w:rPr>
          <w:sz w:val="22"/>
          <w:szCs w:val="22"/>
        </w:rPr>
      </w:pPr>
      <w:r>
        <w:rPr>
          <w:sz w:val="22"/>
          <w:szCs w:val="22"/>
        </w:rPr>
        <w:t xml:space="preserve">La llibertat d’aquestes dones no parteix de la prohibició legal </w:t>
      </w:r>
      <w:proofErr w:type="spellStart"/>
      <w:r>
        <w:rPr>
          <w:sz w:val="22"/>
          <w:szCs w:val="22"/>
        </w:rPr>
        <w:t>sino</w:t>
      </w:r>
      <w:proofErr w:type="spellEnd"/>
      <w:r>
        <w:rPr>
          <w:sz w:val="22"/>
          <w:szCs w:val="22"/>
        </w:rPr>
        <w:t xml:space="preserve"> molt probablement de l’educació. Son decisions molt delicades i les llibertats es </w:t>
      </w:r>
      <w:proofErr w:type="spellStart"/>
      <w:r>
        <w:rPr>
          <w:sz w:val="22"/>
          <w:szCs w:val="22"/>
        </w:rPr>
        <w:t>consegueixem</w:t>
      </w:r>
      <w:proofErr w:type="spellEnd"/>
      <w:r>
        <w:rPr>
          <w:sz w:val="22"/>
          <w:szCs w:val="22"/>
        </w:rPr>
        <w:t xml:space="preserve"> amb drets i no amb prohibicions.</w:t>
      </w:r>
    </w:p>
    <w:p w14:paraId="0C5D3C47" w14:textId="77777777" w:rsidR="00A60FA1" w:rsidRDefault="00A60FA1">
      <w:pPr>
        <w:shd w:val="clear" w:color="auto" w:fill="FFFFFF"/>
        <w:tabs>
          <w:tab w:val="left" w:pos="-720"/>
        </w:tabs>
        <w:textAlignment w:val="baseline"/>
        <w:rPr>
          <w:sz w:val="22"/>
          <w:szCs w:val="22"/>
        </w:rPr>
      </w:pPr>
    </w:p>
    <w:p w14:paraId="6FDE2151" w14:textId="77777777" w:rsidR="00A60FA1" w:rsidRDefault="00E254BE">
      <w:pPr>
        <w:shd w:val="clear" w:color="auto" w:fill="FFFFFF"/>
        <w:tabs>
          <w:tab w:val="left" w:pos="-720"/>
        </w:tabs>
        <w:textAlignment w:val="baseline"/>
        <w:rPr>
          <w:sz w:val="22"/>
          <w:szCs w:val="22"/>
        </w:rPr>
      </w:pPr>
      <w:r>
        <w:rPr>
          <w:sz w:val="22"/>
          <w:szCs w:val="22"/>
        </w:rPr>
        <w:t>La Sra. Mònica Font també condemna aquestes pràctiques però no poden donar suport a la moció perquè defensen la llibertat cultural i religiosa de les persones.</w:t>
      </w:r>
    </w:p>
    <w:p w14:paraId="37B1231A" w14:textId="77777777" w:rsidR="00A60FA1" w:rsidRDefault="00A60FA1">
      <w:pPr>
        <w:shd w:val="clear" w:color="auto" w:fill="FFFFFF"/>
        <w:tabs>
          <w:tab w:val="left" w:pos="-720"/>
        </w:tabs>
        <w:textAlignment w:val="baseline"/>
        <w:rPr>
          <w:sz w:val="22"/>
          <w:szCs w:val="22"/>
        </w:rPr>
      </w:pPr>
    </w:p>
    <w:p w14:paraId="219C6DE5" w14:textId="77777777" w:rsidR="00A60FA1" w:rsidRDefault="00E254BE">
      <w:pPr>
        <w:shd w:val="clear" w:color="auto" w:fill="FFFFFF"/>
        <w:tabs>
          <w:tab w:val="left" w:pos="-720"/>
        </w:tabs>
        <w:textAlignment w:val="baseline"/>
        <w:rPr>
          <w:sz w:val="22"/>
          <w:szCs w:val="22"/>
        </w:rPr>
      </w:pPr>
      <w:r>
        <w:rPr>
          <w:sz w:val="22"/>
          <w:szCs w:val="22"/>
        </w:rPr>
        <w:t>La Sra. Busquets no està d’acord amb la redacció de l’apartat 1 però sí amb la resta.</w:t>
      </w:r>
    </w:p>
    <w:p w14:paraId="0930AEAE" w14:textId="77777777" w:rsidR="00A60FA1" w:rsidRDefault="00A60FA1">
      <w:pPr>
        <w:shd w:val="clear" w:color="auto" w:fill="FFFFFF"/>
        <w:tabs>
          <w:tab w:val="left" w:pos="-720"/>
        </w:tabs>
        <w:textAlignment w:val="baseline"/>
        <w:rPr>
          <w:sz w:val="22"/>
          <w:szCs w:val="22"/>
        </w:rPr>
      </w:pPr>
    </w:p>
    <w:p w14:paraId="2BA9FD70" w14:textId="77777777" w:rsidR="00A60FA1" w:rsidRDefault="00E254BE">
      <w:pPr>
        <w:shd w:val="clear" w:color="auto" w:fill="FFFFFF"/>
        <w:tabs>
          <w:tab w:val="left" w:pos="-720"/>
        </w:tabs>
        <w:textAlignment w:val="baseline"/>
        <w:rPr>
          <w:sz w:val="22"/>
          <w:szCs w:val="22"/>
        </w:rPr>
      </w:pPr>
      <w:r>
        <w:rPr>
          <w:sz w:val="22"/>
          <w:szCs w:val="22"/>
        </w:rPr>
        <w:t>El PP ofereix la possibilitat de votar per apartats.</w:t>
      </w:r>
    </w:p>
    <w:p w14:paraId="336C7C51" w14:textId="77777777" w:rsidR="00A60FA1" w:rsidRDefault="00A60FA1">
      <w:pPr>
        <w:shd w:val="clear" w:color="auto" w:fill="FFFFFF"/>
        <w:tabs>
          <w:tab w:val="left" w:pos="-720"/>
        </w:tabs>
        <w:textAlignment w:val="baseline"/>
        <w:rPr>
          <w:sz w:val="22"/>
          <w:szCs w:val="22"/>
        </w:rPr>
      </w:pPr>
    </w:p>
    <w:p w14:paraId="63EA05F7" w14:textId="77777777" w:rsidR="00A60FA1" w:rsidRDefault="00E254BE">
      <w:pPr>
        <w:shd w:val="clear" w:color="auto" w:fill="FFFFFF"/>
        <w:tabs>
          <w:tab w:val="left" w:pos="-720"/>
        </w:tabs>
        <w:textAlignment w:val="baseline"/>
        <w:rPr>
          <w:sz w:val="22"/>
          <w:szCs w:val="22"/>
        </w:rPr>
      </w:pPr>
      <w:r>
        <w:rPr>
          <w:sz w:val="22"/>
          <w:szCs w:val="22"/>
        </w:rPr>
        <w:t>Sotmesa a votació la moció no fou aprovada amb el següent resultat:</w:t>
      </w:r>
    </w:p>
    <w:p w14:paraId="23F3CD11" w14:textId="77777777" w:rsidR="00A60FA1" w:rsidRDefault="00A60FA1">
      <w:pPr>
        <w:shd w:val="clear" w:color="auto" w:fill="FFFFFF"/>
        <w:tabs>
          <w:tab w:val="left" w:pos="-720"/>
        </w:tabs>
        <w:textAlignment w:val="baseline"/>
        <w:rPr>
          <w:sz w:val="22"/>
          <w:szCs w:val="22"/>
        </w:rPr>
      </w:pPr>
    </w:p>
    <w:p w14:paraId="5B0ED413" w14:textId="77777777" w:rsidR="00A60FA1" w:rsidRDefault="00E254BE">
      <w:pPr>
        <w:shd w:val="clear" w:color="auto" w:fill="FFFFFF"/>
        <w:tabs>
          <w:tab w:val="left" w:pos="-720"/>
        </w:tabs>
        <w:textAlignment w:val="baseline"/>
        <w:rPr>
          <w:sz w:val="22"/>
          <w:szCs w:val="22"/>
        </w:rPr>
      </w:pPr>
      <w:r>
        <w:rPr>
          <w:sz w:val="22"/>
          <w:szCs w:val="22"/>
        </w:rPr>
        <w:t>Votació punt 1</w:t>
      </w:r>
    </w:p>
    <w:p w14:paraId="62EAC101" w14:textId="77777777" w:rsidR="00A60FA1" w:rsidRDefault="00A60FA1">
      <w:pPr>
        <w:shd w:val="clear" w:color="auto" w:fill="FFFFFF"/>
        <w:tabs>
          <w:tab w:val="left" w:pos="-720"/>
        </w:tabs>
        <w:textAlignment w:val="baseline"/>
        <w:rPr>
          <w:sz w:val="22"/>
          <w:szCs w:val="22"/>
        </w:rPr>
      </w:pPr>
    </w:p>
    <w:p w14:paraId="62FB36FA" w14:textId="77777777" w:rsidR="00A60FA1" w:rsidRDefault="00E254BE">
      <w:pPr>
        <w:shd w:val="clear" w:color="auto" w:fill="FFFFFF"/>
        <w:tabs>
          <w:tab w:val="left" w:pos="-720"/>
        </w:tabs>
        <w:textAlignment w:val="baseline"/>
        <w:rPr>
          <w:sz w:val="22"/>
          <w:szCs w:val="22"/>
        </w:rPr>
      </w:pPr>
      <w:r>
        <w:rPr>
          <w:sz w:val="22"/>
          <w:szCs w:val="22"/>
        </w:rPr>
        <w:tab/>
        <w:t>- Tres (3) vots a favor del PP</w:t>
      </w:r>
    </w:p>
    <w:p w14:paraId="5A78F913" w14:textId="77777777" w:rsidR="00A60FA1" w:rsidRDefault="00E254BE">
      <w:pPr>
        <w:shd w:val="clear" w:color="auto" w:fill="FFFFFF"/>
        <w:tabs>
          <w:tab w:val="left" w:pos="-720"/>
        </w:tabs>
        <w:textAlignment w:val="baseline"/>
        <w:rPr>
          <w:sz w:val="22"/>
          <w:szCs w:val="22"/>
        </w:rPr>
      </w:pPr>
      <w:r>
        <w:rPr>
          <w:sz w:val="22"/>
          <w:szCs w:val="22"/>
        </w:rPr>
        <w:tab/>
        <w:t>- Deu (10) vots en contra de PAS-MÉS, PSOE i la regidora no adscrita</w:t>
      </w:r>
    </w:p>
    <w:p w14:paraId="00B87917" w14:textId="77777777" w:rsidR="00A60FA1" w:rsidRDefault="00A60FA1">
      <w:pPr>
        <w:shd w:val="clear" w:color="auto" w:fill="FFFFFF"/>
        <w:tabs>
          <w:tab w:val="left" w:pos="-720"/>
        </w:tabs>
        <w:textAlignment w:val="baseline"/>
        <w:rPr>
          <w:sz w:val="22"/>
          <w:szCs w:val="22"/>
        </w:rPr>
      </w:pPr>
    </w:p>
    <w:p w14:paraId="400A15F6" w14:textId="77777777" w:rsidR="00A60FA1" w:rsidRDefault="00E254BE">
      <w:pPr>
        <w:shd w:val="clear" w:color="auto" w:fill="FFFFFF"/>
        <w:tabs>
          <w:tab w:val="left" w:pos="-720"/>
        </w:tabs>
        <w:textAlignment w:val="baseline"/>
        <w:rPr>
          <w:sz w:val="22"/>
          <w:szCs w:val="22"/>
        </w:rPr>
      </w:pPr>
      <w:r>
        <w:rPr>
          <w:sz w:val="22"/>
          <w:szCs w:val="22"/>
        </w:rPr>
        <w:t>Votació punts 2,  3 i 4</w:t>
      </w:r>
    </w:p>
    <w:p w14:paraId="5DF95775" w14:textId="77777777" w:rsidR="00A60FA1" w:rsidRDefault="00A60FA1">
      <w:pPr>
        <w:shd w:val="clear" w:color="auto" w:fill="FFFFFF"/>
        <w:tabs>
          <w:tab w:val="left" w:pos="-720"/>
        </w:tabs>
        <w:textAlignment w:val="baseline"/>
        <w:rPr>
          <w:sz w:val="22"/>
          <w:szCs w:val="22"/>
        </w:rPr>
      </w:pPr>
    </w:p>
    <w:p w14:paraId="419D07AF" w14:textId="77777777" w:rsidR="00A60FA1" w:rsidRDefault="00E254BE">
      <w:pPr>
        <w:shd w:val="clear" w:color="auto" w:fill="FFFFFF"/>
        <w:tabs>
          <w:tab w:val="left" w:pos="-720"/>
        </w:tabs>
        <w:textAlignment w:val="baseline"/>
        <w:rPr>
          <w:sz w:val="22"/>
          <w:szCs w:val="22"/>
        </w:rPr>
      </w:pPr>
      <w:r>
        <w:rPr>
          <w:sz w:val="22"/>
          <w:szCs w:val="22"/>
        </w:rPr>
        <w:tab/>
        <w:t>- Quatre (4) vots a favor del PP i la regidora no adscrita</w:t>
      </w:r>
    </w:p>
    <w:p w14:paraId="403C98CB" w14:textId="77777777" w:rsidR="00A60FA1" w:rsidRDefault="00E254BE">
      <w:pPr>
        <w:shd w:val="clear" w:color="auto" w:fill="FFFFFF"/>
        <w:tabs>
          <w:tab w:val="left" w:pos="-720"/>
        </w:tabs>
        <w:textAlignment w:val="baseline"/>
        <w:rPr>
          <w:sz w:val="22"/>
          <w:szCs w:val="22"/>
        </w:rPr>
      </w:pPr>
      <w:r>
        <w:rPr>
          <w:sz w:val="22"/>
          <w:szCs w:val="22"/>
        </w:rPr>
        <w:tab/>
        <w:t xml:space="preserve">- Nou (9) vots en contra de PAS-MÉS, PSOE </w:t>
      </w:r>
    </w:p>
    <w:p w14:paraId="6FBE83E0" w14:textId="7C14465C" w:rsidR="00A60FA1" w:rsidRDefault="00A60FA1">
      <w:pPr>
        <w:shd w:val="clear" w:color="auto" w:fill="FFFFFF"/>
        <w:tabs>
          <w:tab w:val="left" w:pos="-720"/>
        </w:tabs>
        <w:textAlignment w:val="baseline"/>
        <w:rPr>
          <w:sz w:val="22"/>
          <w:szCs w:val="22"/>
        </w:rPr>
      </w:pPr>
    </w:p>
    <w:p w14:paraId="30DC21F9" w14:textId="77777777" w:rsidR="00965CB3" w:rsidRDefault="00965CB3">
      <w:pPr>
        <w:shd w:val="clear" w:color="auto" w:fill="FFFFFF"/>
        <w:tabs>
          <w:tab w:val="left" w:pos="-720"/>
        </w:tabs>
        <w:textAlignment w:val="baseline"/>
        <w:rPr>
          <w:sz w:val="22"/>
          <w:szCs w:val="22"/>
        </w:rPr>
      </w:pPr>
    </w:p>
    <w:p w14:paraId="7AD62A4C" w14:textId="77777777" w:rsidR="00A60FA1" w:rsidRDefault="00A60FA1">
      <w:pPr>
        <w:shd w:val="clear" w:color="auto" w:fill="FFFFFF"/>
        <w:tabs>
          <w:tab w:val="left" w:pos="-720"/>
        </w:tabs>
        <w:textAlignment w:val="baseline"/>
        <w:rPr>
          <w:sz w:val="22"/>
          <w:szCs w:val="22"/>
        </w:rPr>
      </w:pPr>
    </w:p>
    <w:p w14:paraId="0521A49E" w14:textId="77777777" w:rsidR="00A60FA1" w:rsidRDefault="00E254BE">
      <w:pPr>
        <w:shd w:val="clear" w:color="auto" w:fill="FFFFFF"/>
        <w:tabs>
          <w:tab w:val="left" w:pos="-720"/>
        </w:tabs>
        <w:textAlignment w:val="baseline"/>
        <w:rPr>
          <w:sz w:val="22"/>
          <w:szCs w:val="22"/>
        </w:rPr>
      </w:pPr>
      <w:r>
        <w:rPr>
          <w:b/>
          <w:bCs/>
          <w:sz w:val="22"/>
          <w:szCs w:val="22"/>
        </w:rPr>
        <w:t xml:space="preserve">6.2.- EXPEDIENT 146/2026.- MOCIÓ DEL PP EN SUPORT AL SECTOR PRIMARI I EN DEFENSA DE LA PAGESIA DE MALLORCA.- </w:t>
      </w:r>
    </w:p>
    <w:p w14:paraId="76B4F060" w14:textId="77777777" w:rsidR="00A60FA1" w:rsidRDefault="00A60FA1">
      <w:pPr>
        <w:shd w:val="clear" w:color="auto" w:fill="FFFFFF"/>
        <w:tabs>
          <w:tab w:val="left" w:pos="-720"/>
        </w:tabs>
        <w:textAlignment w:val="baseline"/>
        <w:rPr>
          <w:sz w:val="22"/>
          <w:szCs w:val="22"/>
        </w:rPr>
      </w:pPr>
    </w:p>
    <w:p w14:paraId="16768ECF" w14:textId="77777777" w:rsidR="00A60FA1" w:rsidRDefault="00E254BE">
      <w:pPr>
        <w:shd w:val="clear" w:color="auto" w:fill="FFFFFF"/>
        <w:tabs>
          <w:tab w:val="left" w:pos="-720"/>
        </w:tabs>
        <w:textAlignment w:val="baseline"/>
        <w:rPr>
          <w:sz w:val="22"/>
          <w:szCs w:val="22"/>
        </w:rPr>
      </w:pPr>
      <w:r>
        <w:rPr>
          <w:sz w:val="22"/>
          <w:szCs w:val="22"/>
        </w:rPr>
        <w:t>Sotmesa a votació la urgència fou aprovada per unanimitat dels assistents</w:t>
      </w:r>
    </w:p>
    <w:p w14:paraId="5D515F75" w14:textId="77777777" w:rsidR="00A60FA1" w:rsidRDefault="00A60FA1">
      <w:pPr>
        <w:shd w:val="clear" w:color="auto" w:fill="FFFFFF"/>
        <w:tabs>
          <w:tab w:val="left" w:pos="-720"/>
        </w:tabs>
        <w:textAlignment w:val="baseline"/>
        <w:rPr>
          <w:sz w:val="22"/>
          <w:szCs w:val="22"/>
        </w:rPr>
      </w:pPr>
    </w:p>
    <w:p w14:paraId="15C7F78E" w14:textId="77777777" w:rsidR="00A60FA1" w:rsidRDefault="00E254BE">
      <w:pPr>
        <w:shd w:val="clear" w:color="auto" w:fill="FFFFFF"/>
        <w:tabs>
          <w:tab w:val="left" w:pos="-720"/>
        </w:tabs>
        <w:textAlignment w:val="baseline"/>
        <w:rPr>
          <w:sz w:val="22"/>
          <w:szCs w:val="22"/>
        </w:rPr>
      </w:pPr>
      <w:r>
        <w:rPr>
          <w:sz w:val="22"/>
          <w:szCs w:val="22"/>
        </w:rPr>
        <w:t xml:space="preserve">La regidora Magdalena </w:t>
      </w:r>
      <w:proofErr w:type="spellStart"/>
      <w:r>
        <w:rPr>
          <w:sz w:val="22"/>
          <w:szCs w:val="22"/>
        </w:rPr>
        <w:t>Alorda</w:t>
      </w:r>
      <w:proofErr w:type="spellEnd"/>
      <w:r>
        <w:rPr>
          <w:sz w:val="22"/>
          <w:szCs w:val="22"/>
        </w:rPr>
        <w:t xml:space="preserve"> </w:t>
      </w:r>
      <w:proofErr w:type="spellStart"/>
      <w:r>
        <w:rPr>
          <w:sz w:val="22"/>
          <w:szCs w:val="22"/>
        </w:rPr>
        <w:t>Salom</w:t>
      </w:r>
      <w:proofErr w:type="spellEnd"/>
      <w:r>
        <w:rPr>
          <w:sz w:val="22"/>
          <w:szCs w:val="22"/>
        </w:rPr>
        <w:t>, dona lectura a la següent:</w:t>
      </w:r>
    </w:p>
    <w:p w14:paraId="3370B337" w14:textId="77777777" w:rsidR="00A60FA1" w:rsidRDefault="00A60FA1">
      <w:pPr>
        <w:shd w:val="clear" w:color="auto" w:fill="FFFFFF"/>
        <w:tabs>
          <w:tab w:val="left" w:pos="-720"/>
        </w:tabs>
        <w:textAlignment w:val="baseline"/>
        <w:rPr>
          <w:sz w:val="22"/>
          <w:szCs w:val="22"/>
        </w:rPr>
      </w:pPr>
    </w:p>
    <w:p w14:paraId="05981A67" w14:textId="77777777" w:rsidR="00A60FA1" w:rsidRDefault="00A60FA1">
      <w:pPr>
        <w:shd w:val="clear" w:color="auto" w:fill="FFFFFF"/>
        <w:tabs>
          <w:tab w:val="left" w:pos="-720"/>
        </w:tabs>
        <w:textAlignment w:val="baseline"/>
        <w:rPr>
          <w:sz w:val="22"/>
          <w:szCs w:val="22"/>
        </w:rPr>
      </w:pPr>
    </w:p>
    <w:p w14:paraId="37399798" w14:textId="77777777" w:rsidR="00A60FA1" w:rsidRDefault="00E254BE">
      <w:pPr>
        <w:shd w:val="clear" w:color="auto" w:fill="FFFFFF"/>
        <w:tabs>
          <w:tab w:val="left" w:pos="-720"/>
        </w:tabs>
        <w:jc w:val="center"/>
        <w:textAlignment w:val="baseline"/>
        <w:rPr>
          <w:sz w:val="22"/>
          <w:szCs w:val="22"/>
        </w:rPr>
      </w:pPr>
      <w:r>
        <w:rPr>
          <w:sz w:val="22"/>
          <w:szCs w:val="22"/>
        </w:rPr>
        <w:t>MOCIÓ EN SUPORT AL SECTOR PRIMARI I EN DEFENSA DE LA PAGESIA DE MALLORCA</w:t>
      </w:r>
    </w:p>
    <w:p w14:paraId="37796235" w14:textId="77777777" w:rsidR="00A60FA1" w:rsidRDefault="00A60FA1">
      <w:pPr>
        <w:shd w:val="clear" w:color="auto" w:fill="FFFFFF"/>
        <w:tabs>
          <w:tab w:val="left" w:pos="-720"/>
        </w:tabs>
        <w:textAlignment w:val="baseline"/>
        <w:rPr>
          <w:sz w:val="22"/>
          <w:szCs w:val="22"/>
        </w:rPr>
      </w:pPr>
    </w:p>
    <w:p w14:paraId="46B969BD" w14:textId="77777777" w:rsidR="00A60FA1" w:rsidRDefault="00A60FA1">
      <w:pPr>
        <w:shd w:val="clear" w:color="auto" w:fill="FFFFFF"/>
        <w:tabs>
          <w:tab w:val="left" w:pos="-720"/>
        </w:tabs>
        <w:textAlignment w:val="baseline"/>
        <w:rPr>
          <w:sz w:val="22"/>
          <w:szCs w:val="22"/>
        </w:rPr>
      </w:pPr>
    </w:p>
    <w:p w14:paraId="521A535F" w14:textId="77777777" w:rsidR="00A60FA1" w:rsidRDefault="00E254BE">
      <w:pPr>
        <w:shd w:val="clear" w:color="auto" w:fill="FFFFFF"/>
        <w:tabs>
          <w:tab w:val="left" w:pos="-720"/>
        </w:tabs>
        <w:spacing w:after="240"/>
        <w:textAlignment w:val="baseline"/>
        <w:rPr>
          <w:sz w:val="22"/>
          <w:szCs w:val="22"/>
        </w:rPr>
      </w:pPr>
      <w:r>
        <w:rPr>
          <w:sz w:val="22"/>
          <w:szCs w:val="22"/>
        </w:rPr>
        <w:t>EXPOSICIÓ DE MOTIUS</w:t>
      </w:r>
    </w:p>
    <w:p w14:paraId="56FD49F0" w14:textId="77777777" w:rsidR="00A60FA1" w:rsidRDefault="00E254BE">
      <w:pPr>
        <w:shd w:val="clear" w:color="auto" w:fill="FFFFFF"/>
        <w:tabs>
          <w:tab w:val="left" w:pos="-720"/>
        </w:tabs>
        <w:spacing w:after="240"/>
        <w:textAlignment w:val="baseline"/>
        <w:rPr>
          <w:sz w:val="22"/>
          <w:szCs w:val="22"/>
        </w:rPr>
      </w:pPr>
      <w:r>
        <w:rPr>
          <w:sz w:val="22"/>
          <w:szCs w:val="22"/>
        </w:rPr>
        <w:t>El sector primari de Mallorca no és només un pilar econòmic fonamental per al manteniment del nostre territori i la nostra sobirania alimentària, sinó que és el garant del paisatge, la cultura i la biodiversitat insulars. Actualment, la pagesia mallorquina travessa una crisi estructural agreujada per diversos factors externs que posen en perill la seva viabilitat i el relleu generacional.</w:t>
      </w:r>
    </w:p>
    <w:p w14:paraId="4E0A61A4" w14:textId="77777777" w:rsidR="00A60FA1" w:rsidRDefault="00E254BE">
      <w:pPr>
        <w:shd w:val="clear" w:color="auto" w:fill="FFFFFF"/>
        <w:tabs>
          <w:tab w:val="left" w:pos="-720"/>
        </w:tabs>
        <w:spacing w:after="240"/>
        <w:textAlignment w:val="baseline"/>
        <w:rPr>
          <w:sz w:val="22"/>
          <w:szCs w:val="22"/>
        </w:rPr>
      </w:pPr>
      <w:r>
        <w:rPr>
          <w:sz w:val="22"/>
          <w:szCs w:val="22"/>
        </w:rPr>
        <w:t xml:space="preserve">D’una banda, l’entrada de productes de països tercers, especialment en el marc dels acords amb </w:t>
      </w:r>
      <w:proofErr w:type="spellStart"/>
      <w:r>
        <w:rPr>
          <w:sz w:val="22"/>
          <w:szCs w:val="22"/>
        </w:rPr>
        <w:t>Mercosur</w:t>
      </w:r>
      <w:proofErr w:type="spellEnd"/>
      <w:r>
        <w:rPr>
          <w:sz w:val="22"/>
          <w:szCs w:val="22"/>
        </w:rPr>
        <w:t>, suposa una competència deslleial. Aquests productors no estan sotmesos a les estrictes normatives fitosanitàries, laborals i mediambientals que compleixen els nostres pagesos, inundant el mercat amb productes a preus amb els quals és impossible competir.</w:t>
      </w:r>
    </w:p>
    <w:p w14:paraId="7F50A82A" w14:textId="77777777" w:rsidR="00A60FA1" w:rsidRDefault="00E254BE">
      <w:pPr>
        <w:shd w:val="clear" w:color="auto" w:fill="FFFFFF"/>
        <w:tabs>
          <w:tab w:val="left" w:pos="-720"/>
        </w:tabs>
        <w:spacing w:after="240"/>
        <w:textAlignment w:val="baseline"/>
        <w:rPr>
          <w:sz w:val="22"/>
          <w:szCs w:val="22"/>
        </w:rPr>
      </w:pPr>
      <w:r>
        <w:rPr>
          <w:sz w:val="22"/>
          <w:szCs w:val="22"/>
        </w:rPr>
        <w:t>D’altra banda, la nova configuració de la Política Agrària Comuna (PAC) pot suposar una pèrdua d’ingressos per a moltes explotacions de les Illes. En un context d'insularitat, on els costos de producció ja són més elevats, és vital que les ajudes arribin a qui realment treballa la terra: el pagès professional. Per tot això, el grup municipal de [Nom del Grup] a instàncies de la Unió de Pagesos de Mallorca, proposa l’adopció dels següents:</w:t>
      </w:r>
    </w:p>
    <w:p w14:paraId="5450606C" w14:textId="77777777" w:rsidR="00A60FA1" w:rsidRDefault="00E254BE">
      <w:pPr>
        <w:shd w:val="clear" w:color="auto" w:fill="FFFFFF"/>
        <w:tabs>
          <w:tab w:val="left" w:pos="-720"/>
        </w:tabs>
        <w:spacing w:after="240"/>
        <w:textAlignment w:val="baseline"/>
        <w:rPr>
          <w:sz w:val="22"/>
          <w:szCs w:val="22"/>
        </w:rPr>
      </w:pPr>
      <w:r>
        <w:rPr>
          <w:sz w:val="22"/>
          <w:szCs w:val="22"/>
        </w:rPr>
        <w:t>ACORDS</w:t>
      </w:r>
    </w:p>
    <w:p w14:paraId="2A8FF12B" w14:textId="77777777" w:rsidR="00A60FA1" w:rsidRDefault="00E254BE">
      <w:pPr>
        <w:shd w:val="clear" w:color="auto" w:fill="FFFFFF"/>
        <w:tabs>
          <w:tab w:val="left" w:pos="-720"/>
        </w:tabs>
        <w:textAlignment w:val="baseline"/>
        <w:rPr>
          <w:sz w:val="22"/>
          <w:szCs w:val="22"/>
        </w:rPr>
      </w:pPr>
      <w:r>
        <w:rPr>
          <w:sz w:val="22"/>
          <w:szCs w:val="22"/>
        </w:rPr>
        <w:lastRenderedPageBreak/>
        <w:t>-</w:t>
      </w:r>
      <w:r>
        <w:rPr>
          <w:sz w:val="22"/>
          <w:szCs w:val="22"/>
        </w:rPr>
        <w:tab/>
        <w:t>Suport Institucional: L’Ajuntament de Esporles ,manifesta el seu suport total al sector primari del municipi i de Balears, solidaritzant- se amb les seves reivindicacions històriques i actuals per una vida digna a la pagesia.</w:t>
      </w:r>
    </w:p>
    <w:p w14:paraId="6F23C19B" w14:textId="77777777" w:rsidR="00A60FA1" w:rsidRDefault="00A60FA1">
      <w:pPr>
        <w:shd w:val="clear" w:color="auto" w:fill="FFFFFF"/>
        <w:tabs>
          <w:tab w:val="left" w:pos="-720"/>
        </w:tabs>
        <w:textAlignment w:val="baseline"/>
        <w:rPr>
          <w:sz w:val="22"/>
          <w:szCs w:val="22"/>
        </w:rPr>
      </w:pPr>
    </w:p>
    <w:p w14:paraId="49C73FFC" w14:textId="77777777" w:rsidR="00A60FA1" w:rsidRDefault="00E254BE">
      <w:pPr>
        <w:shd w:val="clear" w:color="auto" w:fill="FFFFFF"/>
        <w:tabs>
          <w:tab w:val="left" w:pos="-720"/>
        </w:tabs>
        <w:textAlignment w:val="baseline"/>
        <w:rPr>
          <w:sz w:val="22"/>
          <w:szCs w:val="22"/>
        </w:rPr>
      </w:pPr>
      <w:r>
        <w:rPr>
          <w:sz w:val="22"/>
          <w:szCs w:val="22"/>
        </w:rPr>
        <w:t>-</w:t>
      </w:r>
      <w:r>
        <w:rPr>
          <w:sz w:val="22"/>
          <w:szCs w:val="22"/>
        </w:rPr>
        <w:tab/>
        <w:t>Instar a la Comissió Europea a finançar adequadament la nova PAC sense que representi pèrdua de fons i mantenir els dos pilars de forma independent.</w:t>
      </w:r>
    </w:p>
    <w:p w14:paraId="7BEE76F1" w14:textId="77777777" w:rsidR="00A60FA1" w:rsidRDefault="00A60FA1">
      <w:pPr>
        <w:shd w:val="clear" w:color="auto" w:fill="FFFFFF"/>
        <w:tabs>
          <w:tab w:val="left" w:pos="-720"/>
        </w:tabs>
        <w:textAlignment w:val="baseline"/>
        <w:rPr>
          <w:sz w:val="22"/>
          <w:szCs w:val="22"/>
        </w:rPr>
      </w:pPr>
    </w:p>
    <w:p w14:paraId="0668F408" w14:textId="73745F98" w:rsidR="00A60FA1" w:rsidRDefault="00E254BE">
      <w:pPr>
        <w:shd w:val="clear" w:color="auto" w:fill="FFFFFF"/>
        <w:tabs>
          <w:tab w:val="left" w:pos="-720"/>
        </w:tabs>
        <w:textAlignment w:val="baseline"/>
        <w:rPr>
          <w:sz w:val="22"/>
          <w:szCs w:val="22"/>
        </w:rPr>
      </w:pPr>
      <w:r>
        <w:rPr>
          <w:sz w:val="22"/>
          <w:szCs w:val="22"/>
        </w:rPr>
        <w:t>-</w:t>
      </w:r>
      <w:r>
        <w:rPr>
          <w:sz w:val="22"/>
          <w:szCs w:val="22"/>
        </w:rPr>
        <w:tab/>
        <w:t xml:space="preserve">Defensa davant la competència deslleial: Instar la Conselleria d’Agricultura, Pesca i Medi Natural i el Ministeri d’Agricultura, Pesca i Alimentació a defensar els interessos dels pagesos de Balears davant la Unió Europea, rebutjant qualsevol acord comercial amb </w:t>
      </w:r>
      <w:proofErr w:type="spellStart"/>
      <w:r>
        <w:rPr>
          <w:sz w:val="22"/>
          <w:szCs w:val="22"/>
        </w:rPr>
        <w:t>Mercosur</w:t>
      </w:r>
      <w:proofErr w:type="spellEnd"/>
      <w:r>
        <w:rPr>
          <w:sz w:val="22"/>
          <w:szCs w:val="22"/>
        </w:rPr>
        <w:t xml:space="preserve"> que no inclogui clàusules mirall en temes ambientals, de benestar animal i d’ús de medicaments i productes fitosanitaris i garanties de reciprocitat en els estàndards de producció.</w:t>
      </w:r>
    </w:p>
    <w:p w14:paraId="03669686" w14:textId="77777777" w:rsidR="00A60FA1" w:rsidRDefault="00A60FA1">
      <w:pPr>
        <w:shd w:val="clear" w:color="auto" w:fill="FFFFFF"/>
        <w:tabs>
          <w:tab w:val="left" w:pos="-720"/>
        </w:tabs>
        <w:textAlignment w:val="baseline"/>
        <w:rPr>
          <w:sz w:val="22"/>
          <w:szCs w:val="22"/>
        </w:rPr>
      </w:pPr>
    </w:p>
    <w:p w14:paraId="11A94E53" w14:textId="77777777" w:rsidR="00A60FA1" w:rsidRDefault="00E254BE">
      <w:pPr>
        <w:shd w:val="clear" w:color="auto" w:fill="FFFFFF"/>
        <w:tabs>
          <w:tab w:val="left" w:pos="-720"/>
        </w:tabs>
        <w:textAlignment w:val="baseline"/>
        <w:rPr>
          <w:sz w:val="22"/>
          <w:szCs w:val="22"/>
        </w:rPr>
      </w:pPr>
      <w:r>
        <w:rPr>
          <w:sz w:val="22"/>
          <w:szCs w:val="22"/>
        </w:rPr>
        <w:t>-</w:t>
      </w:r>
      <w:r>
        <w:rPr>
          <w:sz w:val="22"/>
          <w:szCs w:val="22"/>
        </w:rPr>
        <w:tab/>
        <w:t>Compensació de la PAC: En cas de perduda de fons, instar al Ministeri d’Agricultura, Pesca i Alimentació a cercar i habilitar els recursos econòmics necessaris per compensar la davallada, garantint que cap pagès professional quedi exclòs del sistema d'ajuts, sempre que compleixin els requisits determinats per la normativa</w:t>
      </w:r>
    </w:p>
    <w:p w14:paraId="272E901C" w14:textId="77777777" w:rsidR="00A60FA1" w:rsidRDefault="00A60FA1">
      <w:pPr>
        <w:shd w:val="clear" w:color="auto" w:fill="FFFFFF"/>
        <w:tabs>
          <w:tab w:val="left" w:pos="-720"/>
        </w:tabs>
        <w:textAlignment w:val="baseline"/>
        <w:rPr>
          <w:sz w:val="22"/>
          <w:szCs w:val="22"/>
        </w:rPr>
      </w:pPr>
    </w:p>
    <w:p w14:paraId="405B405D" w14:textId="77777777" w:rsidR="00A60FA1" w:rsidRDefault="00E254BE">
      <w:pPr>
        <w:shd w:val="clear" w:color="auto" w:fill="FFFFFF"/>
        <w:tabs>
          <w:tab w:val="left" w:pos="-720"/>
        </w:tabs>
        <w:textAlignment w:val="baseline"/>
        <w:rPr>
          <w:sz w:val="22"/>
          <w:szCs w:val="22"/>
        </w:rPr>
      </w:pPr>
      <w:r>
        <w:rPr>
          <w:sz w:val="22"/>
          <w:szCs w:val="22"/>
        </w:rPr>
        <w:t>-</w:t>
      </w:r>
      <w:r>
        <w:rPr>
          <w:sz w:val="22"/>
          <w:szCs w:val="22"/>
        </w:rPr>
        <w:tab/>
        <w:t>Accés universal a les ajudes: Instar el Govern Balear a simplificar els tràmits i garantir que el 100%dels pagesos i pageses professionals de les Illes Balears tinguin accés efectiu a les subvencions i ajudes directes per garantir la continuïtat de les seves explotacions, sempre que assoleixi els requisits determinats per la normativa corresponent.</w:t>
      </w:r>
    </w:p>
    <w:p w14:paraId="07C1007D" w14:textId="77777777" w:rsidR="00A60FA1" w:rsidRDefault="00A60FA1">
      <w:pPr>
        <w:shd w:val="clear" w:color="auto" w:fill="FFFFFF"/>
        <w:tabs>
          <w:tab w:val="left" w:pos="-720"/>
        </w:tabs>
        <w:textAlignment w:val="baseline"/>
        <w:rPr>
          <w:sz w:val="22"/>
          <w:szCs w:val="22"/>
        </w:rPr>
      </w:pPr>
    </w:p>
    <w:p w14:paraId="123C6094" w14:textId="77777777" w:rsidR="00A60FA1" w:rsidRDefault="00E254BE">
      <w:pPr>
        <w:shd w:val="clear" w:color="auto" w:fill="FFFFFF"/>
        <w:tabs>
          <w:tab w:val="left" w:pos="-720"/>
        </w:tabs>
        <w:textAlignment w:val="baseline"/>
        <w:rPr>
          <w:sz w:val="22"/>
          <w:szCs w:val="22"/>
        </w:rPr>
      </w:pPr>
      <w:r>
        <w:rPr>
          <w:sz w:val="22"/>
          <w:szCs w:val="22"/>
        </w:rPr>
        <w:t>Atès que la moció del PP i la Moció del punt següent presentada per PAS-MES per Esporles estan relacionades entre sí es fa un debat conjunt</w:t>
      </w:r>
    </w:p>
    <w:p w14:paraId="3151C4D7" w14:textId="77777777" w:rsidR="00A60FA1" w:rsidRDefault="00A60FA1">
      <w:pPr>
        <w:shd w:val="clear" w:color="auto" w:fill="FFFFFF"/>
        <w:tabs>
          <w:tab w:val="left" w:pos="-720"/>
        </w:tabs>
        <w:textAlignment w:val="baseline"/>
        <w:rPr>
          <w:sz w:val="22"/>
          <w:szCs w:val="22"/>
        </w:rPr>
      </w:pPr>
    </w:p>
    <w:p w14:paraId="28F932FD" w14:textId="77777777" w:rsidR="00A60FA1" w:rsidRDefault="00E254BE">
      <w:pPr>
        <w:shd w:val="clear" w:color="auto" w:fill="FFFFFF"/>
        <w:tabs>
          <w:tab w:val="left" w:pos="-720"/>
        </w:tabs>
        <w:textAlignment w:val="baseline"/>
        <w:rPr>
          <w:sz w:val="22"/>
          <w:szCs w:val="22"/>
        </w:rPr>
      </w:pPr>
      <w:r>
        <w:rPr>
          <w:sz w:val="22"/>
          <w:szCs w:val="22"/>
        </w:rPr>
        <w:t xml:space="preserve">El batle comenta que la reducció del PAC ve per l’increment de l’aportació </w:t>
      </w:r>
      <w:proofErr w:type="spellStart"/>
      <w:r>
        <w:rPr>
          <w:sz w:val="22"/>
          <w:szCs w:val="22"/>
        </w:rPr>
        <w:t>armamentística</w:t>
      </w:r>
      <w:proofErr w:type="spellEnd"/>
      <w:r>
        <w:rPr>
          <w:sz w:val="22"/>
          <w:szCs w:val="22"/>
        </w:rPr>
        <w:t xml:space="preserve"> a la UE i és curiós que el PP hagi votat a favor de l’acord </w:t>
      </w:r>
      <w:proofErr w:type="spellStart"/>
      <w:r>
        <w:rPr>
          <w:sz w:val="22"/>
          <w:szCs w:val="22"/>
        </w:rPr>
        <w:t>mercosur</w:t>
      </w:r>
      <w:proofErr w:type="spellEnd"/>
      <w:r>
        <w:rPr>
          <w:sz w:val="22"/>
          <w:szCs w:val="22"/>
        </w:rPr>
        <w:t xml:space="preserve"> a Europa.</w:t>
      </w:r>
    </w:p>
    <w:p w14:paraId="7B25E74D" w14:textId="77777777" w:rsidR="00A60FA1" w:rsidRDefault="00E254BE">
      <w:pPr>
        <w:shd w:val="clear" w:color="auto" w:fill="FFFFFF"/>
        <w:tabs>
          <w:tab w:val="left" w:pos="-720"/>
        </w:tabs>
        <w:textAlignment w:val="baseline"/>
        <w:rPr>
          <w:sz w:val="22"/>
          <w:szCs w:val="22"/>
        </w:rPr>
      </w:pPr>
      <w:r>
        <w:rPr>
          <w:sz w:val="22"/>
          <w:szCs w:val="22"/>
        </w:rPr>
        <w:br/>
      </w:r>
      <w:bookmarkStart w:id="8" w:name="_Hlk220941897"/>
      <w:r>
        <w:rPr>
          <w:sz w:val="22"/>
          <w:szCs w:val="22"/>
        </w:rPr>
        <w:t>Sotmesa a votació la moció per punts quedà de la següent manera:</w:t>
      </w:r>
    </w:p>
    <w:p w14:paraId="78277B8A" w14:textId="77777777" w:rsidR="00A60FA1" w:rsidRDefault="00A60FA1">
      <w:pPr>
        <w:shd w:val="clear" w:color="auto" w:fill="FFFFFF"/>
        <w:tabs>
          <w:tab w:val="left" w:pos="-720"/>
        </w:tabs>
        <w:textAlignment w:val="baseline"/>
        <w:rPr>
          <w:sz w:val="22"/>
          <w:szCs w:val="22"/>
        </w:rPr>
      </w:pPr>
    </w:p>
    <w:p w14:paraId="1DBB6607" w14:textId="77777777" w:rsidR="00A60FA1" w:rsidRDefault="00E254BE">
      <w:pPr>
        <w:shd w:val="clear" w:color="auto" w:fill="FFFFFF"/>
        <w:tabs>
          <w:tab w:val="left" w:pos="-720"/>
        </w:tabs>
        <w:textAlignment w:val="baseline"/>
        <w:rPr>
          <w:sz w:val="22"/>
          <w:szCs w:val="22"/>
        </w:rPr>
      </w:pPr>
      <w:r>
        <w:rPr>
          <w:sz w:val="22"/>
          <w:szCs w:val="22"/>
        </w:rPr>
        <w:t>Punts 1, 2 i 3</w:t>
      </w:r>
    </w:p>
    <w:p w14:paraId="3945EEFD" w14:textId="77777777" w:rsidR="00A60FA1" w:rsidRDefault="00A60FA1">
      <w:pPr>
        <w:shd w:val="clear" w:color="auto" w:fill="FFFFFF"/>
        <w:tabs>
          <w:tab w:val="left" w:pos="-720"/>
        </w:tabs>
        <w:textAlignment w:val="baseline"/>
        <w:rPr>
          <w:sz w:val="22"/>
          <w:szCs w:val="22"/>
        </w:rPr>
      </w:pPr>
    </w:p>
    <w:p w14:paraId="4AEE2E96" w14:textId="77777777" w:rsidR="00A60FA1" w:rsidRDefault="00E254BE">
      <w:pPr>
        <w:shd w:val="clear" w:color="auto" w:fill="FFFFFF"/>
        <w:tabs>
          <w:tab w:val="left" w:pos="-720"/>
        </w:tabs>
        <w:textAlignment w:val="baseline"/>
        <w:rPr>
          <w:sz w:val="22"/>
          <w:szCs w:val="22"/>
        </w:rPr>
      </w:pPr>
      <w:r>
        <w:rPr>
          <w:sz w:val="22"/>
          <w:szCs w:val="22"/>
        </w:rPr>
        <w:t>- Deu (10) vots a favor del PP i PAS-MÉS</w:t>
      </w:r>
    </w:p>
    <w:p w14:paraId="2E7DFFB1" w14:textId="77777777" w:rsidR="00A60FA1" w:rsidRDefault="00E254BE">
      <w:pPr>
        <w:shd w:val="clear" w:color="auto" w:fill="FFFFFF"/>
        <w:tabs>
          <w:tab w:val="left" w:pos="-720"/>
        </w:tabs>
        <w:textAlignment w:val="baseline"/>
        <w:rPr>
          <w:sz w:val="22"/>
          <w:szCs w:val="22"/>
        </w:rPr>
      </w:pPr>
      <w:r>
        <w:rPr>
          <w:sz w:val="22"/>
          <w:szCs w:val="22"/>
        </w:rPr>
        <w:t>- Dos (2) en contra del PSOE</w:t>
      </w:r>
    </w:p>
    <w:p w14:paraId="32C702EB" w14:textId="77777777" w:rsidR="00A60FA1" w:rsidRDefault="00E254BE">
      <w:pPr>
        <w:shd w:val="clear" w:color="auto" w:fill="FFFFFF"/>
        <w:tabs>
          <w:tab w:val="left" w:pos="-720"/>
        </w:tabs>
        <w:textAlignment w:val="baseline"/>
        <w:rPr>
          <w:sz w:val="22"/>
          <w:szCs w:val="22"/>
        </w:rPr>
      </w:pPr>
      <w:bookmarkStart w:id="9" w:name="_Hlk220941532"/>
      <w:r>
        <w:rPr>
          <w:sz w:val="22"/>
          <w:szCs w:val="22"/>
        </w:rPr>
        <w:t>- Una (1) abstenció de la regidora no adscrita</w:t>
      </w:r>
      <w:bookmarkEnd w:id="9"/>
    </w:p>
    <w:p w14:paraId="17C7AE24" w14:textId="77777777" w:rsidR="00A60FA1" w:rsidRDefault="00A60FA1">
      <w:pPr>
        <w:shd w:val="clear" w:color="auto" w:fill="FFFFFF"/>
        <w:tabs>
          <w:tab w:val="left" w:pos="-720"/>
        </w:tabs>
        <w:textAlignment w:val="baseline"/>
        <w:rPr>
          <w:sz w:val="22"/>
          <w:szCs w:val="22"/>
        </w:rPr>
      </w:pPr>
    </w:p>
    <w:p w14:paraId="62705A77" w14:textId="77777777" w:rsidR="00A60FA1" w:rsidRDefault="00E254BE">
      <w:pPr>
        <w:shd w:val="clear" w:color="auto" w:fill="FFFFFF"/>
        <w:tabs>
          <w:tab w:val="left" w:pos="-720"/>
        </w:tabs>
        <w:textAlignment w:val="baseline"/>
        <w:rPr>
          <w:sz w:val="22"/>
          <w:szCs w:val="22"/>
        </w:rPr>
      </w:pPr>
      <w:r>
        <w:rPr>
          <w:sz w:val="22"/>
          <w:szCs w:val="22"/>
        </w:rPr>
        <w:t>Punts 4 i 5</w:t>
      </w:r>
    </w:p>
    <w:p w14:paraId="0B4B7AB3" w14:textId="77777777" w:rsidR="00A60FA1" w:rsidRDefault="00A60FA1">
      <w:pPr>
        <w:shd w:val="clear" w:color="auto" w:fill="FFFFFF"/>
        <w:tabs>
          <w:tab w:val="left" w:pos="-720"/>
        </w:tabs>
        <w:textAlignment w:val="baseline"/>
        <w:rPr>
          <w:sz w:val="22"/>
          <w:szCs w:val="22"/>
        </w:rPr>
      </w:pPr>
    </w:p>
    <w:p w14:paraId="69AED4FB" w14:textId="77777777" w:rsidR="00A60FA1" w:rsidRDefault="00E254BE">
      <w:pPr>
        <w:shd w:val="clear" w:color="auto" w:fill="FFFFFF"/>
        <w:tabs>
          <w:tab w:val="left" w:pos="-720"/>
        </w:tabs>
        <w:textAlignment w:val="baseline"/>
        <w:rPr>
          <w:sz w:val="22"/>
          <w:szCs w:val="22"/>
        </w:rPr>
      </w:pPr>
      <w:r>
        <w:rPr>
          <w:sz w:val="22"/>
          <w:szCs w:val="22"/>
        </w:rPr>
        <w:t xml:space="preserve">- Tres (3) vots a favor del PP </w:t>
      </w:r>
    </w:p>
    <w:p w14:paraId="732D849C" w14:textId="77777777" w:rsidR="00A60FA1" w:rsidRDefault="00E254BE">
      <w:pPr>
        <w:shd w:val="clear" w:color="auto" w:fill="FFFFFF"/>
        <w:tabs>
          <w:tab w:val="left" w:pos="-720"/>
        </w:tabs>
        <w:textAlignment w:val="baseline"/>
        <w:rPr>
          <w:sz w:val="22"/>
          <w:szCs w:val="22"/>
        </w:rPr>
      </w:pPr>
      <w:r>
        <w:rPr>
          <w:sz w:val="22"/>
          <w:szCs w:val="22"/>
        </w:rPr>
        <w:t>- Deu (10) en contra del PSOE, PAS-MÉS i la regidora no adscrita</w:t>
      </w:r>
      <w:bookmarkEnd w:id="8"/>
    </w:p>
    <w:p w14:paraId="3445564D" w14:textId="08100C53" w:rsidR="00A60FA1" w:rsidRDefault="00A60FA1">
      <w:pPr>
        <w:shd w:val="clear" w:color="auto" w:fill="FFFFFF"/>
        <w:tabs>
          <w:tab w:val="left" w:pos="-720"/>
        </w:tabs>
        <w:textAlignment w:val="baseline"/>
        <w:rPr>
          <w:sz w:val="22"/>
          <w:szCs w:val="22"/>
        </w:rPr>
      </w:pPr>
    </w:p>
    <w:p w14:paraId="6AB58ED6" w14:textId="77777777" w:rsidR="00965CB3" w:rsidRDefault="00965CB3">
      <w:pPr>
        <w:shd w:val="clear" w:color="auto" w:fill="FFFFFF"/>
        <w:tabs>
          <w:tab w:val="left" w:pos="-720"/>
        </w:tabs>
        <w:textAlignment w:val="baseline"/>
        <w:rPr>
          <w:sz w:val="22"/>
          <w:szCs w:val="22"/>
        </w:rPr>
      </w:pPr>
    </w:p>
    <w:p w14:paraId="630C84BD" w14:textId="77777777" w:rsidR="00A60FA1" w:rsidRDefault="00A60FA1">
      <w:pPr>
        <w:shd w:val="clear" w:color="auto" w:fill="FFFFFF"/>
        <w:tabs>
          <w:tab w:val="left" w:pos="-720"/>
        </w:tabs>
        <w:textAlignment w:val="baseline"/>
        <w:rPr>
          <w:sz w:val="22"/>
          <w:szCs w:val="22"/>
        </w:rPr>
      </w:pPr>
    </w:p>
    <w:p w14:paraId="724D2C69" w14:textId="77777777" w:rsidR="00A60FA1" w:rsidRDefault="00E254BE">
      <w:pPr>
        <w:pStyle w:val="Ttulo"/>
        <w:rPr>
          <w:rFonts w:ascii="Arial" w:hAnsi="Arial" w:cs="Arial"/>
          <w:b/>
          <w:bCs/>
          <w:spacing w:val="-2"/>
          <w:sz w:val="22"/>
          <w:szCs w:val="22"/>
        </w:rPr>
      </w:pPr>
      <w:r>
        <w:rPr>
          <w:rFonts w:ascii="Arial" w:hAnsi="Arial" w:cs="Arial"/>
          <w:b/>
          <w:bCs/>
          <w:sz w:val="22"/>
          <w:szCs w:val="22"/>
        </w:rPr>
        <w:lastRenderedPageBreak/>
        <w:t xml:space="preserve">6.3.- EXPEDIENT 151/2026.- </w:t>
      </w:r>
      <w:bookmarkStart w:id="10" w:name="_Hlk220941930"/>
      <w:r>
        <w:rPr>
          <w:rFonts w:ascii="Arial" w:hAnsi="Arial" w:cs="Arial"/>
          <w:b/>
          <w:bCs/>
          <w:sz w:val="22"/>
          <w:szCs w:val="22"/>
        </w:rPr>
        <w:t>MOCIÓ DE PAS-MÉS</w:t>
      </w:r>
      <w:r>
        <w:rPr>
          <w:rFonts w:ascii="Arial" w:hAnsi="Arial" w:cs="Arial"/>
          <w:b/>
          <w:bCs/>
          <w:spacing w:val="37"/>
          <w:sz w:val="22"/>
          <w:szCs w:val="22"/>
        </w:rPr>
        <w:t xml:space="preserve"> </w:t>
      </w:r>
      <w:r>
        <w:rPr>
          <w:rFonts w:ascii="Arial" w:hAnsi="Arial" w:cs="Arial"/>
          <w:b/>
          <w:bCs/>
          <w:sz w:val="22"/>
          <w:szCs w:val="22"/>
        </w:rPr>
        <w:t>EN</w:t>
      </w:r>
      <w:r>
        <w:rPr>
          <w:rFonts w:ascii="Arial" w:hAnsi="Arial" w:cs="Arial"/>
          <w:b/>
          <w:bCs/>
          <w:spacing w:val="34"/>
          <w:sz w:val="22"/>
          <w:szCs w:val="22"/>
        </w:rPr>
        <w:t xml:space="preserve"> </w:t>
      </w:r>
      <w:r>
        <w:rPr>
          <w:rFonts w:ascii="Arial" w:hAnsi="Arial" w:cs="Arial"/>
          <w:b/>
          <w:bCs/>
          <w:sz w:val="22"/>
          <w:szCs w:val="22"/>
        </w:rPr>
        <w:t>SUPORT</w:t>
      </w:r>
      <w:r>
        <w:rPr>
          <w:rFonts w:ascii="Arial" w:hAnsi="Arial" w:cs="Arial"/>
          <w:b/>
          <w:bCs/>
          <w:spacing w:val="37"/>
          <w:sz w:val="22"/>
          <w:szCs w:val="22"/>
        </w:rPr>
        <w:t xml:space="preserve"> </w:t>
      </w:r>
      <w:r>
        <w:rPr>
          <w:rFonts w:ascii="Arial" w:hAnsi="Arial" w:cs="Arial"/>
          <w:b/>
          <w:bCs/>
          <w:sz w:val="22"/>
          <w:szCs w:val="22"/>
        </w:rPr>
        <w:t>AL</w:t>
      </w:r>
      <w:r>
        <w:rPr>
          <w:rFonts w:ascii="Arial" w:hAnsi="Arial" w:cs="Arial"/>
          <w:b/>
          <w:bCs/>
          <w:spacing w:val="37"/>
          <w:sz w:val="22"/>
          <w:szCs w:val="22"/>
        </w:rPr>
        <w:t xml:space="preserve"> </w:t>
      </w:r>
      <w:r>
        <w:rPr>
          <w:rFonts w:ascii="Arial" w:hAnsi="Arial" w:cs="Arial"/>
          <w:b/>
          <w:bCs/>
          <w:sz w:val="22"/>
          <w:szCs w:val="22"/>
        </w:rPr>
        <w:t>SECTOR</w:t>
      </w:r>
      <w:r>
        <w:rPr>
          <w:rFonts w:ascii="Arial" w:hAnsi="Arial" w:cs="Arial"/>
          <w:b/>
          <w:bCs/>
          <w:spacing w:val="37"/>
          <w:sz w:val="22"/>
          <w:szCs w:val="22"/>
        </w:rPr>
        <w:t xml:space="preserve"> </w:t>
      </w:r>
      <w:r>
        <w:rPr>
          <w:rFonts w:ascii="Arial" w:hAnsi="Arial" w:cs="Arial"/>
          <w:b/>
          <w:bCs/>
          <w:sz w:val="22"/>
          <w:szCs w:val="22"/>
        </w:rPr>
        <w:t>PRIMARI</w:t>
      </w:r>
      <w:r>
        <w:rPr>
          <w:rFonts w:ascii="Arial" w:hAnsi="Arial" w:cs="Arial"/>
          <w:b/>
          <w:bCs/>
          <w:spacing w:val="37"/>
          <w:sz w:val="22"/>
          <w:szCs w:val="22"/>
        </w:rPr>
        <w:t xml:space="preserve"> </w:t>
      </w:r>
      <w:r>
        <w:rPr>
          <w:rFonts w:ascii="Arial" w:hAnsi="Arial" w:cs="Arial"/>
          <w:b/>
          <w:bCs/>
          <w:sz w:val="22"/>
          <w:szCs w:val="22"/>
        </w:rPr>
        <w:t>I</w:t>
      </w:r>
      <w:r>
        <w:rPr>
          <w:rFonts w:ascii="Arial" w:hAnsi="Arial" w:cs="Arial"/>
          <w:b/>
          <w:bCs/>
          <w:spacing w:val="37"/>
          <w:sz w:val="22"/>
          <w:szCs w:val="22"/>
        </w:rPr>
        <w:t xml:space="preserve"> </w:t>
      </w:r>
      <w:r>
        <w:rPr>
          <w:rFonts w:ascii="Arial" w:hAnsi="Arial" w:cs="Arial"/>
          <w:b/>
          <w:bCs/>
          <w:sz w:val="22"/>
          <w:szCs w:val="22"/>
        </w:rPr>
        <w:t>EN</w:t>
      </w:r>
      <w:r>
        <w:rPr>
          <w:rFonts w:ascii="Arial" w:hAnsi="Arial" w:cs="Arial"/>
          <w:b/>
          <w:bCs/>
          <w:spacing w:val="37"/>
          <w:sz w:val="22"/>
          <w:szCs w:val="22"/>
        </w:rPr>
        <w:t xml:space="preserve"> </w:t>
      </w:r>
      <w:r>
        <w:rPr>
          <w:rFonts w:ascii="Arial" w:hAnsi="Arial" w:cs="Arial"/>
          <w:b/>
          <w:bCs/>
          <w:sz w:val="22"/>
          <w:szCs w:val="22"/>
        </w:rPr>
        <w:t>DEFENSA</w:t>
      </w:r>
      <w:r>
        <w:rPr>
          <w:rFonts w:ascii="Arial" w:hAnsi="Arial" w:cs="Arial"/>
          <w:b/>
          <w:bCs/>
          <w:spacing w:val="37"/>
          <w:sz w:val="22"/>
          <w:szCs w:val="22"/>
        </w:rPr>
        <w:t xml:space="preserve"> </w:t>
      </w:r>
      <w:r>
        <w:rPr>
          <w:rFonts w:ascii="Arial" w:hAnsi="Arial" w:cs="Arial"/>
          <w:b/>
          <w:bCs/>
          <w:sz w:val="22"/>
          <w:szCs w:val="22"/>
        </w:rPr>
        <w:t>DE</w:t>
      </w:r>
      <w:r>
        <w:rPr>
          <w:rFonts w:ascii="Arial" w:hAnsi="Arial" w:cs="Arial"/>
          <w:b/>
          <w:bCs/>
          <w:spacing w:val="37"/>
          <w:sz w:val="22"/>
          <w:szCs w:val="22"/>
        </w:rPr>
        <w:t xml:space="preserve"> </w:t>
      </w:r>
      <w:r>
        <w:rPr>
          <w:rFonts w:ascii="Arial" w:hAnsi="Arial" w:cs="Arial"/>
          <w:b/>
          <w:bCs/>
          <w:sz w:val="22"/>
          <w:szCs w:val="22"/>
        </w:rPr>
        <w:t>LA</w:t>
      </w:r>
      <w:r>
        <w:rPr>
          <w:rFonts w:ascii="Arial" w:hAnsi="Arial" w:cs="Arial"/>
          <w:b/>
          <w:bCs/>
          <w:spacing w:val="34"/>
          <w:sz w:val="22"/>
          <w:szCs w:val="22"/>
        </w:rPr>
        <w:t xml:space="preserve"> </w:t>
      </w:r>
      <w:r>
        <w:rPr>
          <w:rFonts w:ascii="Arial" w:hAnsi="Arial" w:cs="Arial"/>
          <w:b/>
          <w:bCs/>
          <w:sz w:val="22"/>
          <w:szCs w:val="22"/>
        </w:rPr>
        <w:t>PAGESIA</w:t>
      </w:r>
      <w:r>
        <w:rPr>
          <w:rFonts w:ascii="Arial" w:hAnsi="Arial" w:cs="Arial"/>
          <w:b/>
          <w:bCs/>
          <w:spacing w:val="37"/>
          <w:sz w:val="22"/>
          <w:szCs w:val="22"/>
        </w:rPr>
        <w:t xml:space="preserve"> </w:t>
      </w:r>
      <w:r>
        <w:rPr>
          <w:rFonts w:ascii="Arial" w:hAnsi="Arial" w:cs="Arial"/>
          <w:b/>
          <w:bCs/>
          <w:sz w:val="22"/>
          <w:szCs w:val="22"/>
        </w:rPr>
        <w:t xml:space="preserve">DE </w:t>
      </w:r>
      <w:r>
        <w:rPr>
          <w:rFonts w:ascii="Arial" w:hAnsi="Arial" w:cs="Arial"/>
          <w:b/>
          <w:bCs/>
          <w:spacing w:val="-2"/>
          <w:sz w:val="22"/>
          <w:szCs w:val="22"/>
        </w:rPr>
        <w:t>MALLORCA</w:t>
      </w:r>
      <w:bookmarkEnd w:id="10"/>
      <w:r>
        <w:rPr>
          <w:rFonts w:ascii="Arial" w:hAnsi="Arial" w:cs="Arial"/>
          <w:b/>
          <w:bCs/>
          <w:spacing w:val="-2"/>
          <w:sz w:val="22"/>
          <w:szCs w:val="22"/>
        </w:rPr>
        <w:t xml:space="preserve">. – </w:t>
      </w:r>
    </w:p>
    <w:p w14:paraId="15ADAB9D" w14:textId="77777777" w:rsidR="00A60FA1" w:rsidRDefault="00E254BE">
      <w:pPr>
        <w:pStyle w:val="Ttulo"/>
        <w:rPr>
          <w:rFonts w:ascii="Arial" w:hAnsi="Arial" w:cs="Arial"/>
          <w:spacing w:val="-2"/>
          <w:sz w:val="22"/>
          <w:szCs w:val="22"/>
          <w:lang w:val="ca-ES"/>
        </w:rPr>
      </w:pPr>
      <w:bookmarkStart w:id="11" w:name="_Hlk220942311"/>
      <w:r>
        <w:rPr>
          <w:rFonts w:ascii="Arial" w:hAnsi="Arial" w:cs="Arial"/>
          <w:spacing w:val="-2"/>
          <w:sz w:val="22"/>
          <w:szCs w:val="22"/>
          <w:lang w:val="ca-ES"/>
        </w:rPr>
        <w:t>Sotmesa a votació la urgència fou aprovada per unanimitat dels assistents.</w:t>
      </w:r>
      <w:bookmarkEnd w:id="11"/>
    </w:p>
    <w:p w14:paraId="429D5610" w14:textId="77777777" w:rsidR="00A60FA1" w:rsidRDefault="00E254BE">
      <w:pPr>
        <w:pStyle w:val="Ttulo"/>
        <w:rPr>
          <w:rFonts w:ascii="Arial" w:hAnsi="Arial" w:cs="Arial"/>
          <w:spacing w:val="-2"/>
          <w:sz w:val="22"/>
          <w:szCs w:val="22"/>
          <w:lang w:val="ca-ES"/>
        </w:rPr>
      </w:pPr>
      <w:r>
        <w:rPr>
          <w:rFonts w:ascii="Arial" w:hAnsi="Arial" w:cs="Arial"/>
          <w:spacing w:val="-2"/>
          <w:sz w:val="22"/>
          <w:szCs w:val="22"/>
          <w:lang w:val="ca-ES"/>
        </w:rPr>
        <w:t xml:space="preserve">El batle Josep Maria Ferrà Terrassa, dona lectura a la següent: </w:t>
      </w:r>
    </w:p>
    <w:p w14:paraId="28FB8E36" w14:textId="77777777" w:rsidR="00A60FA1" w:rsidRDefault="00A60FA1">
      <w:pPr>
        <w:pStyle w:val="Textoindependiente"/>
        <w:rPr>
          <w:lang w:val="es-ES" w:eastAsia="en-US"/>
        </w:rPr>
      </w:pPr>
    </w:p>
    <w:p w14:paraId="558B84C2" w14:textId="77777777" w:rsidR="00A60FA1" w:rsidRDefault="00E254BE">
      <w:pPr>
        <w:pStyle w:val="Textoindependiente"/>
        <w:jc w:val="center"/>
        <w:rPr>
          <w:lang w:val="es-ES" w:eastAsia="en-US"/>
        </w:rPr>
      </w:pPr>
      <w:r>
        <w:rPr>
          <w:sz w:val="22"/>
          <w:szCs w:val="22"/>
        </w:rPr>
        <w:t>MOCIÓ DE PAS-MÉS</w:t>
      </w:r>
      <w:r>
        <w:rPr>
          <w:spacing w:val="37"/>
          <w:sz w:val="22"/>
          <w:szCs w:val="22"/>
        </w:rPr>
        <w:t xml:space="preserve"> </w:t>
      </w:r>
      <w:r>
        <w:rPr>
          <w:sz w:val="22"/>
          <w:szCs w:val="22"/>
        </w:rPr>
        <w:t>EN</w:t>
      </w:r>
      <w:r>
        <w:rPr>
          <w:spacing w:val="34"/>
          <w:sz w:val="22"/>
          <w:szCs w:val="22"/>
        </w:rPr>
        <w:t xml:space="preserve"> </w:t>
      </w:r>
      <w:r>
        <w:rPr>
          <w:sz w:val="22"/>
          <w:szCs w:val="22"/>
        </w:rPr>
        <w:t>SUPORT</w:t>
      </w:r>
      <w:r>
        <w:rPr>
          <w:spacing w:val="37"/>
          <w:sz w:val="22"/>
          <w:szCs w:val="22"/>
        </w:rPr>
        <w:t xml:space="preserve"> </w:t>
      </w:r>
      <w:r>
        <w:rPr>
          <w:sz w:val="22"/>
          <w:szCs w:val="22"/>
        </w:rPr>
        <w:t>AL</w:t>
      </w:r>
      <w:r>
        <w:rPr>
          <w:spacing w:val="37"/>
          <w:sz w:val="22"/>
          <w:szCs w:val="22"/>
        </w:rPr>
        <w:t xml:space="preserve"> </w:t>
      </w:r>
      <w:r>
        <w:rPr>
          <w:sz w:val="22"/>
          <w:szCs w:val="22"/>
        </w:rPr>
        <w:t>SECTOR</w:t>
      </w:r>
      <w:r>
        <w:rPr>
          <w:spacing w:val="37"/>
          <w:sz w:val="22"/>
          <w:szCs w:val="22"/>
        </w:rPr>
        <w:t xml:space="preserve"> </w:t>
      </w:r>
      <w:r>
        <w:rPr>
          <w:sz w:val="22"/>
          <w:szCs w:val="22"/>
        </w:rPr>
        <w:t>PRIMARI</w:t>
      </w:r>
      <w:r>
        <w:rPr>
          <w:spacing w:val="37"/>
          <w:sz w:val="22"/>
          <w:szCs w:val="22"/>
        </w:rPr>
        <w:t xml:space="preserve"> </w:t>
      </w:r>
      <w:r>
        <w:rPr>
          <w:sz w:val="22"/>
          <w:szCs w:val="22"/>
        </w:rPr>
        <w:t>I</w:t>
      </w:r>
      <w:r>
        <w:rPr>
          <w:spacing w:val="37"/>
          <w:sz w:val="22"/>
          <w:szCs w:val="22"/>
        </w:rPr>
        <w:t xml:space="preserve"> </w:t>
      </w:r>
      <w:r>
        <w:rPr>
          <w:sz w:val="22"/>
          <w:szCs w:val="22"/>
        </w:rPr>
        <w:t>EN</w:t>
      </w:r>
      <w:r>
        <w:rPr>
          <w:spacing w:val="37"/>
          <w:sz w:val="22"/>
          <w:szCs w:val="22"/>
        </w:rPr>
        <w:t xml:space="preserve"> </w:t>
      </w:r>
      <w:r>
        <w:rPr>
          <w:sz w:val="22"/>
          <w:szCs w:val="22"/>
        </w:rPr>
        <w:t>DEFENSA</w:t>
      </w:r>
      <w:r>
        <w:rPr>
          <w:spacing w:val="37"/>
          <w:sz w:val="22"/>
          <w:szCs w:val="22"/>
        </w:rPr>
        <w:t xml:space="preserve"> </w:t>
      </w:r>
      <w:r>
        <w:rPr>
          <w:sz w:val="22"/>
          <w:szCs w:val="22"/>
        </w:rPr>
        <w:t>DE</w:t>
      </w:r>
      <w:r>
        <w:rPr>
          <w:spacing w:val="37"/>
          <w:sz w:val="22"/>
          <w:szCs w:val="22"/>
        </w:rPr>
        <w:t xml:space="preserve"> </w:t>
      </w:r>
      <w:r>
        <w:rPr>
          <w:sz w:val="22"/>
          <w:szCs w:val="22"/>
        </w:rPr>
        <w:t>LA</w:t>
      </w:r>
      <w:r>
        <w:rPr>
          <w:spacing w:val="34"/>
          <w:sz w:val="22"/>
          <w:szCs w:val="22"/>
        </w:rPr>
        <w:t xml:space="preserve"> </w:t>
      </w:r>
      <w:r>
        <w:rPr>
          <w:sz w:val="22"/>
          <w:szCs w:val="22"/>
        </w:rPr>
        <w:t>PAGESIA</w:t>
      </w:r>
      <w:r>
        <w:rPr>
          <w:spacing w:val="37"/>
          <w:sz w:val="22"/>
          <w:szCs w:val="22"/>
        </w:rPr>
        <w:t xml:space="preserve"> </w:t>
      </w:r>
      <w:r>
        <w:rPr>
          <w:sz w:val="22"/>
          <w:szCs w:val="22"/>
        </w:rPr>
        <w:t xml:space="preserve">DE </w:t>
      </w:r>
      <w:r>
        <w:rPr>
          <w:spacing w:val="-2"/>
          <w:sz w:val="22"/>
          <w:szCs w:val="22"/>
        </w:rPr>
        <w:t>MALLORCA</w:t>
      </w:r>
    </w:p>
    <w:p w14:paraId="6470E9D4" w14:textId="77777777" w:rsidR="00A60FA1" w:rsidRDefault="00A60FA1">
      <w:pPr>
        <w:pStyle w:val="Textoindependiente"/>
        <w:spacing w:before="39"/>
        <w:rPr>
          <w:b/>
          <w:sz w:val="22"/>
          <w:szCs w:val="22"/>
        </w:rPr>
      </w:pPr>
    </w:p>
    <w:p w14:paraId="5AC764AC" w14:textId="77777777" w:rsidR="00A60FA1" w:rsidRDefault="00E254BE">
      <w:pPr>
        <w:pStyle w:val="Textoindependiente"/>
        <w:spacing w:before="1" w:line="552" w:lineRule="auto"/>
        <w:ind w:right="2947"/>
        <w:rPr>
          <w:sz w:val="22"/>
          <w:szCs w:val="22"/>
        </w:rPr>
      </w:pPr>
      <w:r>
        <w:rPr>
          <w:sz w:val="22"/>
          <w:szCs w:val="22"/>
        </w:rPr>
        <w:t>EXPOSICIÓ DE MOTIUS</w:t>
      </w:r>
    </w:p>
    <w:p w14:paraId="2E6E0196" w14:textId="77777777" w:rsidR="00A60FA1" w:rsidRDefault="00E254BE">
      <w:pPr>
        <w:pStyle w:val="Textoindependiente"/>
        <w:spacing w:line="276" w:lineRule="auto"/>
        <w:ind w:right="136"/>
        <w:rPr>
          <w:sz w:val="22"/>
          <w:szCs w:val="22"/>
        </w:rPr>
      </w:pPr>
      <w:r>
        <w:rPr>
          <w:sz w:val="22"/>
          <w:szCs w:val="22"/>
        </w:rPr>
        <w:t>El sector primari de Mallorca no és només un pilar econòmic fonamental per al manteniment del nostre territori i la nostra sobirania alimentària, sinó que és el garant del paisatge, la cultura i la biodiversitat de la nostra illa. Actualment, la pagesia mallorquina travessa una crisi estructural agreujada per diversos factors externs que posen en perill la seva viabilitat i el relleu generacional.</w:t>
      </w:r>
    </w:p>
    <w:p w14:paraId="4D3FAEEF" w14:textId="77777777" w:rsidR="00A60FA1" w:rsidRDefault="00E254BE">
      <w:pPr>
        <w:pStyle w:val="Textoindependiente"/>
        <w:spacing w:before="273" w:line="276" w:lineRule="auto"/>
        <w:ind w:right="140"/>
        <w:rPr>
          <w:sz w:val="22"/>
          <w:szCs w:val="22"/>
        </w:rPr>
      </w:pPr>
      <w:r>
        <w:rPr>
          <w:sz w:val="22"/>
          <w:szCs w:val="22"/>
        </w:rPr>
        <w:t xml:space="preserve">D’una banda, l’entrada de productes de països tercers, especialment en el marc dels acords amb </w:t>
      </w:r>
      <w:proofErr w:type="spellStart"/>
      <w:r>
        <w:rPr>
          <w:sz w:val="22"/>
          <w:szCs w:val="22"/>
        </w:rPr>
        <w:t>Mercosur</w:t>
      </w:r>
      <w:proofErr w:type="spellEnd"/>
      <w:r>
        <w:rPr>
          <w:sz w:val="22"/>
          <w:szCs w:val="22"/>
        </w:rPr>
        <w:t>, suposa una competència deslleial. Aquests productors no estan sotmesos a les estrictes normatives</w:t>
      </w:r>
      <w:r>
        <w:rPr>
          <w:spacing w:val="-2"/>
          <w:sz w:val="22"/>
          <w:szCs w:val="22"/>
        </w:rPr>
        <w:t xml:space="preserve"> </w:t>
      </w:r>
      <w:r>
        <w:rPr>
          <w:sz w:val="22"/>
          <w:szCs w:val="22"/>
        </w:rPr>
        <w:t>fitosanitàries,</w:t>
      </w:r>
      <w:r>
        <w:rPr>
          <w:spacing w:val="-2"/>
          <w:sz w:val="22"/>
          <w:szCs w:val="22"/>
        </w:rPr>
        <w:t xml:space="preserve"> </w:t>
      </w:r>
      <w:r>
        <w:rPr>
          <w:sz w:val="22"/>
          <w:szCs w:val="22"/>
        </w:rPr>
        <w:t>laborals i</w:t>
      </w:r>
      <w:r>
        <w:rPr>
          <w:spacing w:val="-4"/>
          <w:sz w:val="22"/>
          <w:szCs w:val="22"/>
        </w:rPr>
        <w:t xml:space="preserve"> </w:t>
      </w:r>
      <w:r>
        <w:rPr>
          <w:sz w:val="22"/>
          <w:szCs w:val="22"/>
        </w:rPr>
        <w:t>mediambientals</w:t>
      </w:r>
      <w:r>
        <w:rPr>
          <w:spacing w:val="-2"/>
          <w:sz w:val="22"/>
          <w:szCs w:val="22"/>
        </w:rPr>
        <w:t xml:space="preserve"> </w:t>
      </w:r>
      <w:r>
        <w:rPr>
          <w:sz w:val="22"/>
          <w:szCs w:val="22"/>
        </w:rPr>
        <w:t>que</w:t>
      </w:r>
      <w:r>
        <w:rPr>
          <w:spacing w:val="-3"/>
          <w:sz w:val="22"/>
          <w:szCs w:val="22"/>
        </w:rPr>
        <w:t xml:space="preserve"> </w:t>
      </w:r>
      <w:r>
        <w:rPr>
          <w:sz w:val="22"/>
          <w:szCs w:val="22"/>
        </w:rPr>
        <w:t>compleixen</w:t>
      </w:r>
      <w:r>
        <w:rPr>
          <w:spacing w:val="-4"/>
          <w:sz w:val="22"/>
          <w:szCs w:val="22"/>
        </w:rPr>
        <w:t xml:space="preserve"> </w:t>
      </w:r>
      <w:r>
        <w:rPr>
          <w:sz w:val="22"/>
          <w:szCs w:val="22"/>
        </w:rPr>
        <w:t>els nostres</w:t>
      </w:r>
      <w:r>
        <w:rPr>
          <w:spacing w:val="-2"/>
          <w:sz w:val="22"/>
          <w:szCs w:val="22"/>
        </w:rPr>
        <w:t xml:space="preserve"> </w:t>
      </w:r>
      <w:r>
        <w:rPr>
          <w:sz w:val="22"/>
          <w:szCs w:val="22"/>
        </w:rPr>
        <w:t>pagesos, inundant</w:t>
      </w:r>
      <w:r>
        <w:rPr>
          <w:spacing w:val="-4"/>
          <w:sz w:val="22"/>
          <w:szCs w:val="22"/>
        </w:rPr>
        <w:t xml:space="preserve"> </w:t>
      </w:r>
      <w:r>
        <w:rPr>
          <w:sz w:val="22"/>
          <w:szCs w:val="22"/>
        </w:rPr>
        <w:t>el mercat amb productes a preus amb els quals és impossible competir.</w:t>
      </w:r>
    </w:p>
    <w:p w14:paraId="1F26DFB1" w14:textId="77777777" w:rsidR="00A60FA1" w:rsidRDefault="00A60FA1">
      <w:pPr>
        <w:pStyle w:val="Textoindependiente"/>
        <w:spacing w:before="39"/>
        <w:rPr>
          <w:sz w:val="22"/>
          <w:szCs w:val="22"/>
        </w:rPr>
      </w:pPr>
    </w:p>
    <w:p w14:paraId="31604D1D" w14:textId="77777777" w:rsidR="00A60FA1" w:rsidRDefault="00E254BE">
      <w:pPr>
        <w:pStyle w:val="Textoindependiente"/>
        <w:spacing w:line="276" w:lineRule="auto"/>
        <w:ind w:right="135"/>
        <w:rPr>
          <w:sz w:val="22"/>
          <w:szCs w:val="22"/>
        </w:rPr>
      </w:pPr>
      <w:r>
        <w:rPr>
          <w:sz w:val="22"/>
          <w:szCs w:val="22"/>
        </w:rPr>
        <w:t>D’altra banda, la nova configuració de la Política Agrària Comuna (PAC) ha suposat una pèrdua d’ingressos per a moltes explotacions de l'illa. En un context d'insularitat, on els costos de</w:t>
      </w:r>
      <w:r>
        <w:rPr>
          <w:spacing w:val="40"/>
          <w:sz w:val="22"/>
          <w:szCs w:val="22"/>
        </w:rPr>
        <w:t xml:space="preserve"> </w:t>
      </w:r>
      <w:r>
        <w:rPr>
          <w:sz w:val="22"/>
          <w:szCs w:val="22"/>
        </w:rPr>
        <w:t xml:space="preserve">producció ja són més elevats, és vital que les ajudes arribin a qui realment treballa la terra: el pagès </w:t>
      </w:r>
      <w:r>
        <w:rPr>
          <w:spacing w:val="-2"/>
          <w:sz w:val="22"/>
          <w:szCs w:val="22"/>
        </w:rPr>
        <w:t>professional.</w:t>
      </w:r>
    </w:p>
    <w:p w14:paraId="567B13C5" w14:textId="77777777" w:rsidR="00A60FA1" w:rsidRDefault="00A60FA1">
      <w:pPr>
        <w:pStyle w:val="Textoindependiente"/>
        <w:spacing w:before="41"/>
        <w:rPr>
          <w:sz w:val="22"/>
          <w:szCs w:val="22"/>
        </w:rPr>
      </w:pPr>
    </w:p>
    <w:p w14:paraId="4AB25C49" w14:textId="77777777" w:rsidR="00A60FA1" w:rsidRDefault="00E254BE">
      <w:pPr>
        <w:pStyle w:val="Textoindependiente"/>
        <w:spacing w:line="276" w:lineRule="auto"/>
        <w:ind w:right="142"/>
        <w:rPr>
          <w:sz w:val="22"/>
          <w:szCs w:val="22"/>
        </w:rPr>
      </w:pPr>
      <w:r>
        <w:rPr>
          <w:sz w:val="22"/>
          <w:szCs w:val="22"/>
        </w:rPr>
        <w:t>Per tot això, el grup municipal de PAS-MÉS per Esporles a instàncies de la Unió de Pagesos de Mallorca, proposa l’adopció dels següents:</w:t>
      </w:r>
    </w:p>
    <w:p w14:paraId="378B2FB1" w14:textId="77777777" w:rsidR="00A60FA1" w:rsidRDefault="00A60FA1">
      <w:pPr>
        <w:pStyle w:val="Textoindependiente"/>
        <w:spacing w:before="34"/>
        <w:rPr>
          <w:sz w:val="22"/>
          <w:szCs w:val="22"/>
        </w:rPr>
      </w:pPr>
    </w:p>
    <w:p w14:paraId="71B1649A" w14:textId="77777777" w:rsidR="00A60FA1" w:rsidRDefault="00E254BE">
      <w:pPr>
        <w:pStyle w:val="Textoindependiente"/>
        <w:rPr>
          <w:sz w:val="22"/>
          <w:szCs w:val="22"/>
        </w:rPr>
      </w:pPr>
      <w:r>
        <w:rPr>
          <w:spacing w:val="-2"/>
          <w:sz w:val="22"/>
          <w:szCs w:val="22"/>
        </w:rPr>
        <w:t>ACORDS</w:t>
      </w:r>
    </w:p>
    <w:p w14:paraId="3D6D56D7" w14:textId="77777777" w:rsidR="00A60FA1" w:rsidRDefault="00E254BE">
      <w:pPr>
        <w:pStyle w:val="Textoindependiente"/>
        <w:spacing w:before="41" w:line="276" w:lineRule="auto"/>
        <w:ind w:right="135"/>
        <w:rPr>
          <w:sz w:val="22"/>
          <w:szCs w:val="22"/>
        </w:rPr>
      </w:pPr>
      <w:r>
        <w:rPr>
          <w:sz w:val="22"/>
          <w:szCs w:val="22"/>
        </w:rPr>
        <w:t>1.Suport Institucional: L’Ajuntament d’Esporles manifesta el seu suport total al sector primari del municipi i de Mallorca, solidaritzant-se amb les seves reivindicacions històriques i actuals per una vida digna a la pagesia.</w:t>
      </w:r>
    </w:p>
    <w:p w14:paraId="26A9495A" w14:textId="77777777" w:rsidR="00A60FA1" w:rsidRDefault="00A60FA1">
      <w:pPr>
        <w:pStyle w:val="Textoindependiente"/>
        <w:spacing w:before="39"/>
        <w:rPr>
          <w:sz w:val="22"/>
          <w:szCs w:val="22"/>
        </w:rPr>
      </w:pPr>
    </w:p>
    <w:p w14:paraId="476FD3F7" w14:textId="77777777" w:rsidR="00A60FA1" w:rsidRDefault="00E254BE">
      <w:pPr>
        <w:pStyle w:val="Textoindependiente"/>
        <w:spacing w:line="276" w:lineRule="auto"/>
        <w:ind w:right="137"/>
        <w:rPr>
          <w:sz w:val="22"/>
          <w:szCs w:val="22"/>
        </w:rPr>
      </w:pPr>
      <w:r>
        <w:rPr>
          <w:sz w:val="22"/>
          <w:szCs w:val="22"/>
        </w:rPr>
        <w:t xml:space="preserve">2.Defensa davant la competència deslleial: Instar la Conselleria d’Agricultura, Pesca i Medi Natural i el Ministeri d’Agricultura, Pesca i Alimentació a defensar els interessos dels pagesos mallorquins davant la Unió Europea, rebutjant qualsevol acord comercial amb </w:t>
      </w:r>
      <w:proofErr w:type="spellStart"/>
      <w:r>
        <w:rPr>
          <w:sz w:val="22"/>
          <w:szCs w:val="22"/>
        </w:rPr>
        <w:t>Mercosur</w:t>
      </w:r>
      <w:proofErr w:type="spellEnd"/>
      <w:r>
        <w:rPr>
          <w:sz w:val="22"/>
          <w:szCs w:val="22"/>
        </w:rPr>
        <w:t xml:space="preserve"> que no inclogui clàusules mirall en temes ambientals, de benestar animal i d’ús de medicaments i productes fitosanitaris i garanties de reciprocitat en els estàndards de producció.</w:t>
      </w:r>
    </w:p>
    <w:p w14:paraId="28239581" w14:textId="77777777" w:rsidR="00A60FA1" w:rsidRDefault="00A60FA1">
      <w:pPr>
        <w:pStyle w:val="Textoindependiente"/>
        <w:spacing w:before="40"/>
        <w:rPr>
          <w:sz w:val="22"/>
          <w:szCs w:val="22"/>
        </w:rPr>
      </w:pPr>
    </w:p>
    <w:p w14:paraId="782B497B" w14:textId="77777777" w:rsidR="00A60FA1" w:rsidRDefault="00E254BE">
      <w:pPr>
        <w:pStyle w:val="Textoindependiente"/>
        <w:spacing w:line="276" w:lineRule="auto"/>
        <w:ind w:right="141"/>
        <w:rPr>
          <w:sz w:val="22"/>
          <w:szCs w:val="22"/>
        </w:rPr>
      </w:pPr>
      <w:r>
        <w:rPr>
          <w:sz w:val="22"/>
          <w:szCs w:val="22"/>
        </w:rPr>
        <w:t>3.Compensació de la PAC: Instar el Govern de les Illes Balears a cercar i habilitar els recursos econòmics necessaris per compensar la davallada de les ajudes de la PAC a Mallorca, garantint que cap pagès professional quedi exclòs del sistema d'ajuts.</w:t>
      </w:r>
    </w:p>
    <w:p w14:paraId="2FAEE8CC" w14:textId="77777777" w:rsidR="00A60FA1" w:rsidRDefault="00A60FA1">
      <w:pPr>
        <w:pStyle w:val="Textoindependiente"/>
        <w:spacing w:before="39"/>
        <w:rPr>
          <w:sz w:val="22"/>
          <w:szCs w:val="22"/>
        </w:rPr>
      </w:pPr>
    </w:p>
    <w:p w14:paraId="6425B05A" w14:textId="77777777" w:rsidR="00A60FA1" w:rsidRDefault="00E254BE">
      <w:pPr>
        <w:shd w:val="clear" w:color="auto" w:fill="FFFFFF"/>
        <w:tabs>
          <w:tab w:val="left" w:pos="-720"/>
        </w:tabs>
        <w:textAlignment w:val="baseline"/>
        <w:rPr>
          <w:sz w:val="22"/>
          <w:szCs w:val="22"/>
        </w:rPr>
      </w:pPr>
      <w:r>
        <w:rPr>
          <w:sz w:val="22"/>
          <w:szCs w:val="22"/>
        </w:rPr>
        <w:t>4.Accés universal a les ajudes: Instar el Govern Balear a simplificar els tràmits</w:t>
      </w:r>
      <w:r>
        <w:rPr>
          <w:spacing w:val="-1"/>
          <w:sz w:val="22"/>
          <w:szCs w:val="22"/>
        </w:rPr>
        <w:t xml:space="preserve"> </w:t>
      </w:r>
      <w:r>
        <w:rPr>
          <w:sz w:val="22"/>
          <w:szCs w:val="22"/>
        </w:rPr>
        <w:t>i garantir</w:t>
      </w:r>
      <w:r>
        <w:rPr>
          <w:spacing w:val="-2"/>
          <w:sz w:val="22"/>
          <w:szCs w:val="22"/>
        </w:rPr>
        <w:t xml:space="preserve"> </w:t>
      </w:r>
      <w:r>
        <w:rPr>
          <w:sz w:val="22"/>
          <w:szCs w:val="22"/>
        </w:rPr>
        <w:t>que el</w:t>
      </w:r>
      <w:r>
        <w:rPr>
          <w:spacing w:val="-1"/>
          <w:sz w:val="22"/>
          <w:szCs w:val="22"/>
        </w:rPr>
        <w:t xml:space="preserve"> </w:t>
      </w:r>
      <w:r>
        <w:rPr>
          <w:sz w:val="22"/>
          <w:szCs w:val="22"/>
        </w:rPr>
        <w:t xml:space="preserve">100% dels pagesos i pageses professionals de l'illa </w:t>
      </w:r>
      <w:proofErr w:type="spellStart"/>
      <w:r>
        <w:rPr>
          <w:sz w:val="22"/>
          <w:szCs w:val="22"/>
        </w:rPr>
        <w:t>tenguin</w:t>
      </w:r>
      <w:proofErr w:type="spellEnd"/>
      <w:r>
        <w:rPr>
          <w:sz w:val="22"/>
          <w:szCs w:val="22"/>
        </w:rPr>
        <w:t xml:space="preserve"> accés efectiu a les subvencions i ajudes</w:t>
      </w:r>
      <w:r>
        <w:rPr>
          <w:spacing w:val="40"/>
          <w:sz w:val="22"/>
          <w:szCs w:val="22"/>
        </w:rPr>
        <w:t xml:space="preserve"> </w:t>
      </w:r>
      <w:r>
        <w:rPr>
          <w:sz w:val="22"/>
          <w:szCs w:val="22"/>
        </w:rPr>
        <w:t>directes per garantir la continuïtat de les seves explotacions</w:t>
      </w:r>
    </w:p>
    <w:p w14:paraId="14EB4929" w14:textId="77777777" w:rsidR="00A60FA1" w:rsidRDefault="00A60FA1">
      <w:pPr>
        <w:shd w:val="clear" w:color="auto" w:fill="FFFFFF"/>
        <w:tabs>
          <w:tab w:val="left" w:pos="-720"/>
        </w:tabs>
        <w:textAlignment w:val="baseline"/>
        <w:rPr>
          <w:sz w:val="22"/>
          <w:szCs w:val="22"/>
        </w:rPr>
      </w:pPr>
    </w:p>
    <w:p w14:paraId="216262EB" w14:textId="77777777" w:rsidR="00A60FA1" w:rsidRDefault="00A60FA1">
      <w:pPr>
        <w:shd w:val="clear" w:color="auto" w:fill="FFFFFF"/>
        <w:tabs>
          <w:tab w:val="left" w:pos="-720"/>
        </w:tabs>
        <w:textAlignment w:val="baseline"/>
        <w:rPr>
          <w:sz w:val="22"/>
          <w:szCs w:val="22"/>
        </w:rPr>
      </w:pPr>
    </w:p>
    <w:p w14:paraId="56798D9D" w14:textId="77777777" w:rsidR="00A60FA1" w:rsidRDefault="00E254BE">
      <w:pPr>
        <w:shd w:val="clear" w:color="auto" w:fill="FFFFFF"/>
        <w:tabs>
          <w:tab w:val="left" w:pos="-720"/>
        </w:tabs>
        <w:textAlignment w:val="baseline"/>
        <w:rPr>
          <w:sz w:val="22"/>
          <w:szCs w:val="22"/>
        </w:rPr>
      </w:pPr>
      <w:r>
        <w:rPr>
          <w:sz w:val="22"/>
          <w:szCs w:val="22"/>
        </w:rPr>
        <w:t>Sotmesa a votació la moció per punts quedà de la següent manera:</w:t>
      </w:r>
    </w:p>
    <w:p w14:paraId="103A9B60" w14:textId="77777777" w:rsidR="00A60FA1" w:rsidRDefault="00A60FA1">
      <w:pPr>
        <w:shd w:val="clear" w:color="auto" w:fill="FFFFFF"/>
        <w:tabs>
          <w:tab w:val="left" w:pos="-720"/>
        </w:tabs>
        <w:textAlignment w:val="baseline"/>
        <w:rPr>
          <w:sz w:val="22"/>
          <w:szCs w:val="22"/>
        </w:rPr>
      </w:pPr>
    </w:p>
    <w:p w14:paraId="33677576" w14:textId="77777777" w:rsidR="00A60FA1" w:rsidRDefault="00E254BE">
      <w:pPr>
        <w:shd w:val="clear" w:color="auto" w:fill="FFFFFF"/>
        <w:tabs>
          <w:tab w:val="left" w:pos="-720"/>
        </w:tabs>
        <w:textAlignment w:val="baseline"/>
        <w:rPr>
          <w:sz w:val="22"/>
          <w:szCs w:val="22"/>
        </w:rPr>
      </w:pPr>
      <w:r>
        <w:rPr>
          <w:sz w:val="22"/>
          <w:szCs w:val="22"/>
        </w:rPr>
        <w:t xml:space="preserve">Punts 1 i 2 </w:t>
      </w:r>
    </w:p>
    <w:p w14:paraId="23120390" w14:textId="77777777" w:rsidR="00A60FA1" w:rsidRDefault="00A60FA1">
      <w:pPr>
        <w:shd w:val="clear" w:color="auto" w:fill="FFFFFF"/>
        <w:tabs>
          <w:tab w:val="left" w:pos="-720"/>
        </w:tabs>
        <w:textAlignment w:val="baseline"/>
        <w:rPr>
          <w:sz w:val="22"/>
          <w:szCs w:val="22"/>
        </w:rPr>
      </w:pPr>
    </w:p>
    <w:p w14:paraId="051F8109" w14:textId="77777777" w:rsidR="00A60FA1" w:rsidRDefault="00E254BE">
      <w:pPr>
        <w:shd w:val="clear" w:color="auto" w:fill="FFFFFF"/>
        <w:tabs>
          <w:tab w:val="left" w:pos="-720"/>
        </w:tabs>
        <w:textAlignment w:val="baseline"/>
        <w:rPr>
          <w:sz w:val="22"/>
          <w:szCs w:val="22"/>
        </w:rPr>
      </w:pPr>
      <w:r>
        <w:rPr>
          <w:sz w:val="22"/>
          <w:szCs w:val="22"/>
        </w:rPr>
        <w:t>- Dotze (12) vots a favor de PAS-MÉS, PP i PSOE</w:t>
      </w:r>
    </w:p>
    <w:p w14:paraId="24A5E1F4" w14:textId="77777777" w:rsidR="00A60FA1" w:rsidRDefault="00E254BE">
      <w:pPr>
        <w:shd w:val="clear" w:color="auto" w:fill="FFFFFF"/>
        <w:tabs>
          <w:tab w:val="left" w:pos="-720"/>
        </w:tabs>
        <w:textAlignment w:val="baseline"/>
        <w:rPr>
          <w:sz w:val="22"/>
          <w:szCs w:val="22"/>
        </w:rPr>
      </w:pPr>
      <w:r>
        <w:rPr>
          <w:sz w:val="22"/>
          <w:szCs w:val="22"/>
        </w:rPr>
        <w:t>- Una (1) abstenció de la regidora no adscrita</w:t>
      </w:r>
    </w:p>
    <w:p w14:paraId="0ADA2383" w14:textId="77777777" w:rsidR="00A60FA1" w:rsidRDefault="00A60FA1">
      <w:pPr>
        <w:shd w:val="clear" w:color="auto" w:fill="FFFFFF"/>
        <w:tabs>
          <w:tab w:val="left" w:pos="-720"/>
        </w:tabs>
        <w:textAlignment w:val="baseline"/>
        <w:rPr>
          <w:sz w:val="22"/>
          <w:szCs w:val="22"/>
        </w:rPr>
      </w:pPr>
    </w:p>
    <w:p w14:paraId="6D911235" w14:textId="77777777" w:rsidR="00A60FA1" w:rsidRDefault="00E254BE">
      <w:pPr>
        <w:shd w:val="clear" w:color="auto" w:fill="FFFFFF"/>
        <w:tabs>
          <w:tab w:val="left" w:pos="-720"/>
        </w:tabs>
        <w:textAlignment w:val="baseline"/>
        <w:rPr>
          <w:sz w:val="22"/>
          <w:szCs w:val="22"/>
        </w:rPr>
      </w:pPr>
      <w:r>
        <w:rPr>
          <w:sz w:val="22"/>
          <w:szCs w:val="22"/>
        </w:rPr>
        <w:t>Punts 3 I 4, aprovats per unanimitat dels assistents.</w:t>
      </w:r>
    </w:p>
    <w:p w14:paraId="71746F3D" w14:textId="77777777" w:rsidR="00A60FA1" w:rsidRDefault="00A60FA1">
      <w:pPr>
        <w:shd w:val="clear" w:color="auto" w:fill="FFFFFF"/>
        <w:tabs>
          <w:tab w:val="left" w:pos="-720"/>
        </w:tabs>
        <w:textAlignment w:val="baseline"/>
        <w:rPr>
          <w:sz w:val="22"/>
          <w:szCs w:val="22"/>
        </w:rPr>
      </w:pPr>
    </w:p>
    <w:p w14:paraId="1ADC7E42" w14:textId="77777777" w:rsidR="00A60FA1" w:rsidRDefault="00A60FA1">
      <w:pPr>
        <w:shd w:val="clear" w:color="auto" w:fill="FFFFFF"/>
        <w:tabs>
          <w:tab w:val="left" w:pos="-720"/>
        </w:tabs>
        <w:textAlignment w:val="baseline"/>
        <w:rPr>
          <w:sz w:val="22"/>
          <w:szCs w:val="22"/>
        </w:rPr>
      </w:pPr>
    </w:p>
    <w:p w14:paraId="17E470A3" w14:textId="77777777" w:rsidR="00A60FA1" w:rsidRDefault="00A60FA1">
      <w:pPr>
        <w:shd w:val="clear" w:color="auto" w:fill="FFFFFF"/>
        <w:tabs>
          <w:tab w:val="left" w:pos="-720"/>
        </w:tabs>
        <w:textAlignment w:val="baseline"/>
        <w:rPr>
          <w:sz w:val="22"/>
          <w:szCs w:val="22"/>
        </w:rPr>
      </w:pPr>
    </w:p>
    <w:p w14:paraId="31C1DBB5" w14:textId="77777777" w:rsidR="00A60FA1" w:rsidRDefault="00E254BE">
      <w:pPr>
        <w:shd w:val="clear" w:color="auto" w:fill="FFFFFF"/>
        <w:tabs>
          <w:tab w:val="left" w:pos="-720"/>
        </w:tabs>
        <w:textAlignment w:val="baseline"/>
        <w:rPr>
          <w:b/>
          <w:bCs/>
          <w:sz w:val="22"/>
          <w:szCs w:val="22"/>
        </w:rPr>
      </w:pPr>
      <w:r>
        <w:rPr>
          <w:b/>
          <w:bCs/>
          <w:sz w:val="22"/>
          <w:szCs w:val="22"/>
        </w:rPr>
        <w:t xml:space="preserve">6.4.-  EXPEDIENT 152/2026.- MOCIÓ DE PAS-MES PER ESPORLES EN SUPORT A LA ILP PER A LA CREACIÓ DEL SISTEMA BALEAR DE COMPLEMENT A LES PENSIONS INFERIORS AL SMI.- </w:t>
      </w:r>
    </w:p>
    <w:p w14:paraId="751674F5" w14:textId="77777777" w:rsidR="00A60FA1" w:rsidRDefault="00A60FA1">
      <w:pPr>
        <w:shd w:val="clear" w:color="auto" w:fill="FFFFFF"/>
        <w:tabs>
          <w:tab w:val="left" w:pos="-720"/>
        </w:tabs>
        <w:textAlignment w:val="baseline"/>
        <w:rPr>
          <w:b/>
          <w:bCs/>
          <w:sz w:val="22"/>
          <w:szCs w:val="22"/>
        </w:rPr>
      </w:pPr>
    </w:p>
    <w:p w14:paraId="7991E2C5" w14:textId="77777777" w:rsidR="00A60FA1" w:rsidRDefault="00E254BE">
      <w:pPr>
        <w:pStyle w:val="Ttulo"/>
        <w:rPr>
          <w:rFonts w:ascii="Arial" w:hAnsi="Arial" w:cs="Arial"/>
          <w:spacing w:val="-2"/>
          <w:sz w:val="22"/>
          <w:szCs w:val="22"/>
          <w:lang w:val="ca-ES"/>
        </w:rPr>
      </w:pPr>
      <w:r>
        <w:rPr>
          <w:rFonts w:ascii="Arial" w:hAnsi="Arial" w:cs="Arial"/>
          <w:spacing w:val="-2"/>
          <w:sz w:val="22"/>
          <w:szCs w:val="22"/>
          <w:lang w:val="ca-ES"/>
        </w:rPr>
        <w:t>Sotmesa a votació la urgència fou aprovada per unanimitat dels assistents.</w:t>
      </w:r>
    </w:p>
    <w:p w14:paraId="6CB5A4DD" w14:textId="77777777" w:rsidR="00A60FA1" w:rsidRDefault="00A60FA1">
      <w:pPr>
        <w:pStyle w:val="Textoindependiente"/>
        <w:rPr>
          <w:sz w:val="22"/>
          <w:szCs w:val="22"/>
          <w:lang w:eastAsia="en-US"/>
        </w:rPr>
      </w:pPr>
    </w:p>
    <w:p w14:paraId="0F829186" w14:textId="77777777" w:rsidR="00A60FA1" w:rsidRDefault="00E254BE">
      <w:pPr>
        <w:pStyle w:val="Textoindependiente"/>
        <w:jc w:val="center"/>
        <w:rPr>
          <w:sz w:val="22"/>
          <w:szCs w:val="22"/>
          <w:lang w:eastAsia="en-US"/>
        </w:rPr>
      </w:pPr>
      <w:r>
        <w:rPr>
          <w:sz w:val="22"/>
          <w:szCs w:val="22"/>
          <w:lang w:eastAsia="en-US"/>
        </w:rPr>
        <w:t>MOCIÓ EN SUPORT A LA ILP PER A LA CREACIÓ DEL SISTEMA BALEAR DE COMPLEMENT A LES PENSIONS INFERIORS AL SMI</w:t>
      </w:r>
    </w:p>
    <w:p w14:paraId="1F157010" w14:textId="77777777" w:rsidR="00A60FA1" w:rsidRDefault="00A60FA1">
      <w:pPr>
        <w:pStyle w:val="Textoindependiente"/>
        <w:rPr>
          <w:sz w:val="22"/>
          <w:szCs w:val="22"/>
          <w:lang w:eastAsia="en-US"/>
        </w:rPr>
      </w:pPr>
    </w:p>
    <w:p w14:paraId="1478DA00" w14:textId="77777777" w:rsidR="00A60FA1" w:rsidRDefault="00E254BE">
      <w:pPr>
        <w:pStyle w:val="Textoindependiente"/>
        <w:spacing w:after="0"/>
        <w:rPr>
          <w:sz w:val="22"/>
          <w:szCs w:val="22"/>
          <w:lang w:eastAsia="en-US"/>
        </w:rPr>
      </w:pPr>
      <w:r>
        <w:rPr>
          <w:sz w:val="22"/>
          <w:szCs w:val="22"/>
          <w:lang w:eastAsia="en-US"/>
        </w:rPr>
        <w:t>EXPOSICIÓ DE MOTIUS</w:t>
      </w:r>
    </w:p>
    <w:p w14:paraId="7B4FF0B6" w14:textId="77777777" w:rsidR="00A60FA1" w:rsidRDefault="00A60FA1">
      <w:pPr>
        <w:pStyle w:val="Textoindependiente"/>
        <w:spacing w:after="0"/>
        <w:rPr>
          <w:sz w:val="22"/>
          <w:szCs w:val="22"/>
          <w:lang w:eastAsia="en-US"/>
        </w:rPr>
      </w:pPr>
    </w:p>
    <w:p w14:paraId="44D27798" w14:textId="77777777" w:rsidR="00A60FA1" w:rsidRDefault="00E254BE">
      <w:pPr>
        <w:pStyle w:val="Textoindependiente"/>
        <w:spacing w:after="0"/>
        <w:rPr>
          <w:sz w:val="22"/>
          <w:szCs w:val="22"/>
          <w:lang w:eastAsia="en-US"/>
        </w:rPr>
      </w:pPr>
      <w:r>
        <w:rPr>
          <w:sz w:val="22"/>
          <w:szCs w:val="22"/>
          <w:lang w:eastAsia="en-US"/>
        </w:rPr>
        <w:t>El moviment pensionista de les Illes Balears, amb el suport de la Coordinadora Balear per la Defensa de les Pensions Públiques, està impulsant una Iniciativa Legislativa Popular (ILP) amb l’objectiu d’instaurar un complement autonòmic per a les pensions públiques de quantia inferior al Salari Mínim Interprofessional (SMI).</w:t>
      </w:r>
    </w:p>
    <w:p w14:paraId="5942D743" w14:textId="77777777" w:rsidR="00A60FA1" w:rsidRDefault="00A60FA1">
      <w:pPr>
        <w:pStyle w:val="Textoindependiente"/>
        <w:spacing w:after="0"/>
        <w:rPr>
          <w:sz w:val="22"/>
          <w:szCs w:val="22"/>
          <w:lang w:eastAsia="en-US"/>
        </w:rPr>
      </w:pPr>
    </w:p>
    <w:p w14:paraId="74490565" w14:textId="77777777" w:rsidR="00A60FA1" w:rsidRDefault="00E254BE">
      <w:pPr>
        <w:pStyle w:val="Textoindependiente"/>
        <w:spacing w:after="0"/>
        <w:rPr>
          <w:sz w:val="22"/>
          <w:szCs w:val="22"/>
          <w:lang w:eastAsia="en-US"/>
        </w:rPr>
      </w:pPr>
      <w:r>
        <w:rPr>
          <w:sz w:val="22"/>
          <w:szCs w:val="22"/>
          <w:lang w:eastAsia="en-US"/>
        </w:rPr>
        <w:t>Aquesta iniciativa neix del convenciment que la dignitat de les persones no es pot desvincular de la suficiència econòmica, especialment en el cas de les persones grans, un col·lectiu que ha contribuït decisivament a la construcció de la nostra societat i que, massa sovint, pateix una situació de precarietat material. Més de la meitat de les persones pensionistes a les Illes Balears reben pensions inferiors als 1.000 euros mensuals, en un context de cost de vida especialment alt i d’insularitat que agreuja la desigualtat social.</w:t>
      </w:r>
    </w:p>
    <w:p w14:paraId="3060EEA6" w14:textId="77777777" w:rsidR="00A60FA1" w:rsidRDefault="00A60FA1">
      <w:pPr>
        <w:pStyle w:val="Textoindependiente"/>
        <w:spacing w:after="0"/>
        <w:rPr>
          <w:sz w:val="22"/>
          <w:szCs w:val="22"/>
          <w:lang w:eastAsia="en-US"/>
        </w:rPr>
      </w:pPr>
    </w:p>
    <w:p w14:paraId="11B032FE" w14:textId="77777777" w:rsidR="00A60FA1" w:rsidRDefault="00E254BE">
      <w:pPr>
        <w:pStyle w:val="Textoindependiente"/>
        <w:spacing w:after="0"/>
        <w:rPr>
          <w:sz w:val="22"/>
          <w:szCs w:val="22"/>
          <w:lang w:eastAsia="en-US"/>
        </w:rPr>
      </w:pPr>
      <w:r>
        <w:rPr>
          <w:sz w:val="22"/>
          <w:szCs w:val="22"/>
          <w:lang w:eastAsia="en-US"/>
        </w:rPr>
        <w:t xml:space="preserve">La ILP proposa, per tant, que el Govern de les Illes Balears estableixi un complement autonòmic de caràcter social per garantir que cap pensió quedi per sota del SMI, fins que l’Estat no faci efectiva aquesta equiparació. Aquest complement, a més, tindria un fort </w:t>
      </w:r>
      <w:r>
        <w:rPr>
          <w:sz w:val="22"/>
          <w:szCs w:val="22"/>
          <w:lang w:eastAsia="en-US"/>
        </w:rPr>
        <w:lastRenderedPageBreak/>
        <w:t>component de justícia de gènere, ja que la majoria de les pensions baixes són percebudes per dones que han patit trajectòries laborals fragmentades i salaris més baixos.</w:t>
      </w:r>
    </w:p>
    <w:p w14:paraId="2FA10833" w14:textId="77777777" w:rsidR="00A60FA1" w:rsidRDefault="00A60FA1">
      <w:pPr>
        <w:pStyle w:val="Textoindependiente"/>
        <w:spacing w:after="0"/>
        <w:rPr>
          <w:sz w:val="22"/>
          <w:szCs w:val="22"/>
          <w:lang w:eastAsia="en-US"/>
        </w:rPr>
      </w:pPr>
    </w:p>
    <w:p w14:paraId="4FC462C5" w14:textId="77777777" w:rsidR="00A60FA1" w:rsidRDefault="00E254BE">
      <w:pPr>
        <w:pStyle w:val="Textoindependiente"/>
        <w:spacing w:after="0"/>
        <w:rPr>
          <w:sz w:val="22"/>
          <w:szCs w:val="22"/>
          <w:lang w:eastAsia="en-US"/>
        </w:rPr>
      </w:pPr>
      <w:r>
        <w:rPr>
          <w:sz w:val="22"/>
          <w:szCs w:val="22"/>
          <w:lang w:eastAsia="en-US"/>
        </w:rPr>
        <w:t xml:space="preserve">Des del municipalisme, </w:t>
      </w:r>
      <w:proofErr w:type="spellStart"/>
      <w:r>
        <w:rPr>
          <w:sz w:val="22"/>
          <w:szCs w:val="22"/>
          <w:lang w:eastAsia="en-US"/>
        </w:rPr>
        <w:t>consideram</w:t>
      </w:r>
      <w:proofErr w:type="spellEnd"/>
      <w:r>
        <w:rPr>
          <w:sz w:val="22"/>
          <w:szCs w:val="22"/>
          <w:lang w:eastAsia="en-US"/>
        </w:rPr>
        <w:t xml:space="preserve"> que la lluita contra la pobresa i la vulnerabilitat social també passa per donar suport a iniciatives ciutadanes valentes com aquesta ILP, que apel·len a la solidaritat </w:t>
      </w:r>
      <w:proofErr w:type="spellStart"/>
      <w:r>
        <w:rPr>
          <w:sz w:val="22"/>
          <w:szCs w:val="22"/>
          <w:lang w:eastAsia="en-US"/>
        </w:rPr>
        <w:t>intergeneracional</w:t>
      </w:r>
      <w:proofErr w:type="spellEnd"/>
      <w:r>
        <w:rPr>
          <w:sz w:val="22"/>
          <w:szCs w:val="22"/>
          <w:lang w:eastAsia="en-US"/>
        </w:rPr>
        <w:t xml:space="preserve"> i al reforç del nostre autogovern en matèria de benestar social.</w:t>
      </w:r>
    </w:p>
    <w:p w14:paraId="3C0DFC07" w14:textId="77777777" w:rsidR="00A60FA1" w:rsidRDefault="00A60FA1">
      <w:pPr>
        <w:pStyle w:val="Textoindependiente"/>
        <w:spacing w:after="0"/>
        <w:rPr>
          <w:sz w:val="22"/>
          <w:szCs w:val="22"/>
          <w:lang w:eastAsia="en-US"/>
        </w:rPr>
      </w:pPr>
    </w:p>
    <w:p w14:paraId="7F8A77EC" w14:textId="77777777" w:rsidR="00A60FA1" w:rsidRDefault="00E254BE">
      <w:pPr>
        <w:pStyle w:val="Textoindependiente"/>
        <w:spacing w:after="0"/>
        <w:rPr>
          <w:sz w:val="22"/>
          <w:szCs w:val="22"/>
          <w:lang w:eastAsia="en-US"/>
        </w:rPr>
      </w:pPr>
      <w:r>
        <w:rPr>
          <w:sz w:val="22"/>
          <w:szCs w:val="22"/>
          <w:lang w:eastAsia="en-US"/>
        </w:rPr>
        <w:t>Per tot això, el grup municipal PAS-MÉS per Esporles  presenta la següent:</w:t>
      </w:r>
    </w:p>
    <w:p w14:paraId="7E27A1B3" w14:textId="77777777" w:rsidR="00A60FA1" w:rsidRDefault="00E254BE">
      <w:pPr>
        <w:pStyle w:val="Textoindependiente"/>
        <w:spacing w:after="0"/>
        <w:rPr>
          <w:sz w:val="22"/>
          <w:szCs w:val="22"/>
          <w:lang w:eastAsia="en-US"/>
        </w:rPr>
      </w:pPr>
      <w:r>
        <w:rPr>
          <w:sz w:val="22"/>
          <w:szCs w:val="22"/>
          <w:lang w:eastAsia="en-US"/>
        </w:rPr>
        <w:t>PROPOSTA D’ACORD</w:t>
      </w:r>
    </w:p>
    <w:p w14:paraId="517351BA" w14:textId="77777777" w:rsidR="00A60FA1" w:rsidRDefault="00A60FA1">
      <w:pPr>
        <w:pStyle w:val="Textoindependiente"/>
        <w:spacing w:after="0"/>
        <w:rPr>
          <w:sz w:val="22"/>
          <w:szCs w:val="22"/>
          <w:lang w:eastAsia="en-US"/>
        </w:rPr>
      </w:pPr>
    </w:p>
    <w:p w14:paraId="50133698" w14:textId="77777777" w:rsidR="00A60FA1" w:rsidRDefault="00E254BE">
      <w:pPr>
        <w:pStyle w:val="Textoindependiente"/>
        <w:spacing w:after="0"/>
        <w:rPr>
          <w:sz w:val="22"/>
          <w:szCs w:val="22"/>
          <w:lang w:eastAsia="en-US"/>
        </w:rPr>
      </w:pPr>
      <w:r>
        <w:rPr>
          <w:sz w:val="22"/>
          <w:szCs w:val="22"/>
          <w:lang w:eastAsia="en-US"/>
        </w:rPr>
        <w:t>1. L’Ajuntament d’Esporles dona suport a la Iniciativa Legislativa Popular per a la creació del Sistema Balear de Complement per a les pensions públiques de quantia inferior al Salari Mínim Interprofessional, com a expressió de justícia social, equitat i cohesió territorial dins la nostra Comunitat Autònoma.</w:t>
      </w:r>
    </w:p>
    <w:p w14:paraId="0C223FE3" w14:textId="77777777" w:rsidR="00A60FA1" w:rsidRDefault="00A60FA1">
      <w:pPr>
        <w:pStyle w:val="Textoindependiente"/>
        <w:spacing w:after="0"/>
        <w:rPr>
          <w:sz w:val="22"/>
          <w:szCs w:val="22"/>
          <w:lang w:eastAsia="en-US"/>
        </w:rPr>
      </w:pPr>
    </w:p>
    <w:p w14:paraId="18F992B4" w14:textId="77777777" w:rsidR="00A60FA1" w:rsidRDefault="00E254BE">
      <w:pPr>
        <w:pStyle w:val="Textoindependiente"/>
        <w:spacing w:after="0"/>
        <w:rPr>
          <w:sz w:val="22"/>
          <w:szCs w:val="22"/>
          <w:lang w:eastAsia="en-US"/>
        </w:rPr>
      </w:pPr>
      <w:r>
        <w:rPr>
          <w:sz w:val="22"/>
          <w:szCs w:val="22"/>
          <w:lang w:eastAsia="en-US"/>
        </w:rPr>
        <w:t>2. L’Ajuntament d’Esporles insta el Govern de les Illes Balears i el Parlament de les Illes Balears a admetre a tràmit, debatre i aprovar aquesta iniciativa legislativa popular, garantint-ne els mecanismes pressupostaris necessaris per fer-la efectiva.</w:t>
      </w:r>
    </w:p>
    <w:p w14:paraId="397DAF73" w14:textId="77777777" w:rsidR="00A60FA1" w:rsidRDefault="00A60FA1">
      <w:pPr>
        <w:pStyle w:val="Textoindependiente"/>
        <w:spacing w:after="0"/>
        <w:rPr>
          <w:sz w:val="22"/>
          <w:szCs w:val="22"/>
          <w:lang w:eastAsia="en-US"/>
        </w:rPr>
      </w:pPr>
    </w:p>
    <w:p w14:paraId="25C0A120" w14:textId="77777777" w:rsidR="00A60FA1" w:rsidRDefault="00E254BE">
      <w:pPr>
        <w:pStyle w:val="Textoindependiente"/>
        <w:spacing w:after="0"/>
        <w:rPr>
          <w:sz w:val="22"/>
          <w:szCs w:val="22"/>
          <w:lang w:eastAsia="en-US"/>
        </w:rPr>
      </w:pPr>
      <w:r>
        <w:rPr>
          <w:sz w:val="22"/>
          <w:szCs w:val="22"/>
          <w:lang w:eastAsia="en-US"/>
        </w:rPr>
        <w:t>3. L’Ajuntament d’Esporles expressa el seu reconeixement al moviment pensionista de les Illes Balears i, en particular, a la Coordinadora Balear per la Defensa de les Pensions Públiques, pel seu compromís i constància en la defensa dels drets de les persones grans.</w:t>
      </w:r>
    </w:p>
    <w:p w14:paraId="69F21400" w14:textId="77777777" w:rsidR="00A60FA1" w:rsidRDefault="00A60FA1">
      <w:pPr>
        <w:pStyle w:val="Textoindependiente"/>
        <w:spacing w:after="0"/>
        <w:rPr>
          <w:sz w:val="22"/>
          <w:szCs w:val="22"/>
          <w:lang w:eastAsia="en-US"/>
        </w:rPr>
      </w:pPr>
    </w:p>
    <w:p w14:paraId="06F639DE" w14:textId="77777777" w:rsidR="00A60FA1" w:rsidRDefault="00E254BE">
      <w:pPr>
        <w:pStyle w:val="Textoindependiente"/>
        <w:spacing w:after="0"/>
        <w:rPr>
          <w:sz w:val="22"/>
          <w:szCs w:val="22"/>
          <w:lang w:eastAsia="en-US"/>
        </w:rPr>
      </w:pPr>
      <w:r>
        <w:rPr>
          <w:sz w:val="22"/>
          <w:szCs w:val="22"/>
          <w:lang w:eastAsia="en-US"/>
        </w:rPr>
        <w:t>4. L’Ajuntament d’Esporles traslladarà aquest acord a la Mesa del Parlament de les Illes Balears, al Govern de les Illes Balears, al Consell de Mallorca, a la Federació d’Entitats Locals de les Illes Balears (FELIB) i a la Coordinadora Balear per la Defensa de les Pensions Públiques.</w:t>
      </w:r>
    </w:p>
    <w:p w14:paraId="2F16A269" w14:textId="77777777" w:rsidR="00A60FA1" w:rsidRDefault="00A60FA1">
      <w:pPr>
        <w:pStyle w:val="Textoindependiente"/>
        <w:spacing w:after="0"/>
        <w:rPr>
          <w:sz w:val="22"/>
          <w:szCs w:val="22"/>
          <w:lang w:eastAsia="en-US"/>
        </w:rPr>
      </w:pPr>
    </w:p>
    <w:p w14:paraId="126168CB" w14:textId="77777777" w:rsidR="00A60FA1" w:rsidRDefault="00E254BE">
      <w:pPr>
        <w:pStyle w:val="Textoindependiente"/>
        <w:spacing w:after="0"/>
        <w:rPr>
          <w:sz w:val="22"/>
          <w:szCs w:val="22"/>
          <w:lang w:eastAsia="en-US"/>
        </w:rPr>
      </w:pPr>
      <w:r>
        <w:rPr>
          <w:sz w:val="22"/>
          <w:szCs w:val="22"/>
          <w:lang w:eastAsia="en-US"/>
        </w:rPr>
        <w:t>5. L’Ajuntament d’Esporles reclama al Govern de l'Estat garantir que no hi hagi pensions de pobresa, augmentant les pensions mínimes fins a equiparar-les al Salari Mínim Interprofessional (SMI). Mentrestant això no passi, el Ple de l’Ajuntament d’Esporles  dona suport a la iniciativa Legislativa Popular (ILP) presentada davant el Parlament de les Illes Balears, per a la creació d’un sistema balear de complement per a les pensions públiques de quantia inferior al Salari Mínim Interprofessional (SMI).</w:t>
      </w:r>
    </w:p>
    <w:p w14:paraId="3DFDF4A2" w14:textId="77777777" w:rsidR="00A60FA1" w:rsidRDefault="00A60FA1">
      <w:pPr>
        <w:pStyle w:val="Textoindependiente"/>
        <w:spacing w:after="0"/>
        <w:rPr>
          <w:sz w:val="22"/>
          <w:szCs w:val="22"/>
          <w:lang w:eastAsia="en-US"/>
        </w:rPr>
      </w:pPr>
    </w:p>
    <w:p w14:paraId="529ED03B" w14:textId="77777777" w:rsidR="00A60FA1" w:rsidRDefault="00E254BE">
      <w:pPr>
        <w:pStyle w:val="Textoindependiente"/>
        <w:spacing w:after="0"/>
        <w:rPr>
          <w:sz w:val="22"/>
          <w:szCs w:val="22"/>
          <w:lang w:eastAsia="en-US"/>
        </w:rPr>
      </w:pPr>
      <w:r>
        <w:rPr>
          <w:sz w:val="22"/>
          <w:szCs w:val="22"/>
          <w:lang w:eastAsia="en-US"/>
        </w:rPr>
        <w:t>El PP proposa la votació per punts. EL PP expressa el seu suport als pensionistes però entén que la competència en matèria de pensions és de l’Estat. Comparteixen el fet de que les pensions son insuficients però no entén que el govern de la CCAA hagi de  compensar aquestes pensions. Balears ja aporta molt al govern de l’Estat com per haver de complementar les pensions.</w:t>
      </w:r>
    </w:p>
    <w:p w14:paraId="31A7380F" w14:textId="77777777" w:rsidR="00A60FA1" w:rsidRDefault="00A60FA1">
      <w:pPr>
        <w:pStyle w:val="Textoindependiente"/>
        <w:spacing w:after="0"/>
        <w:rPr>
          <w:sz w:val="22"/>
          <w:szCs w:val="22"/>
          <w:lang w:eastAsia="en-US"/>
        </w:rPr>
      </w:pPr>
    </w:p>
    <w:p w14:paraId="771E5C01" w14:textId="77777777" w:rsidR="00A60FA1" w:rsidRDefault="00E254BE">
      <w:pPr>
        <w:pStyle w:val="Textoindependiente"/>
        <w:spacing w:after="0"/>
        <w:rPr>
          <w:sz w:val="22"/>
          <w:szCs w:val="22"/>
          <w:lang w:eastAsia="en-US"/>
        </w:rPr>
      </w:pPr>
      <w:r>
        <w:rPr>
          <w:sz w:val="22"/>
          <w:szCs w:val="22"/>
          <w:lang w:eastAsia="en-US"/>
        </w:rPr>
        <w:t xml:space="preserve">La Sra. Mònica Font </w:t>
      </w:r>
      <w:proofErr w:type="spellStart"/>
      <w:r>
        <w:rPr>
          <w:sz w:val="22"/>
          <w:szCs w:val="22"/>
          <w:lang w:eastAsia="en-US"/>
        </w:rPr>
        <w:t>dóna</w:t>
      </w:r>
      <w:proofErr w:type="spellEnd"/>
      <w:r>
        <w:rPr>
          <w:sz w:val="22"/>
          <w:szCs w:val="22"/>
          <w:lang w:eastAsia="en-US"/>
        </w:rPr>
        <w:t xml:space="preserve"> suport a la moció perquè considera que no pot haver pensions indignes a una comunitat amb un nivell de vida tan alt com a les Balears.</w:t>
      </w:r>
    </w:p>
    <w:p w14:paraId="62BC9A48" w14:textId="77777777" w:rsidR="00A60FA1" w:rsidRDefault="00A60FA1">
      <w:pPr>
        <w:pStyle w:val="Textoindependiente"/>
        <w:spacing w:after="0"/>
        <w:rPr>
          <w:sz w:val="22"/>
          <w:szCs w:val="22"/>
          <w:lang w:eastAsia="en-US"/>
        </w:rPr>
      </w:pPr>
    </w:p>
    <w:p w14:paraId="7877A92C" w14:textId="77777777" w:rsidR="00A60FA1" w:rsidRDefault="00E254BE">
      <w:pPr>
        <w:pStyle w:val="Textoindependiente"/>
        <w:spacing w:after="0"/>
        <w:rPr>
          <w:sz w:val="22"/>
          <w:szCs w:val="22"/>
          <w:lang w:eastAsia="en-US"/>
        </w:rPr>
      </w:pPr>
      <w:r>
        <w:rPr>
          <w:sz w:val="22"/>
          <w:szCs w:val="22"/>
          <w:lang w:eastAsia="en-US"/>
        </w:rPr>
        <w:t xml:space="preserve">La Sra. Busquets comenta que si son pensions a gent gran està totalment d’acord però no </w:t>
      </w:r>
      <w:proofErr w:type="spellStart"/>
      <w:r>
        <w:rPr>
          <w:sz w:val="22"/>
          <w:szCs w:val="22"/>
          <w:lang w:eastAsia="en-US"/>
        </w:rPr>
        <w:t>entèn</w:t>
      </w:r>
      <w:proofErr w:type="spellEnd"/>
      <w:r>
        <w:rPr>
          <w:sz w:val="22"/>
          <w:szCs w:val="22"/>
          <w:lang w:eastAsia="en-US"/>
        </w:rPr>
        <w:t xml:space="preserve"> que s’hagi de generalitzar i complementar altres pensions per això </w:t>
      </w:r>
      <w:proofErr w:type="spellStart"/>
      <w:r>
        <w:rPr>
          <w:sz w:val="22"/>
          <w:szCs w:val="22"/>
          <w:lang w:eastAsia="en-US"/>
        </w:rPr>
        <w:t>s’abstendrà</w:t>
      </w:r>
      <w:proofErr w:type="spellEnd"/>
      <w:r>
        <w:rPr>
          <w:sz w:val="22"/>
          <w:szCs w:val="22"/>
          <w:lang w:eastAsia="en-US"/>
        </w:rPr>
        <w:t xml:space="preserve"> a la votació.</w:t>
      </w:r>
    </w:p>
    <w:p w14:paraId="6021793F" w14:textId="77777777" w:rsidR="00A60FA1" w:rsidRDefault="00A60FA1">
      <w:pPr>
        <w:pStyle w:val="Textoindependiente"/>
        <w:spacing w:after="0"/>
        <w:rPr>
          <w:sz w:val="22"/>
          <w:szCs w:val="22"/>
          <w:lang w:eastAsia="en-US"/>
        </w:rPr>
      </w:pPr>
    </w:p>
    <w:p w14:paraId="7F35553A" w14:textId="77777777" w:rsidR="00A60FA1" w:rsidRDefault="00E254BE">
      <w:pPr>
        <w:pStyle w:val="Textoindependiente"/>
        <w:spacing w:after="0"/>
        <w:rPr>
          <w:sz w:val="22"/>
          <w:szCs w:val="22"/>
          <w:lang w:eastAsia="en-US"/>
        </w:rPr>
      </w:pPr>
      <w:r>
        <w:rPr>
          <w:sz w:val="22"/>
          <w:szCs w:val="22"/>
          <w:lang w:eastAsia="en-US"/>
        </w:rPr>
        <w:t>Sotmesa a votació la moció per punts quedà de la següent manera:</w:t>
      </w:r>
    </w:p>
    <w:p w14:paraId="3C138F20" w14:textId="77777777" w:rsidR="00A60FA1" w:rsidRDefault="00A60FA1">
      <w:pPr>
        <w:pStyle w:val="Textoindependiente"/>
        <w:spacing w:after="0"/>
        <w:rPr>
          <w:sz w:val="22"/>
          <w:szCs w:val="22"/>
          <w:lang w:eastAsia="en-US"/>
        </w:rPr>
      </w:pPr>
    </w:p>
    <w:p w14:paraId="55669E9B" w14:textId="77777777" w:rsidR="00A60FA1" w:rsidRDefault="00E254BE">
      <w:pPr>
        <w:pStyle w:val="Textoindependiente"/>
        <w:spacing w:after="0"/>
        <w:rPr>
          <w:sz w:val="22"/>
          <w:szCs w:val="22"/>
          <w:lang w:eastAsia="en-US"/>
        </w:rPr>
      </w:pPr>
      <w:r>
        <w:rPr>
          <w:sz w:val="22"/>
          <w:szCs w:val="22"/>
          <w:lang w:eastAsia="en-US"/>
        </w:rPr>
        <w:t>Punts 1, 2 i 5</w:t>
      </w:r>
    </w:p>
    <w:p w14:paraId="5CDF944C" w14:textId="77777777" w:rsidR="00A60FA1" w:rsidRDefault="00A60FA1">
      <w:pPr>
        <w:pStyle w:val="Textoindependiente"/>
        <w:spacing w:after="0"/>
        <w:rPr>
          <w:sz w:val="22"/>
          <w:szCs w:val="22"/>
          <w:lang w:eastAsia="en-US"/>
        </w:rPr>
      </w:pPr>
    </w:p>
    <w:p w14:paraId="08490858" w14:textId="77777777" w:rsidR="00A60FA1" w:rsidRDefault="00E254BE">
      <w:pPr>
        <w:shd w:val="clear" w:color="auto" w:fill="FFFFFF"/>
        <w:tabs>
          <w:tab w:val="left" w:pos="-720"/>
        </w:tabs>
        <w:textAlignment w:val="baseline"/>
        <w:rPr>
          <w:sz w:val="22"/>
          <w:szCs w:val="22"/>
        </w:rPr>
      </w:pPr>
      <w:r>
        <w:rPr>
          <w:sz w:val="22"/>
          <w:szCs w:val="22"/>
        </w:rPr>
        <w:t>- Nou (9) vots a favor del PSOE i PAS-MÉS</w:t>
      </w:r>
    </w:p>
    <w:p w14:paraId="74D1DE8C" w14:textId="77777777" w:rsidR="00A60FA1" w:rsidRDefault="00E254BE">
      <w:pPr>
        <w:shd w:val="clear" w:color="auto" w:fill="FFFFFF"/>
        <w:tabs>
          <w:tab w:val="left" w:pos="-720"/>
        </w:tabs>
        <w:textAlignment w:val="baseline"/>
        <w:rPr>
          <w:sz w:val="22"/>
          <w:szCs w:val="22"/>
        </w:rPr>
      </w:pPr>
      <w:r>
        <w:rPr>
          <w:sz w:val="22"/>
          <w:szCs w:val="22"/>
        </w:rPr>
        <w:t>- Tres (3) en contra del PP</w:t>
      </w:r>
    </w:p>
    <w:p w14:paraId="3253A51C" w14:textId="77777777" w:rsidR="00A60FA1" w:rsidRDefault="00E254BE">
      <w:pPr>
        <w:shd w:val="clear" w:color="auto" w:fill="FFFFFF"/>
        <w:tabs>
          <w:tab w:val="left" w:pos="-720"/>
        </w:tabs>
        <w:textAlignment w:val="baseline"/>
        <w:rPr>
          <w:sz w:val="22"/>
          <w:szCs w:val="22"/>
        </w:rPr>
      </w:pPr>
      <w:r>
        <w:rPr>
          <w:sz w:val="22"/>
          <w:szCs w:val="22"/>
        </w:rPr>
        <w:t>- Una (1) abstenció de la regidora no adscrita</w:t>
      </w:r>
    </w:p>
    <w:p w14:paraId="4DF1ED93" w14:textId="77777777" w:rsidR="00A60FA1" w:rsidRDefault="00A60FA1">
      <w:pPr>
        <w:shd w:val="clear" w:color="auto" w:fill="FFFFFF"/>
        <w:tabs>
          <w:tab w:val="left" w:pos="-720"/>
        </w:tabs>
        <w:textAlignment w:val="baseline"/>
        <w:rPr>
          <w:sz w:val="22"/>
          <w:szCs w:val="22"/>
        </w:rPr>
      </w:pPr>
    </w:p>
    <w:p w14:paraId="55340867" w14:textId="77777777" w:rsidR="00A60FA1" w:rsidRDefault="00E254BE">
      <w:pPr>
        <w:shd w:val="clear" w:color="auto" w:fill="FFFFFF"/>
        <w:tabs>
          <w:tab w:val="left" w:pos="-720"/>
        </w:tabs>
        <w:textAlignment w:val="baseline"/>
        <w:rPr>
          <w:sz w:val="22"/>
          <w:szCs w:val="22"/>
        </w:rPr>
      </w:pPr>
      <w:r>
        <w:rPr>
          <w:sz w:val="22"/>
          <w:szCs w:val="22"/>
        </w:rPr>
        <w:t>Punts 3 i 4</w:t>
      </w:r>
    </w:p>
    <w:p w14:paraId="483335C1" w14:textId="77777777" w:rsidR="00A60FA1" w:rsidRDefault="00A60FA1">
      <w:pPr>
        <w:shd w:val="clear" w:color="auto" w:fill="FFFFFF"/>
        <w:tabs>
          <w:tab w:val="left" w:pos="-720"/>
        </w:tabs>
        <w:textAlignment w:val="baseline"/>
        <w:rPr>
          <w:sz w:val="22"/>
          <w:szCs w:val="22"/>
        </w:rPr>
      </w:pPr>
    </w:p>
    <w:p w14:paraId="6FA1FAE3" w14:textId="77777777" w:rsidR="00A60FA1" w:rsidRDefault="00E254BE">
      <w:pPr>
        <w:shd w:val="clear" w:color="auto" w:fill="FFFFFF"/>
        <w:tabs>
          <w:tab w:val="left" w:pos="-720"/>
        </w:tabs>
        <w:textAlignment w:val="baseline"/>
        <w:rPr>
          <w:sz w:val="22"/>
          <w:szCs w:val="22"/>
        </w:rPr>
      </w:pPr>
      <w:r>
        <w:rPr>
          <w:sz w:val="22"/>
          <w:szCs w:val="22"/>
        </w:rPr>
        <w:t>- Dotze (12) vots a favor del PSOE, PAS-MÉS i PP</w:t>
      </w:r>
    </w:p>
    <w:p w14:paraId="3422C523" w14:textId="77777777" w:rsidR="00A60FA1" w:rsidRDefault="00E254BE">
      <w:pPr>
        <w:shd w:val="clear" w:color="auto" w:fill="FFFFFF"/>
        <w:tabs>
          <w:tab w:val="left" w:pos="-720"/>
        </w:tabs>
        <w:textAlignment w:val="baseline"/>
        <w:rPr>
          <w:sz w:val="22"/>
          <w:szCs w:val="22"/>
        </w:rPr>
      </w:pPr>
      <w:r>
        <w:rPr>
          <w:sz w:val="22"/>
          <w:szCs w:val="22"/>
        </w:rPr>
        <w:t>- Una (1) abstenció de la regidora no adscrita</w:t>
      </w:r>
    </w:p>
    <w:p w14:paraId="34F18E22" w14:textId="77777777" w:rsidR="00A60FA1" w:rsidRDefault="00A60FA1">
      <w:pPr>
        <w:shd w:val="clear" w:color="auto" w:fill="FFFFFF"/>
        <w:tabs>
          <w:tab w:val="left" w:pos="-720"/>
        </w:tabs>
        <w:textAlignment w:val="baseline"/>
        <w:rPr>
          <w:sz w:val="22"/>
          <w:szCs w:val="22"/>
        </w:rPr>
      </w:pPr>
    </w:p>
    <w:p w14:paraId="31E66D98" w14:textId="77777777" w:rsidR="00A60FA1" w:rsidRDefault="00A60FA1">
      <w:pPr>
        <w:suppressAutoHyphens w:val="0"/>
        <w:ind w:left="980" w:hanging="280"/>
        <w:rPr>
          <w:rFonts w:eastAsia="Arial"/>
          <w:sz w:val="22"/>
          <w:szCs w:val="22"/>
        </w:rPr>
      </w:pPr>
    </w:p>
    <w:p w14:paraId="70071F61" w14:textId="77777777" w:rsidR="00A60FA1" w:rsidRDefault="00E254BE">
      <w:pPr>
        <w:pStyle w:val="Textoindependiente"/>
        <w:rPr>
          <w:b/>
          <w:bCs/>
          <w:sz w:val="22"/>
          <w:szCs w:val="22"/>
        </w:rPr>
      </w:pPr>
      <w:r>
        <w:rPr>
          <w:b/>
          <w:bCs/>
          <w:sz w:val="22"/>
          <w:szCs w:val="22"/>
        </w:rPr>
        <w:t xml:space="preserve">PRECS I PREGUNTES.- </w:t>
      </w:r>
    </w:p>
    <w:p w14:paraId="5C4BD129" w14:textId="77777777" w:rsidR="00A60FA1" w:rsidRDefault="00A60FA1">
      <w:pPr>
        <w:pStyle w:val="Textoindependiente"/>
        <w:rPr>
          <w:b/>
          <w:bCs/>
          <w:sz w:val="22"/>
          <w:szCs w:val="22"/>
        </w:rPr>
      </w:pPr>
    </w:p>
    <w:p w14:paraId="63A3F4B9" w14:textId="77777777" w:rsidR="00A60FA1" w:rsidRDefault="00E254BE">
      <w:pPr>
        <w:pStyle w:val="Textoindependiente"/>
        <w:rPr>
          <w:sz w:val="22"/>
          <w:szCs w:val="22"/>
        </w:rPr>
      </w:pPr>
      <w:r>
        <w:rPr>
          <w:sz w:val="22"/>
          <w:szCs w:val="22"/>
        </w:rPr>
        <w:t>El PP fa una pregunta</w:t>
      </w:r>
    </w:p>
    <w:p w14:paraId="23F04D74" w14:textId="77777777" w:rsidR="00A60FA1" w:rsidRDefault="00E254BE">
      <w:pPr>
        <w:pStyle w:val="Textoindependiente"/>
        <w:rPr>
          <w:sz w:val="22"/>
          <w:szCs w:val="22"/>
        </w:rPr>
      </w:pPr>
      <w:r>
        <w:rPr>
          <w:sz w:val="22"/>
          <w:szCs w:val="22"/>
        </w:rPr>
        <w:t>¿</w:t>
      </w:r>
      <w:proofErr w:type="spellStart"/>
      <w:r>
        <w:rPr>
          <w:sz w:val="22"/>
          <w:szCs w:val="22"/>
        </w:rPr>
        <w:t>Tiene</w:t>
      </w:r>
      <w:proofErr w:type="spellEnd"/>
      <w:r>
        <w:rPr>
          <w:sz w:val="22"/>
          <w:szCs w:val="22"/>
        </w:rPr>
        <w:t xml:space="preserve"> alguna </w:t>
      </w:r>
      <w:proofErr w:type="spellStart"/>
      <w:r>
        <w:rPr>
          <w:sz w:val="22"/>
          <w:szCs w:val="22"/>
        </w:rPr>
        <w:t>relación</w:t>
      </w:r>
      <w:proofErr w:type="spellEnd"/>
      <w:r>
        <w:rPr>
          <w:sz w:val="22"/>
          <w:szCs w:val="22"/>
        </w:rPr>
        <w:t xml:space="preserve"> laboral o de </w:t>
      </w:r>
      <w:proofErr w:type="spellStart"/>
      <w:r>
        <w:rPr>
          <w:sz w:val="22"/>
          <w:szCs w:val="22"/>
        </w:rPr>
        <w:t>arrendamiento</w:t>
      </w:r>
      <w:proofErr w:type="spellEnd"/>
      <w:r>
        <w:rPr>
          <w:sz w:val="22"/>
          <w:szCs w:val="22"/>
        </w:rPr>
        <w:t xml:space="preserve"> de </w:t>
      </w:r>
      <w:proofErr w:type="spellStart"/>
      <w:r>
        <w:rPr>
          <w:sz w:val="22"/>
          <w:szCs w:val="22"/>
        </w:rPr>
        <w:t>servicios</w:t>
      </w:r>
      <w:proofErr w:type="spellEnd"/>
      <w:r>
        <w:rPr>
          <w:sz w:val="22"/>
          <w:szCs w:val="22"/>
        </w:rPr>
        <w:t xml:space="preserve"> con el </w:t>
      </w:r>
      <w:proofErr w:type="spellStart"/>
      <w:r>
        <w:rPr>
          <w:sz w:val="22"/>
          <w:szCs w:val="22"/>
        </w:rPr>
        <w:t>ayuntamiento</w:t>
      </w:r>
      <w:proofErr w:type="spellEnd"/>
      <w:r>
        <w:rPr>
          <w:sz w:val="22"/>
          <w:szCs w:val="22"/>
        </w:rPr>
        <w:t xml:space="preserve"> la </w:t>
      </w:r>
      <w:proofErr w:type="spellStart"/>
      <w:r>
        <w:rPr>
          <w:sz w:val="22"/>
          <w:szCs w:val="22"/>
        </w:rPr>
        <w:t>Sra</w:t>
      </w:r>
      <w:proofErr w:type="spellEnd"/>
      <w:r>
        <w:rPr>
          <w:sz w:val="22"/>
          <w:szCs w:val="22"/>
        </w:rPr>
        <w:t xml:space="preserve"> Magdalena Comas Manzano , si es </w:t>
      </w:r>
      <w:proofErr w:type="spellStart"/>
      <w:r>
        <w:rPr>
          <w:sz w:val="22"/>
          <w:szCs w:val="22"/>
        </w:rPr>
        <w:t>así</w:t>
      </w:r>
      <w:proofErr w:type="spellEnd"/>
      <w:r>
        <w:rPr>
          <w:sz w:val="22"/>
          <w:szCs w:val="22"/>
        </w:rPr>
        <w:t xml:space="preserve"> nos </w:t>
      </w:r>
      <w:proofErr w:type="spellStart"/>
      <w:r>
        <w:rPr>
          <w:sz w:val="22"/>
          <w:szCs w:val="22"/>
        </w:rPr>
        <w:t>podría</w:t>
      </w:r>
      <w:proofErr w:type="spellEnd"/>
      <w:r>
        <w:rPr>
          <w:sz w:val="22"/>
          <w:szCs w:val="22"/>
        </w:rPr>
        <w:t xml:space="preserve"> indicar el equipo de </w:t>
      </w:r>
      <w:proofErr w:type="spellStart"/>
      <w:r>
        <w:rPr>
          <w:sz w:val="22"/>
          <w:szCs w:val="22"/>
        </w:rPr>
        <w:t>gobierno</w:t>
      </w:r>
      <w:proofErr w:type="spellEnd"/>
      <w:r>
        <w:rPr>
          <w:sz w:val="22"/>
          <w:szCs w:val="22"/>
        </w:rPr>
        <w:t xml:space="preserve"> del </w:t>
      </w:r>
      <w:proofErr w:type="spellStart"/>
      <w:r>
        <w:rPr>
          <w:sz w:val="22"/>
          <w:szCs w:val="22"/>
        </w:rPr>
        <w:t>ayuntamiento</w:t>
      </w:r>
      <w:proofErr w:type="spellEnd"/>
      <w:r>
        <w:rPr>
          <w:sz w:val="22"/>
          <w:szCs w:val="22"/>
        </w:rPr>
        <w:t xml:space="preserve"> que </w:t>
      </w:r>
      <w:proofErr w:type="spellStart"/>
      <w:r>
        <w:rPr>
          <w:sz w:val="22"/>
          <w:szCs w:val="22"/>
        </w:rPr>
        <w:t>actividad</w:t>
      </w:r>
      <w:proofErr w:type="spellEnd"/>
      <w:r>
        <w:rPr>
          <w:sz w:val="22"/>
          <w:szCs w:val="22"/>
        </w:rPr>
        <w:t xml:space="preserve"> </w:t>
      </w:r>
      <w:proofErr w:type="spellStart"/>
      <w:r>
        <w:rPr>
          <w:sz w:val="22"/>
          <w:szCs w:val="22"/>
        </w:rPr>
        <w:t>ejerce</w:t>
      </w:r>
      <w:proofErr w:type="spellEnd"/>
      <w:r>
        <w:rPr>
          <w:sz w:val="22"/>
          <w:szCs w:val="22"/>
        </w:rPr>
        <w:t xml:space="preserve"> o </w:t>
      </w:r>
      <w:proofErr w:type="spellStart"/>
      <w:r>
        <w:rPr>
          <w:sz w:val="22"/>
          <w:szCs w:val="22"/>
        </w:rPr>
        <w:t>encargo</w:t>
      </w:r>
      <w:proofErr w:type="spellEnd"/>
      <w:r>
        <w:rPr>
          <w:sz w:val="22"/>
          <w:szCs w:val="22"/>
        </w:rPr>
        <w:t xml:space="preserve"> </w:t>
      </w:r>
      <w:proofErr w:type="spellStart"/>
      <w:r>
        <w:rPr>
          <w:sz w:val="22"/>
          <w:szCs w:val="22"/>
        </w:rPr>
        <w:t>tiene</w:t>
      </w:r>
      <w:proofErr w:type="spellEnd"/>
      <w:r>
        <w:rPr>
          <w:sz w:val="22"/>
          <w:szCs w:val="22"/>
        </w:rPr>
        <w:t xml:space="preserve"> por </w:t>
      </w:r>
      <w:proofErr w:type="spellStart"/>
      <w:r>
        <w:rPr>
          <w:sz w:val="22"/>
          <w:szCs w:val="22"/>
        </w:rPr>
        <w:t>parte</w:t>
      </w:r>
      <w:proofErr w:type="spellEnd"/>
      <w:r>
        <w:rPr>
          <w:sz w:val="22"/>
          <w:szCs w:val="22"/>
        </w:rPr>
        <w:t xml:space="preserve"> del equipo de </w:t>
      </w:r>
      <w:proofErr w:type="spellStart"/>
      <w:r>
        <w:rPr>
          <w:sz w:val="22"/>
          <w:szCs w:val="22"/>
        </w:rPr>
        <w:t>gobierno</w:t>
      </w:r>
      <w:proofErr w:type="spellEnd"/>
      <w:r>
        <w:rPr>
          <w:sz w:val="22"/>
          <w:szCs w:val="22"/>
        </w:rPr>
        <w:t>?</w:t>
      </w:r>
    </w:p>
    <w:p w14:paraId="54D8125D" w14:textId="77777777" w:rsidR="00A60FA1" w:rsidRDefault="00A60FA1">
      <w:pPr>
        <w:pStyle w:val="Textoindependiente"/>
        <w:rPr>
          <w:sz w:val="22"/>
          <w:szCs w:val="22"/>
        </w:rPr>
      </w:pPr>
    </w:p>
    <w:p w14:paraId="00454E9C" w14:textId="77777777" w:rsidR="00A60FA1" w:rsidRDefault="00E254BE">
      <w:pPr>
        <w:pStyle w:val="Textoindependiente"/>
        <w:rPr>
          <w:sz w:val="22"/>
          <w:szCs w:val="22"/>
        </w:rPr>
      </w:pPr>
      <w:r>
        <w:rPr>
          <w:sz w:val="22"/>
          <w:szCs w:val="22"/>
        </w:rPr>
        <w:t xml:space="preserve">El batle </w:t>
      </w:r>
      <w:proofErr w:type="spellStart"/>
      <w:r>
        <w:rPr>
          <w:sz w:val="22"/>
          <w:szCs w:val="22"/>
        </w:rPr>
        <w:t>constesta</w:t>
      </w:r>
      <w:proofErr w:type="spellEnd"/>
      <w:r>
        <w:rPr>
          <w:sz w:val="22"/>
          <w:szCs w:val="22"/>
        </w:rPr>
        <w:t xml:space="preserve"> que la Sra. Comas Manzano va ser una treballadora de l’ajuntament, actualment jubilada i sense cap relació contractual amb l’Ajuntament.</w:t>
      </w:r>
    </w:p>
    <w:p w14:paraId="7DE55B75" w14:textId="77777777" w:rsidR="00A60FA1" w:rsidRDefault="00A60FA1">
      <w:pPr>
        <w:pStyle w:val="Textoindependiente"/>
        <w:rPr>
          <w:b/>
          <w:bCs/>
          <w:sz w:val="22"/>
          <w:szCs w:val="22"/>
        </w:rPr>
      </w:pPr>
    </w:p>
    <w:p w14:paraId="62F29ED3" w14:textId="77777777" w:rsidR="00A60FA1" w:rsidRDefault="00965CB3">
      <w:pPr>
        <w:tabs>
          <w:tab w:val="left" w:pos="-720"/>
        </w:tabs>
        <w:textAlignment w:val="baseline"/>
        <w:rPr>
          <w:sz w:val="22"/>
          <w:szCs w:val="22"/>
        </w:rPr>
      </w:pPr>
      <w:hyperlink r:id="rId8">
        <w:bookmarkStart w:id="12" w:name="_Hlk182221766"/>
        <w:bookmarkEnd w:id="12"/>
        <w:r w:rsidR="00E254BE">
          <w:rPr>
            <w:sz w:val="22"/>
            <w:szCs w:val="22"/>
          </w:rPr>
          <w:tab/>
          <w:t>Un cop examinats els punts assenyalats a l’ordre del dia, essent les vint-i-una hores i quaranta-cinc minuts el Sr. batle aixecà la sessió, i per fer-hi constar el que s’hi ha tractat, jo la secretària en don fe, i amb el seu Vist-i-plau estenc la present Acta al lloc i la data assenyalats a l’encapçalament.</w:t>
        </w:r>
      </w:hyperlink>
    </w:p>
    <w:p w14:paraId="10C3EE87" w14:textId="77777777" w:rsidR="00A60FA1" w:rsidRDefault="00A60FA1">
      <w:pPr>
        <w:tabs>
          <w:tab w:val="left" w:pos="-720"/>
        </w:tabs>
        <w:textAlignment w:val="baseline"/>
        <w:rPr>
          <w:color w:val="000000" w:themeColor="text1"/>
          <w:sz w:val="22"/>
          <w:szCs w:val="22"/>
        </w:rPr>
      </w:pPr>
    </w:p>
    <w:p w14:paraId="47A27DC5" w14:textId="77777777" w:rsidR="00A60FA1" w:rsidRDefault="00965CB3">
      <w:pPr>
        <w:tabs>
          <w:tab w:val="left" w:pos="-720"/>
        </w:tabs>
        <w:textAlignment w:val="baseline"/>
        <w:rPr>
          <w:color w:val="000000" w:themeColor="text1"/>
          <w:sz w:val="22"/>
          <w:szCs w:val="22"/>
        </w:rPr>
      </w:pPr>
      <w:hyperlink r:id="rId9">
        <w:r w:rsidR="00E254BE">
          <w:rPr>
            <w:color w:val="000000" w:themeColor="text1"/>
            <w:spacing w:val="-3"/>
            <w:sz w:val="22"/>
            <w:szCs w:val="22"/>
          </w:rPr>
          <w:tab/>
        </w:r>
      </w:hyperlink>
    </w:p>
    <w:p w14:paraId="3FBFC868" w14:textId="77777777" w:rsidR="00A60FA1" w:rsidRDefault="00965CB3">
      <w:pPr>
        <w:tabs>
          <w:tab w:val="left" w:pos="-720"/>
        </w:tabs>
        <w:textAlignment w:val="baseline"/>
        <w:rPr>
          <w:color w:val="000000" w:themeColor="text1"/>
          <w:sz w:val="22"/>
          <w:szCs w:val="22"/>
        </w:rPr>
      </w:pPr>
      <w:hyperlink r:id="rId10">
        <w:r w:rsidR="00E254BE">
          <w:rPr>
            <w:color w:val="000000" w:themeColor="text1"/>
            <w:spacing w:val="-3"/>
            <w:sz w:val="22"/>
            <w:szCs w:val="22"/>
          </w:rPr>
          <w:t xml:space="preserve">La secretària </w:t>
        </w:r>
        <w:r w:rsidR="00E254BE">
          <w:rPr>
            <w:color w:val="000000" w:themeColor="text1"/>
            <w:spacing w:val="-3"/>
            <w:sz w:val="22"/>
            <w:szCs w:val="22"/>
          </w:rPr>
          <w:tab/>
        </w:r>
        <w:r w:rsidR="00E254BE">
          <w:rPr>
            <w:color w:val="000000" w:themeColor="text1"/>
            <w:spacing w:val="-3"/>
            <w:sz w:val="22"/>
            <w:szCs w:val="22"/>
          </w:rPr>
          <w:tab/>
          <w:t>l</w:t>
        </w:r>
        <w:r w:rsidR="00E254BE">
          <w:rPr>
            <w:color w:val="000000" w:themeColor="text1"/>
            <w:spacing w:val="-3"/>
            <w:sz w:val="22"/>
            <w:szCs w:val="22"/>
          </w:rPr>
          <w:tab/>
        </w:r>
        <w:r w:rsidR="00E254BE">
          <w:rPr>
            <w:color w:val="000000" w:themeColor="text1"/>
            <w:spacing w:val="-3"/>
            <w:sz w:val="22"/>
            <w:szCs w:val="22"/>
          </w:rPr>
          <w:tab/>
        </w:r>
        <w:r w:rsidR="00E254BE">
          <w:rPr>
            <w:color w:val="000000" w:themeColor="text1"/>
            <w:spacing w:val="-3"/>
            <w:sz w:val="22"/>
            <w:szCs w:val="22"/>
          </w:rPr>
          <w:tab/>
        </w:r>
        <w:r w:rsidR="00E254BE">
          <w:rPr>
            <w:color w:val="000000" w:themeColor="text1"/>
            <w:spacing w:val="-3"/>
            <w:sz w:val="22"/>
            <w:szCs w:val="22"/>
          </w:rPr>
          <w:tab/>
        </w:r>
        <w:r w:rsidR="00E254BE">
          <w:rPr>
            <w:color w:val="000000" w:themeColor="text1"/>
            <w:spacing w:val="-3"/>
            <w:sz w:val="22"/>
            <w:szCs w:val="22"/>
          </w:rPr>
          <w:tab/>
          <w:t>Vist i plau</w:t>
        </w:r>
      </w:hyperlink>
    </w:p>
    <w:p w14:paraId="3B780F74" w14:textId="77777777" w:rsidR="00A60FA1" w:rsidRDefault="00965CB3">
      <w:pPr>
        <w:tabs>
          <w:tab w:val="left" w:pos="-720"/>
        </w:tabs>
        <w:textAlignment w:val="baseline"/>
        <w:rPr>
          <w:color w:val="000000" w:themeColor="text1"/>
          <w:sz w:val="22"/>
          <w:szCs w:val="22"/>
        </w:rPr>
      </w:pPr>
      <w:hyperlink r:id="rId11">
        <w:r w:rsidR="00E254BE">
          <w:rPr>
            <w:color w:val="000000" w:themeColor="text1"/>
            <w:spacing w:val="-3"/>
            <w:sz w:val="22"/>
            <w:szCs w:val="22"/>
          </w:rPr>
          <w:tab/>
        </w:r>
        <w:r w:rsidR="00E254BE">
          <w:rPr>
            <w:color w:val="000000" w:themeColor="text1"/>
            <w:spacing w:val="-3"/>
            <w:sz w:val="22"/>
            <w:szCs w:val="22"/>
          </w:rPr>
          <w:tab/>
        </w:r>
        <w:r w:rsidR="00E254BE">
          <w:rPr>
            <w:color w:val="000000" w:themeColor="text1"/>
            <w:spacing w:val="-3"/>
            <w:sz w:val="22"/>
            <w:szCs w:val="22"/>
          </w:rPr>
          <w:tab/>
        </w:r>
        <w:r w:rsidR="00E254BE">
          <w:rPr>
            <w:color w:val="000000" w:themeColor="text1"/>
            <w:spacing w:val="-3"/>
            <w:sz w:val="22"/>
            <w:szCs w:val="22"/>
          </w:rPr>
          <w:tab/>
        </w:r>
        <w:r w:rsidR="00E254BE">
          <w:rPr>
            <w:color w:val="000000" w:themeColor="text1"/>
            <w:spacing w:val="-3"/>
            <w:sz w:val="22"/>
            <w:szCs w:val="22"/>
          </w:rPr>
          <w:tab/>
        </w:r>
        <w:r w:rsidR="00E254BE">
          <w:rPr>
            <w:color w:val="000000" w:themeColor="text1"/>
            <w:spacing w:val="-3"/>
            <w:sz w:val="22"/>
            <w:szCs w:val="22"/>
          </w:rPr>
          <w:tab/>
        </w:r>
        <w:r w:rsidR="00E254BE">
          <w:rPr>
            <w:color w:val="000000" w:themeColor="text1"/>
            <w:spacing w:val="-3"/>
            <w:sz w:val="22"/>
            <w:szCs w:val="22"/>
          </w:rPr>
          <w:tab/>
        </w:r>
        <w:r w:rsidR="00E254BE">
          <w:rPr>
            <w:color w:val="000000" w:themeColor="text1"/>
            <w:spacing w:val="-3"/>
            <w:sz w:val="22"/>
            <w:szCs w:val="22"/>
          </w:rPr>
          <w:tab/>
          <w:t xml:space="preserve">  El batle</w:t>
        </w:r>
        <w:r w:rsidR="00E254BE">
          <w:rPr>
            <w:color w:val="000000" w:themeColor="text1"/>
            <w:spacing w:val="-3"/>
            <w:sz w:val="22"/>
            <w:szCs w:val="22"/>
          </w:rPr>
          <w:tab/>
        </w:r>
      </w:hyperlink>
    </w:p>
    <w:sectPr w:rsidR="00A60FA1">
      <w:headerReference w:type="even" r:id="rId12"/>
      <w:headerReference w:type="default" r:id="rId13"/>
      <w:headerReference w:type="first" r:id="rId14"/>
      <w:pgSz w:w="11906" w:h="16838"/>
      <w:pgMar w:top="2552" w:right="737" w:bottom="737" w:left="1985"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CFA46" w14:textId="77777777" w:rsidR="00387D3A" w:rsidRDefault="00E254BE">
      <w:r>
        <w:separator/>
      </w:r>
    </w:p>
  </w:endnote>
  <w:endnote w:type="continuationSeparator" w:id="0">
    <w:p w14:paraId="1E33DE09" w14:textId="77777777" w:rsidR="00387D3A" w:rsidRDefault="00E25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MT">
    <w:charset w:val="00"/>
    <w:family w:val="roman"/>
    <w:pitch w:val="variable"/>
  </w:font>
  <w:font w:name="Liberation Sans;Arial">
    <w:panose1 w:val="00000000000000000000"/>
    <w:charset w:val="00"/>
    <w:family w:val="roman"/>
    <w:notTrueType/>
    <w:pitch w:val="default"/>
  </w:font>
  <w:font w:name="DejaVu Sans">
    <w:panose1 w:val="020B0603030804020204"/>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5AE89" w14:textId="77777777" w:rsidR="00387D3A" w:rsidRDefault="00E254BE">
      <w:r>
        <w:separator/>
      </w:r>
    </w:p>
  </w:footnote>
  <w:footnote w:type="continuationSeparator" w:id="0">
    <w:p w14:paraId="5688C39A" w14:textId="77777777" w:rsidR="00387D3A" w:rsidRDefault="00E25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D7867" w14:textId="77777777" w:rsidR="00A60FA1" w:rsidRDefault="00A60FA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3E7AD" w14:textId="77777777" w:rsidR="00A60FA1" w:rsidRDefault="00A60FA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ABEC2" w14:textId="77777777" w:rsidR="00A60FA1" w:rsidRDefault="00A60F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A5C79"/>
    <w:multiLevelType w:val="multilevel"/>
    <w:tmpl w:val="CE2632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E4F7F6A"/>
    <w:multiLevelType w:val="multilevel"/>
    <w:tmpl w:val="B6CC5624"/>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 w15:restartNumberingAfterBreak="0">
    <w:nsid w:val="1E8C236E"/>
    <w:multiLevelType w:val="multilevel"/>
    <w:tmpl w:val="D228DE8E"/>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7DE4DAC"/>
    <w:multiLevelType w:val="multilevel"/>
    <w:tmpl w:val="E6E8076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57D6FCD"/>
    <w:multiLevelType w:val="multilevel"/>
    <w:tmpl w:val="D8609C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3AB2606"/>
    <w:multiLevelType w:val="multilevel"/>
    <w:tmpl w:val="BC78DD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5"/>
  </w:num>
  <w:num w:numId="2">
    <w:abstractNumId w:val="1"/>
  </w:num>
  <w:num w:numId="3">
    <w:abstractNumId w:val="2"/>
  </w:num>
  <w:num w:numId="4">
    <w:abstractNumId w:val="3"/>
  </w:num>
  <w:num w:numId="5">
    <w:abstractNumId w:val="0"/>
  </w:num>
  <w:num w:numId="6">
    <w:abstractNumId w:val="4"/>
  </w:num>
  <w:num w:numId="7">
    <w:abstractNumId w:val="3"/>
    <w:lvlOverride w:ilvl="0">
      <w:startOverride w:val="1"/>
    </w:lvlOverride>
  </w:num>
  <w:num w:numId="8">
    <w:abstractNumId w:val="3"/>
  </w:num>
  <w:num w:numId="9">
    <w:abstractNumId w:val="3"/>
  </w:num>
  <w:num w:numId="10">
    <w:abstractNumId w:val="3"/>
  </w:num>
  <w:num w:numId="11">
    <w:abstractNumId w:val="0"/>
    <w:lvlOverride w:ilvl="0">
      <w:startOverride w:val="1"/>
    </w:lvlOverride>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A60FA1"/>
    <w:rsid w:val="00387D3A"/>
    <w:rsid w:val="0040134D"/>
    <w:rsid w:val="004B664F"/>
    <w:rsid w:val="00965CB3"/>
    <w:rsid w:val="00A60FA1"/>
    <w:rsid w:val="00E254BE"/>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B1359"/>
  <w15:docId w15:val="{766E5B27-B9C3-4AF6-AF4B-324322307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arrow" w:eastAsiaTheme="minorHAnsi" w:hAnsi="Arial Narrow" w:cstheme="minorBidi"/>
        <w:sz w:val="24"/>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938"/>
    <w:pPr>
      <w:jc w:val="both"/>
    </w:pPr>
    <w:rPr>
      <w:rFonts w:ascii="Arial" w:eastAsia="Times New Roman" w:hAnsi="Arial" w:cs="Arial"/>
      <w:szCs w:val="20"/>
      <w:lang w:val="ca-ES" w:eastAsia="es-ES"/>
    </w:rPr>
  </w:style>
  <w:style w:type="paragraph" w:styleId="Ttulo1">
    <w:name w:val="heading 1"/>
    <w:basedOn w:val="Normal"/>
    <w:next w:val="Normal"/>
    <w:link w:val="Ttulo1Car"/>
    <w:qFormat/>
    <w:rsid w:val="003C48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C48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3C48C4"/>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3C48C4"/>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3C48C4"/>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nhideWhenUsed/>
    <w:qFormat/>
    <w:rsid w:val="00B65614"/>
    <w:pPr>
      <w:keepNext/>
      <w:jc w:val="center"/>
      <w:outlineLvl w:val="5"/>
    </w:pPr>
    <w:rPr>
      <w:rFonts w:ascii="Arial Narrow" w:hAnsi="Arial Narrow" w:cs="Times New Roman"/>
      <w:b/>
      <w:sz w:val="20"/>
      <w:lang w:val="es-ES"/>
    </w:rPr>
  </w:style>
  <w:style w:type="paragraph" w:styleId="Ttulo8">
    <w:name w:val="heading 8"/>
    <w:basedOn w:val="Normal"/>
    <w:next w:val="Normal"/>
    <w:link w:val="Ttulo8Car"/>
    <w:uiPriority w:val="9"/>
    <w:semiHidden/>
    <w:unhideWhenUsed/>
    <w:qFormat/>
    <w:rsid w:val="00B528F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independiente2Car">
    <w:name w:val="Texto independiente 2 Car"/>
    <w:basedOn w:val="Fuentedeprrafopredeter"/>
    <w:link w:val="Textoindependiente2"/>
    <w:qFormat/>
    <w:rsid w:val="002710ED"/>
    <w:rPr>
      <w:rFonts w:ascii="Arial" w:eastAsia="Times New Roman" w:hAnsi="Arial" w:cs="Arial"/>
      <w:szCs w:val="20"/>
      <w:lang w:val="ca-ES" w:eastAsia="es-ES"/>
    </w:rPr>
  </w:style>
  <w:style w:type="character" w:customStyle="1" w:styleId="Sangra2detindependienteCar">
    <w:name w:val="Sangría 2 de t. independiente Car"/>
    <w:basedOn w:val="Fuentedeprrafopredeter"/>
    <w:link w:val="Sangra2detindependiente"/>
    <w:uiPriority w:val="99"/>
    <w:semiHidden/>
    <w:qFormat/>
    <w:rsid w:val="00E33A80"/>
    <w:rPr>
      <w:rFonts w:ascii="Arial" w:eastAsia="Times New Roman" w:hAnsi="Arial" w:cs="Arial"/>
      <w:szCs w:val="20"/>
      <w:lang w:val="ca-ES" w:eastAsia="es-ES"/>
    </w:rPr>
  </w:style>
  <w:style w:type="character" w:customStyle="1" w:styleId="TextoindependienteCar">
    <w:name w:val="Texto independiente Car"/>
    <w:basedOn w:val="Fuentedeprrafopredeter"/>
    <w:link w:val="Textoindependiente"/>
    <w:qFormat/>
    <w:rsid w:val="006A00A8"/>
    <w:rPr>
      <w:rFonts w:ascii="Arial" w:eastAsia="Times New Roman" w:hAnsi="Arial" w:cs="Arial"/>
      <w:szCs w:val="20"/>
      <w:lang w:val="ca-ES" w:eastAsia="es-ES"/>
    </w:rPr>
  </w:style>
  <w:style w:type="character" w:customStyle="1" w:styleId="Hipervnculo1">
    <w:name w:val="Hipervínculo1"/>
    <w:basedOn w:val="Fuentedeprrafopredeter"/>
    <w:unhideWhenUsed/>
    <w:qFormat/>
    <w:rsid w:val="00BD5B9D"/>
    <w:rPr>
      <w:color w:val="0000FF" w:themeColor="hyperlink"/>
      <w:u w:val="single"/>
    </w:rPr>
  </w:style>
  <w:style w:type="character" w:customStyle="1" w:styleId="TextodegloboCar">
    <w:name w:val="Texto de globo Car"/>
    <w:basedOn w:val="Fuentedeprrafopredeter"/>
    <w:link w:val="Textodeglobo"/>
    <w:uiPriority w:val="99"/>
    <w:semiHidden/>
    <w:qFormat/>
    <w:rsid w:val="00B553D0"/>
    <w:rPr>
      <w:rFonts w:ascii="Tahoma" w:eastAsia="Times New Roman" w:hAnsi="Tahoma" w:cs="Tahoma"/>
      <w:sz w:val="16"/>
      <w:szCs w:val="16"/>
      <w:lang w:val="ca-ES" w:eastAsia="es-ES"/>
    </w:rPr>
  </w:style>
  <w:style w:type="character" w:customStyle="1" w:styleId="Ttulo6Car">
    <w:name w:val="Título 6 Car"/>
    <w:basedOn w:val="Fuentedeprrafopredeter"/>
    <w:link w:val="Ttulo6"/>
    <w:qFormat/>
    <w:rsid w:val="00B65614"/>
    <w:rPr>
      <w:rFonts w:eastAsia="Times New Roman" w:cs="Times New Roman"/>
      <w:b/>
      <w:sz w:val="20"/>
      <w:szCs w:val="20"/>
      <w:lang w:eastAsia="es-ES"/>
    </w:rPr>
  </w:style>
  <w:style w:type="character" w:customStyle="1" w:styleId="SubttuloCar">
    <w:name w:val="Subtítulo Car"/>
    <w:basedOn w:val="Fuentedeprrafopredeter"/>
    <w:link w:val="Subttulo"/>
    <w:qFormat/>
    <w:rsid w:val="00B65614"/>
    <w:rPr>
      <w:rFonts w:eastAsia="Times New Roman" w:cs="Times New Roman"/>
      <w:b/>
      <w:bCs/>
      <w:iCs/>
      <w:color w:val="333399"/>
      <w:szCs w:val="24"/>
      <w:lang w:eastAsia="es-ES"/>
    </w:rPr>
  </w:style>
  <w:style w:type="character" w:customStyle="1" w:styleId="nfasis1">
    <w:name w:val="Énfasis1"/>
    <w:qFormat/>
    <w:rsid w:val="00451C74"/>
    <w:rPr>
      <w:i/>
      <w:iCs/>
    </w:rPr>
  </w:style>
  <w:style w:type="character" w:customStyle="1" w:styleId="Ttulo1Car">
    <w:name w:val="Título 1 Car"/>
    <w:basedOn w:val="Fuentedeprrafopredeter"/>
    <w:link w:val="Ttulo1"/>
    <w:uiPriority w:val="9"/>
    <w:qFormat/>
    <w:rsid w:val="003C48C4"/>
    <w:rPr>
      <w:rFonts w:asciiTheme="majorHAnsi" w:eastAsiaTheme="majorEastAsia" w:hAnsiTheme="majorHAnsi" w:cstheme="majorBidi"/>
      <w:b/>
      <w:bCs/>
      <w:color w:val="365F91" w:themeColor="accent1" w:themeShade="BF"/>
      <w:sz w:val="28"/>
      <w:szCs w:val="28"/>
      <w:lang w:val="ca-ES" w:eastAsia="es-ES"/>
    </w:rPr>
  </w:style>
  <w:style w:type="character" w:customStyle="1" w:styleId="Ttulo2Car">
    <w:name w:val="Título 2 Car"/>
    <w:basedOn w:val="Fuentedeprrafopredeter"/>
    <w:link w:val="Ttulo2"/>
    <w:uiPriority w:val="9"/>
    <w:qFormat/>
    <w:rsid w:val="003C48C4"/>
    <w:rPr>
      <w:rFonts w:asciiTheme="majorHAnsi" w:eastAsiaTheme="majorEastAsia" w:hAnsiTheme="majorHAnsi" w:cstheme="majorBidi"/>
      <w:b/>
      <w:bCs/>
      <w:color w:val="4F81BD" w:themeColor="accent1"/>
      <w:sz w:val="26"/>
      <w:szCs w:val="26"/>
      <w:lang w:val="ca-ES" w:eastAsia="es-ES"/>
    </w:rPr>
  </w:style>
  <w:style w:type="character" w:customStyle="1" w:styleId="Ttulo3Car">
    <w:name w:val="Título 3 Car"/>
    <w:basedOn w:val="Fuentedeprrafopredeter"/>
    <w:link w:val="Ttulo3"/>
    <w:uiPriority w:val="9"/>
    <w:qFormat/>
    <w:rsid w:val="003C48C4"/>
    <w:rPr>
      <w:rFonts w:asciiTheme="majorHAnsi" w:eastAsiaTheme="majorEastAsia" w:hAnsiTheme="majorHAnsi" w:cstheme="majorBidi"/>
      <w:b/>
      <w:bCs/>
      <w:color w:val="4F81BD" w:themeColor="accent1"/>
      <w:szCs w:val="20"/>
      <w:lang w:val="ca-ES" w:eastAsia="es-ES"/>
    </w:rPr>
  </w:style>
  <w:style w:type="character" w:customStyle="1" w:styleId="Ttulo4Car">
    <w:name w:val="Título 4 Car"/>
    <w:basedOn w:val="Fuentedeprrafopredeter"/>
    <w:link w:val="Ttulo4"/>
    <w:uiPriority w:val="9"/>
    <w:qFormat/>
    <w:rsid w:val="003C48C4"/>
    <w:rPr>
      <w:rFonts w:asciiTheme="majorHAnsi" w:eastAsiaTheme="majorEastAsia" w:hAnsiTheme="majorHAnsi" w:cstheme="majorBidi"/>
      <w:b/>
      <w:bCs/>
      <w:i/>
      <w:iCs/>
      <w:color w:val="4F81BD" w:themeColor="accent1"/>
      <w:szCs w:val="20"/>
      <w:lang w:val="ca-ES" w:eastAsia="es-ES"/>
    </w:rPr>
  </w:style>
  <w:style w:type="character" w:customStyle="1" w:styleId="Ttulo5Car">
    <w:name w:val="Título 5 Car"/>
    <w:basedOn w:val="Fuentedeprrafopredeter"/>
    <w:link w:val="Ttulo5"/>
    <w:uiPriority w:val="9"/>
    <w:qFormat/>
    <w:rsid w:val="003C48C4"/>
    <w:rPr>
      <w:rFonts w:asciiTheme="majorHAnsi" w:eastAsiaTheme="majorEastAsia" w:hAnsiTheme="majorHAnsi" w:cstheme="majorBidi"/>
      <w:color w:val="243F60" w:themeColor="accent1" w:themeShade="7F"/>
      <w:szCs w:val="20"/>
      <w:lang w:val="ca-ES" w:eastAsia="es-ES"/>
    </w:rPr>
  </w:style>
  <w:style w:type="character" w:customStyle="1" w:styleId="Hipervnculovisitado1">
    <w:name w:val="Hipervínculo visitado1"/>
    <w:uiPriority w:val="99"/>
    <w:semiHidden/>
    <w:unhideWhenUsed/>
    <w:qFormat/>
    <w:rsid w:val="00451C74"/>
    <w:rPr>
      <w:color w:val="800080"/>
      <w:u w:val="single"/>
    </w:rPr>
  </w:style>
  <w:style w:type="character" w:styleId="Textoennegrita">
    <w:name w:val="Strong"/>
    <w:uiPriority w:val="22"/>
    <w:qFormat/>
    <w:rsid w:val="007C4ECB"/>
    <w:rPr>
      <w:b/>
      <w:bCs/>
    </w:rPr>
  </w:style>
  <w:style w:type="character" w:customStyle="1" w:styleId="EncabezadoCar">
    <w:name w:val="Encabezado Car"/>
    <w:basedOn w:val="Fuentedeprrafopredeter"/>
    <w:link w:val="Encabezado"/>
    <w:qFormat/>
    <w:rsid w:val="00633CD8"/>
    <w:rPr>
      <w:rFonts w:ascii="Times New Roman" w:eastAsia="Lucida Sans Unicode" w:hAnsi="Times New Roman" w:cs="Times New Roman"/>
      <w:kern w:val="2"/>
      <w:sz w:val="22"/>
      <w:szCs w:val="24"/>
    </w:rPr>
  </w:style>
  <w:style w:type="character" w:customStyle="1" w:styleId="PiedepginaCar">
    <w:name w:val="Pie de página Car"/>
    <w:basedOn w:val="Fuentedeprrafopredeter"/>
    <w:link w:val="Piedepgina"/>
    <w:qFormat/>
    <w:rsid w:val="00633CD8"/>
    <w:rPr>
      <w:rFonts w:ascii="Times New Roman" w:eastAsia="Lucida Sans Unicode" w:hAnsi="Times New Roman" w:cs="Times New Roman"/>
      <w:kern w:val="2"/>
      <w:sz w:val="22"/>
      <w:szCs w:val="24"/>
    </w:rPr>
  </w:style>
  <w:style w:type="character" w:customStyle="1" w:styleId="NormalWebCar">
    <w:name w:val="Normal (Web) Car"/>
    <w:link w:val="NormalWeb"/>
    <w:uiPriority w:val="99"/>
    <w:qFormat/>
    <w:rsid w:val="00CB4223"/>
    <w:rPr>
      <w:rFonts w:ascii="Times New Roman" w:eastAsia="Times New Roman" w:hAnsi="Times New Roman" w:cs="Times New Roman"/>
      <w:szCs w:val="24"/>
      <w:lang w:eastAsia="es-ES"/>
    </w:rPr>
  </w:style>
  <w:style w:type="character" w:customStyle="1" w:styleId="SangradetextonormalCar">
    <w:name w:val="Sangría de texto normal Car"/>
    <w:basedOn w:val="Fuentedeprrafopredeter"/>
    <w:link w:val="Sangradetextonormal"/>
    <w:uiPriority w:val="99"/>
    <w:semiHidden/>
    <w:qFormat/>
    <w:rsid w:val="00B8130C"/>
    <w:rPr>
      <w:rFonts w:ascii="Arial" w:eastAsia="Times New Roman" w:hAnsi="Arial" w:cs="Arial"/>
      <w:szCs w:val="20"/>
      <w:lang w:val="ca-ES" w:eastAsia="es-ES"/>
    </w:rPr>
  </w:style>
  <w:style w:type="character" w:customStyle="1" w:styleId="Mencinsinresolver1">
    <w:name w:val="Mención sin resolver1"/>
    <w:basedOn w:val="Fuentedeprrafopredeter"/>
    <w:uiPriority w:val="99"/>
    <w:semiHidden/>
    <w:unhideWhenUsed/>
    <w:qFormat/>
    <w:rsid w:val="00935023"/>
    <w:rPr>
      <w:color w:val="605E5C"/>
      <w:shd w:val="clear" w:color="auto" w:fill="E1DFDD"/>
    </w:rPr>
  </w:style>
  <w:style w:type="character" w:customStyle="1" w:styleId="EndnoteCharacters">
    <w:name w:val="Endnote Characters"/>
    <w:qFormat/>
    <w:rsid w:val="006A2830"/>
  </w:style>
  <w:style w:type="character" w:customStyle="1" w:styleId="FootnoteCharacters">
    <w:name w:val="Footnote Characters"/>
    <w:qFormat/>
    <w:rsid w:val="006A2830"/>
  </w:style>
  <w:style w:type="character" w:customStyle="1" w:styleId="Enlacedelndice">
    <w:name w:val="Enlace del índice"/>
    <w:qFormat/>
    <w:rsid w:val="00BD5B9D"/>
  </w:style>
  <w:style w:type="character" w:customStyle="1" w:styleId="TtuloCar">
    <w:name w:val="Título Car"/>
    <w:basedOn w:val="Fuentedeprrafopredeter"/>
    <w:qFormat/>
    <w:rsid w:val="00451C74"/>
    <w:rPr>
      <w:rFonts w:ascii="Liberation Sans" w:eastAsia="Microsoft YaHei" w:hAnsi="Liberation Sans" w:cs="Lucida Sans"/>
      <w:sz w:val="28"/>
      <w:szCs w:val="28"/>
      <w:lang w:eastAsia="zh-CN" w:bidi="hi-IN"/>
    </w:rPr>
  </w:style>
  <w:style w:type="character" w:customStyle="1" w:styleId="TtuloCar1">
    <w:name w:val="Título Car1"/>
    <w:basedOn w:val="Fuentedeprrafopredeter"/>
    <w:link w:val="Ttulo10"/>
    <w:qFormat/>
    <w:rsid w:val="00451C74"/>
    <w:rPr>
      <w:rFonts w:ascii="Liberation Sans" w:eastAsia="Microsoft YaHei" w:hAnsi="Liberation Sans" w:cs="Lucida Sans"/>
      <w:color w:val="00000A"/>
      <w:sz w:val="28"/>
      <w:szCs w:val="28"/>
    </w:rPr>
  </w:style>
  <w:style w:type="character" w:customStyle="1" w:styleId="markedcontent">
    <w:name w:val="markedcontent"/>
    <w:basedOn w:val="Fuentedeprrafopredeter"/>
    <w:qFormat/>
    <w:rsid w:val="000B1E21"/>
  </w:style>
  <w:style w:type="character" w:customStyle="1" w:styleId="emptyfield">
    <w:name w:val="emptyfield"/>
    <w:basedOn w:val="Fuentedeprrafopredeter"/>
    <w:qFormat/>
    <w:rsid w:val="00874266"/>
  </w:style>
  <w:style w:type="character" w:customStyle="1" w:styleId="tabla-celda">
    <w:name w:val="tabla-celda"/>
    <w:basedOn w:val="Fuentedeprrafopredeter"/>
    <w:qFormat/>
    <w:rsid w:val="00EF760B"/>
  </w:style>
  <w:style w:type="character" w:customStyle="1" w:styleId="WW8Num1z0">
    <w:name w:val="WW8Num1z0"/>
    <w:qFormat/>
    <w:rsid w:val="00332D74"/>
  </w:style>
  <w:style w:type="character" w:customStyle="1" w:styleId="WW8Num1z1">
    <w:name w:val="WW8Num1z1"/>
    <w:qFormat/>
    <w:rsid w:val="00332D74"/>
  </w:style>
  <w:style w:type="character" w:customStyle="1" w:styleId="WW8Num1z2">
    <w:name w:val="WW8Num1z2"/>
    <w:qFormat/>
    <w:rsid w:val="00332D74"/>
  </w:style>
  <w:style w:type="character" w:customStyle="1" w:styleId="WW8Num1z3">
    <w:name w:val="WW8Num1z3"/>
    <w:qFormat/>
    <w:rsid w:val="00332D74"/>
  </w:style>
  <w:style w:type="character" w:customStyle="1" w:styleId="WW8Num1z4">
    <w:name w:val="WW8Num1z4"/>
    <w:qFormat/>
    <w:rsid w:val="00332D74"/>
  </w:style>
  <w:style w:type="character" w:customStyle="1" w:styleId="WW8Num1z5">
    <w:name w:val="WW8Num1z5"/>
    <w:qFormat/>
    <w:rsid w:val="00332D74"/>
  </w:style>
  <w:style w:type="character" w:customStyle="1" w:styleId="WW8Num1z6">
    <w:name w:val="WW8Num1z6"/>
    <w:qFormat/>
    <w:rsid w:val="00332D74"/>
  </w:style>
  <w:style w:type="character" w:customStyle="1" w:styleId="WW8Num1z7">
    <w:name w:val="WW8Num1z7"/>
    <w:qFormat/>
    <w:rsid w:val="00332D74"/>
  </w:style>
  <w:style w:type="character" w:customStyle="1" w:styleId="WW8Num1z8">
    <w:name w:val="WW8Num1z8"/>
    <w:qFormat/>
    <w:rsid w:val="00332D74"/>
  </w:style>
  <w:style w:type="character" w:styleId="Refdecomentario">
    <w:name w:val="annotation reference"/>
    <w:basedOn w:val="Fuentedeprrafopredeter"/>
    <w:uiPriority w:val="99"/>
    <w:semiHidden/>
    <w:unhideWhenUsed/>
    <w:qFormat/>
    <w:rsid w:val="006963CB"/>
    <w:rPr>
      <w:sz w:val="16"/>
      <w:szCs w:val="16"/>
    </w:rPr>
  </w:style>
  <w:style w:type="character" w:customStyle="1" w:styleId="TextocomentarioCar">
    <w:name w:val="Texto comentario Car"/>
    <w:basedOn w:val="Fuentedeprrafopredeter"/>
    <w:link w:val="Textocomentario"/>
    <w:uiPriority w:val="99"/>
    <w:qFormat/>
    <w:rsid w:val="006963CB"/>
    <w:rPr>
      <w:rFonts w:ascii="Arial MT" w:eastAsia="Arial MT" w:hAnsi="Arial MT" w:cs="Arial MT"/>
      <w:sz w:val="20"/>
      <w:szCs w:val="20"/>
      <w:lang w:val="ca-ES"/>
    </w:rPr>
  </w:style>
  <w:style w:type="character" w:customStyle="1" w:styleId="AsuntodelcomentarioCar">
    <w:name w:val="Asunto del comentario Car"/>
    <w:basedOn w:val="TextocomentarioCar"/>
    <w:link w:val="Asuntodelcomentario"/>
    <w:uiPriority w:val="99"/>
    <w:semiHidden/>
    <w:qFormat/>
    <w:rsid w:val="006963CB"/>
    <w:rPr>
      <w:rFonts w:ascii="Arial MT" w:eastAsia="Arial MT" w:hAnsi="Arial MT" w:cs="Arial MT"/>
      <w:b/>
      <w:bCs/>
      <w:sz w:val="20"/>
      <w:szCs w:val="20"/>
      <w:lang w:val="ca-ES"/>
    </w:rPr>
  </w:style>
  <w:style w:type="character" w:customStyle="1" w:styleId="Fuentedeprrafopredeter1">
    <w:name w:val="Fuente de párrafo predeter.1"/>
    <w:qFormat/>
    <w:rsid w:val="00D85BEA"/>
  </w:style>
  <w:style w:type="character" w:customStyle="1" w:styleId="Ttulo8Car">
    <w:name w:val="Título 8 Car"/>
    <w:basedOn w:val="Fuentedeprrafopredeter"/>
    <w:link w:val="Ttulo8"/>
    <w:uiPriority w:val="9"/>
    <w:semiHidden/>
    <w:qFormat/>
    <w:rsid w:val="00B528F8"/>
    <w:rPr>
      <w:rFonts w:asciiTheme="majorHAnsi" w:eastAsiaTheme="majorEastAsia" w:hAnsiTheme="majorHAnsi" w:cstheme="majorBidi"/>
      <w:color w:val="272727" w:themeColor="text1" w:themeTint="D8"/>
      <w:sz w:val="21"/>
      <w:szCs w:val="21"/>
      <w:lang w:val="ca-ES" w:eastAsia="es-ES"/>
    </w:rPr>
  </w:style>
  <w:style w:type="character" w:customStyle="1" w:styleId="Ninguno">
    <w:name w:val="Ninguno"/>
    <w:qFormat/>
    <w:rsid w:val="004017DB"/>
    <w:rPr>
      <w:lang w:val="de-DE"/>
    </w:rPr>
  </w:style>
  <w:style w:type="character" w:customStyle="1" w:styleId="nfasis2">
    <w:name w:val="Énfasis2"/>
    <w:qFormat/>
    <w:rsid w:val="00BD5B9D"/>
    <w:rPr>
      <w:i/>
      <w:iCs/>
    </w:rPr>
  </w:style>
  <w:style w:type="character" w:customStyle="1" w:styleId="Hipervnculovisitado2">
    <w:name w:val="Hipervínculo visitado2"/>
    <w:uiPriority w:val="99"/>
    <w:semiHidden/>
    <w:unhideWhenUsed/>
    <w:qFormat/>
    <w:rsid w:val="00BD5B9D"/>
    <w:rPr>
      <w:color w:val="800080"/>
      <w:u w:val="single"/>
    </w:rPr>
  </w:style>
  <w:style w:type="character" w:customStyle="1" w:styleId="EnlacedeInternet">
    <w:name w:val="Enlace de Internet"/>
    <w:qFormat/>
    <w:rPr>
      <w:color w:val="000080"/>
      <w:u w:val="single"/>
    </w:rPr>
  </w:style>
  <w:style w:type="character" w:customStyle="1" w:styleId="Caracteresdenotaalpie">
    <w:name w:val="Caracteres de nota al pie"/>
    <w:qFormat/>
  </w:style>
  <w:style w:type="character" w:customStyle="1" w:styleId="Caracteresdenotafinal">
    <w:name w:val="Caracteres de nota final"/>
    <w:qFormat/>
  </w:style>
  <w:style w:type="character" w:customStyle="1" w:styleId="EnlacedeInternetvisitado">
    <w:name w:val="Enlace de Internet visitado"/>
    <w:qFormat/>
    <w:rPr>
      <w:color w:val="800000"/>
      <w:u w:val="single"/>
    </w:rPr>
  </w:style>
  <w:style w:type="paragraph" w:customStyle="1" w:styleId="Ttulo11">
    <w:name w:val="Título1"/>
    <w:basedOn w:val="Normal"/>
    <w:next w:val="Textoindependiente"/>
    <w:qFormat/>
    <w:pPr>
      <w:keepNext/>
      <w:spacing w:before="240" w:after="283"/>
    </w:pPr>
    <w:rPr>
      <w:rFonts w:ascii="Liberation Sans;Arial" w:hAnsi="Liberation Sans;Arial" w:cs="Liberation Sans;Arial"/>
      <w:sz w:val="28"/>
      <w:szCs w:val="28"/>
    </w:rPr>
  </w:style>
  <w:style w:type="paragraph" w:styleId="Textoindependiente">
    <w:name w:val="Body Text"/>
    <w:basedOn w:val="Normal"/>
    <w:link w:val="TextoindependienteCar"/>
    <w:unhideWhenUsed/>
    <w:qFormat/>
    <w:rsid w:val="006A00A8"/>
    <w:pPr>
      <w:spacing w:after="120"/>
    </w:pPr>
  </w:style>
  <w:style w:type="paragraph" w:styleId="Lista">
    <w:name w:val="List"/>
    <w:basedOn w:val="Textoindependiente"/>
    <w:rsid w:val="006A2830"/>
    <w:pPr>
      <w:widowControl w:val="0"/>
      <w:jc w:val="left"/>
    </w:pPr>
    <w:rPr>
      <w:rFonts w:eastAsia="DejaVu Sans" w:cs="Lucida Sans"/>
      <w:szCs w:val="24"/>
      <w:lang w:val="es-ES" w:eastAsia="zh-CN" w:bidi="hi-IN"/>
    </w:rPr>
  </w:style>
  <w:style w:type="paragraph" w:styleId="Descripcin">
    <w:name w:val="caption"/>
    <w:basedOn w:val="Normal"/>
    <w:qFormat/>
    <w:rsid w:val="006A2830"/>
    <w:pPr>
      <w:widowControl w:val="0"/>
      <w:suppressLineNumbers/>
      <w:spacing w:before="120" w:after="120"/>
      <w:jc w:val="left"/>
    </w:pPr>
    <w:rPr>
      <w:rFonts w:eastAsia="DejaVu Sans" w:cs="Lucida Sans"/>
      <w:i/>
      <w:iCs/>
      <w:szCs w:val="24"/>
      <w:lang w:val="es-ES" w:eastAsia="zh-CN" w:bidi="hi-IN"/>
    </w:rPr>
  </w:style>
  <w:style w:type="paragraph" w:customStyle="1" w:styleId="ndice">
    <w:name w:val="Índice"/>
    <w:basedOn w:val="Normal"/>
    <w:qFormat/>
    <w:pPr>
      <w:suppressLineNumbers/>
    </w:pPr>
    <w:rPr>
      <w:rFonts w:cs="Lucida Sans"/>
    </w:rPr>
  </w:style>
  <w:style w:type="paragraph" w:styleId="Ttulo">
    <w:name w:val="Title"/>
    <w:basedOn w:val="Normal"/>
    <w:next w:val="Textoindependiente"/>
    <w:uiPriority w:val="10"/>
    <w:qFormat/>
    <w:rsid w:val="00451C74"/>
    <w:pPr>
      <w:keepNext/>
      <w:spacing w:before="240" w:after="120" w:line="276" w:lineRule="auto"/>
      <w:jc w:val="left"/>
    </w:pPr>
    <w:rPr>
      <w:rFonts w:ascii="Liberation Sans" w:eastAsia="Microsoft YaHei" w:hAnsi="Liberation Sans" w:cs="Lucida Sans"/>
      <w:color w:val="00000A"/>
      <w:sz w:val="28"/>
      <w:szCs w:val="28"/>
      <w:lang w:val="es-ES" w:eastAsia="en-US"/>
    </w:rPr>
  </w:style>
  <w:style w:type="paragraph" w:customStyle="1" w:styleId="Ttulo10">
    <w:name w:val="Título1"/>
    <w:basedOn w:val="Normal"/>
    <w:next w:val="Textoindependiente"/>
    <w:link w:val="TtuloCar1"/>
    <w:qFormat/>
    <w:rsid w:val="006A2830"/>
    <w:pPr>
      <w:keepNext/>
      <w:widowControl w:val="0"/>
      <w:spacing w:before="240" w:after="120"/>
      <w:jc w:val="left"/>
    </w:pPr>
    <w:rPr>
      <w:rFonts w:ascii="Liberation Sans" w:eastAsia="Microsoft YaHei" w:hAnsi="Liberation Sans" w:cs="Lucida Sans"/>
      <w:sz w:val="28"/>
      <w:szCs w:val="28"/>
      <w:lang w:val="es-ES" w:eastAsia="zh-CN" w:bidi="hi-IN"/>
    </w:rPr>
  </w:style>
  <w:style w:type="paragraph" w:styleId="Textoindependiente2">
    <w:name w:val="Body Text 2"/>
    <w:basedOn w:val="Normal"/>
    <w:link w:val="Textoindependiente2Car"/>
    <w:qFormat/>
    <w:rsid w:val="002710ED"/>
    <w:pPr>
      <w:spacing w:after="120" w:line="480" w:lineRule="auto"/>
      <w:jc w:val="left"/>
    </w:pPr>
  </w:style>
  <w:style w:type="paragraph" w:styleId="Prrafodelista">
    <w:name w:val="List Paragraph"/>
    <w:basedOn w:val="Normal"/>
    <w:qFormat/>
    <w:pPr>
      <w:spacing w:after="160"/>
      <w:ind w:left="720"/>
      <w:contextualSpacing/>
    </w:pPr>
  </w:style>
  <w:style w:type="paragraph" w:customStyle="1" w:styleId="votacin">
    <w:name w:val="votación"/>
    <w:basedOn w:val="Normal"/>
    <w:autoRedefine/>
    <w:qFormat/>
    <w:rsid w:val="002710ED"/>
    <w:pPr>
      <w:spacing w:before="240"/>
      <w:ind w:left="851"/>
    </w:pPr>
    <w:rPr>
      <w:color w:val="000000"/>
      <w:sz w:val="22"/>
    </w:rPr>
  </w:style>
  <w:style w:type="paragraph" w:styleId="Sangra2detindependiente">
    <w:name w:val="Body Text Indent 2"/>
    <w:basedOn w:val="Normal"/>
    <w:link w:val="Sangra2detindependienteCar"/>
    <w:uiPriority w:val="99"/>
    <w:semiHidden/>
    <w:unhideWhenUsed/>
    <w:qFormat/>
    <w:rsid w:val="00E33A80"/>
    <w:pPr>
      <w:spacing w:after="120" w:line="480" w:lineRule="auto"/>
      <w:ind w:left="283"/>
    </w:pPr>
  </w:style>
  <w:style w:type="paragraph" w:styleId="NormalWeb">
    <w:name w:val="Normal (Web)"/>
    <w:basedOn w:val="Normal"/>
    <w:link w:val="NormalWebCar"/>
    <w:uiPriority w:val="99"/>
    <w:unhideWhenUsed/>
    <w:qFormat/>
    <w:rsid w:val="00E33A80"/>
    <w:pPr>
      <w:spacing w:beforeAutospacing="1" w:afterAutospacing="1"/>
      <w:jc w:val="left"/>
    </w:pPr>
    <w:rPr>
      <w:rFonts w:ascii="Times New Roman" w:hAnsi="Times New Roman" w:cs="Times New Roman"/>
      <w:szCs w:val="24"/>
      <w:lang w:val="es-ES"/>
    </w:rPr>
  </w:style>
  <w:style w:type="paragraph" w:customStyle="1" w:styleId="western">
    <w:name w:val="western"/>
    <w:basedOn w:val="Normal"/>
    <w:qFormat/>
    <w:rsid w:val="00073B10"/>
    <w:pPr>
      <w:spacing w:beforeAutospacing="1" w:line="360" w:lineRule="auto"/>
      <w:jc w:val="center"/>
    </w:pPr>
    <w:rPr>
      <w:rFonts w:ascii="Verdana" w:hAnsi="Verdana" w:cs="Times New Roman"/>
      <w:color w:val="000000"/>
      <w:sz w:val="20"/>
      <w:lang w:val="es-ES"/>
    </w:rPr>
  </w:style>
  <w:style w:type="paragraph" w:styleId="Textodeglobo">
    <w:name w:val="Balloon Text"/>
    <w:basedOn w:val="Normal"/>
    <w:link w:val="TextodegloboCar"/>
    <w:uiPriority w:val="99"/>
    <w:semiHidden/>
    <w:unhideWhenUsed/>
    <w:qFormat/>
    <w:rsid w:val="00B553D0"/>
    <w:rPr>
      <w:rFonts w:ascii="Tahoma" w:hAnsi="Tahoma" w:cs="Tahoma"/>
      <w:sz w:val="16"/>
      <w:szCs w:val="16"/>
    </w:rPr>
  </w:style>
  <w:style w:type="paragraph" w:styleId="Subttulo">
    <w:name w:val="Subtitle"/>
    <w:basedOn w:val="Normal"/>
    <w:link w:val="SubttuloCar"/>
    <w:qFormat/>
    <w:rsid w:val="00B65614"/>
    <w:pPr>
      <w:jc w:val="left"/>
    </w:pPr>
    <w:rPr>
      <w:rFonts w:ascii="Arial Narrow" w:hAnsi="Arial Narrow" w:cs="Times New Roman"/>
      <w:b/>
      <w:bCs/>
      <w:iCs/>
      <w:color w:val="333399"/>
      <w:szCs w:val="24"/>
      <w:lang w:val="es-ES"/>
    </w:rPr>
  </w:style>
  <w:style w:type="paragraph" w:customStyle="1" w:styleId="BodyText21">
    <w:name w:val="Body Text 21"/>
    <w:basedOn w:val="Normal"/>
    <w:qFormat/>
    <w:rsid w:val="00B65614"/>
    <w:pPr>
      <w:widowControl w:val="0"/>
      <w:snapToGrid w:val="0"/>
    </w:pPr>
    <w:rPr>
      <w:rFonts w:ascii="Times New Roman" w:hAnsi="Times New Roman" w:cs="Times New Roman"/>
      <w:lang w:val="es-ES_tradnl"/>
    </w:rPr>
  </w:style>
  <w:style w:type="paragraph" w:customStyle="1" w:styleId="Normal0">
    <w:name w:val="Normal_0"/>
    <w:qFormat/>
    <w:rsid w:val="00112BC5"/>
    <w:rPr>
      <w:rFonts w:ascii="Times New Roman" w:eastAsia="Times New Roman" w:hAnsi="Times New Roman" w:cs="Lucida Sans"/>
      <w:kern w:val="2"/>
      <w:szCs w:val="24"/>
      <w:lang w:eastAsia="zh-CN" w:bidi="hi-IN"/>
    </w:rPr>
  </w:style>
  <w:style w:type="paragraph" w:customStyle="1" w:styleId="Contenidodelatabla">
    <w:name w:val="Contenido de la tabla"/>
    <w:basedOn w:val="Textoindependiente"/>
    <w:qFormat/>
    <w:rsid w:val="00424FDB"/>
    <w:pPr>
      <w:widowControl w:val="0"/>
      <w:spacing w:after="0"/>
      <w:jc w:val="left"/>
    </w:pPr>
    <w:rPr>
      <w:rFonts w:ascii="Open Sans" w:eastAsia="DejaVu Sans" w:hAnsi="Open Sans" w:cs="DejaVu Sans"/>
      <w:sz w:val="20"/>
      <w:szCs w:val="24"/>
      <w:lang w:eastAsia="zh-CN" w:bidi="hi-IN"/>
    </w:rPr>
  </w:style>
  <w:style w:type="paragraph" w:customStyle="1" w:styleId="Standard">
    <w:name w:val="Standard"/>
    <w:qFormat/>
    <w:rsid w:val="00F52DC3"/>
    <w:pPr>
      <w:textAlignment w:val="baseline"/>
    </w:pPr>
    <w:rPr>
      <w:rFonts w:ascii="Liberation Serif" w:eastAsia="SimSun" w:hAnsi="Liberation Serif" w:cs="Arial"/>
      <w:kern w:val="2"/>
      <w:szCs w:val="24"/>
      <w:lang w:eastAsia="zh-CN" w:bidi="hi-IN"/>
    </w:rPr>
  </w:style>
  <w:style w:type="paragraph" w:customStyle="1" w:styleId="Cabeceraypie">
    <w:name w:val="Cabecera y pie"/>
    <w:basedOn w:val="Normal"/>
    <w:qFormat/>
  </w:style>
  <w:style w:type="paragraph" w:styleId="Encabezado">
    <w:name w:val="header"/>
    <w:basedOn w:val="Normal"/>
    <w:link w:val="Encabezado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styleId="Piedepgina">
    <w:name w:val="footer"/>
    <w:basedOn w:val="Normal"/>
    <w:link w:val="Piedepgina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customStyle="1" w:styleId="Default">
    <w:name w:val="Default"/>
    <w:qFormat/>
    <w:rsid w:val="00633CD8"/>
    <w:rPr>
      <w:rFonts w:ascii="Arial" w:eastAsia="Times New Roman" w:hAnsi="Arial" w:cs="Arial"/>
      <w:color w:val="000000"/>
      <w:szCs w:val="24"/>
      <w:lang w:val="ca-ES"/>
    </w:rPr>
  </w:style>
  <w:style w:type="paragraph" w:customStyle="1" w:styleId="LO-normal">
    <w:name w:val="LO-normal"/>
    <w:qFormat/>
    <w:rsid w:val="00777B1B"/>
    <w:rPr>
      <w:rFonts w:ascii="Arial" w:eastAsia="Arial" w:hAnsi="Arial" w:cs="Arial"/>
      <w:color w:val="00000A"/>
      <w:sz w:val="22"/>
      <w:lang w:eastAsia="es-ES"/>
    </w:rPr>
  </w:style>
  <w:style w:type="paragraph" w:customStyle="1" w:styleId="Textoindependiente31">
    <w:name w:val="Texto independiente 31"/>
    <w:basedOn w:val="Normal"/>
    <w:qFormat/>
    <w:rsid w:val="00B44A24"/>
    <w:pPr>
      <w:spacing w:after="120"/>
    </w:pPr>
    <w:rPr>
      <w:sz w:val="16"/>
      <w:szCs w:val="16"/>
      <w:lang w:eastAsia="zh-CN"/>
    </w:rPr>
  </w:style>
  <w:style w:type="paragraph" w:styleId="Sangradetextonormal">
    <w:name w:val="Body Text Indent"/>
    <w:basedOn w:val="Normal"/>
    <w:link w:val="SangradetextonormalCar"/>
    <w:uiPriority w:val="99"/>
    <w:semiHidden/>
    <w:unhideWhenUsed/>
    <w:rsid w:val="00B8130C"/>
    <w:pPr>
      <w:spacing w:after="120"/>
      <w:ind w:left="283"/>
    </w:pPr>
  </w:style>
  <w:style w:type="paragraph" w:customStyle="1" w:styleId="Lneahorizontal">
    <w:name w:val="Línea horizontal"/>
    <w:basedOn w:val="Normal"/>
    <w:next w:val="Textoindependiente"/>
    <w:qFormat/>
    <w:rsid w:val="00A05738"/>
    <w:pPr>
      <w:widowControl w:val="0"/>
      <w:pBdr>
        <w:bottom w:val="double" w:sz="2" w:space="0" w:color="808080"/>
      </w:pBdr>
      <w:spacing w:after="283"/>
      <w:jc w:val="left"/>
    </w:pPr>
    <w:rPr>
      <w:rFonts w:ascii="Open Sans" w:eastAsia="DejaVu Sans" w:hAnsi="Open Sans" w:cs="DejaVu Sans"/>
      <w:sz w:val="12"/>
      <w:szCs w:val="24"/>
      <w:lang w:val="es-ES" w:eastAsia="zh-CN" w:bidi="hi-IN"/>
    </w:rPr>
  </w:style>
  <w:style w:type="paragraph" w:styleId="Remitedesobre">
    <w:name w:val="envelope return"/>
    <w:basedOn w:val="Normal"/>
    <w:qFormat/>
    <w:rsid w:val="006A2830"/>
    <w:pPr>
      <w:widowControl w:val="0"/>
      <w:jc w:val="left"/>
    </w:pPr>
    <w:rPr>
      <w:rFonts w:eastAsia="DejaVu Sans" w:cs="DejaVu Sans"/>
      <w:i/>
      <w:szCs w:val="24"/>
      <w:lang w:val="es-ES" w:eastAsia="zh-CN" w:bidi="hi-IN"/>
    </w:rPr>
  </w:style>
  <w:style w:type="paragraph" w:customStyle="1" w:styleId="Ttulodelatabla">
    <w:name w:val="Título de la tabla"/>
    <w:basedOn w:val="Contenidodelatabla"/>
    <w:qFormat/>
    <w:rsid w:val="00A05738"/>
    <w:pPr>
      <w:suppressLineNumbers/>
      <w:jc w:val="center"/>
    </w:pPr>
    <w:rPr>
      <w:b/>
      <w:bCs/>
    </w:rPr>
  </w:style>
  <w:style w:type="paragraph" w:styleId="TDC1">
    <w:name w:val="toc 1"/>
    <w:basedOn w:val="Normal"/>
    <w:next w:val="Normal"/>
    <w:rsid w:val="006A2830"/>
    <w:pPr>
      <w:widowControl w:val="0"/>
      <w:tabs>
        <w:tab w:val="left" w:pos="284"/>
        <w:tab w:val="right" w:leader="dot" w:pos="8919"/>
      </w:tabs>
      <w:jc w:val="left"/>
    </w:pPr>
    <w:rPr>
      <w:rFonts w:eastAsia="DejaVu Sans" w:cs="DejaVu Sans"/>
      <w:b/>
      <w:szCs w:val="24"/>
      <w:lang w:val="es-ES" w:eastAsia="zh-CN" w:bidi="hi-IN"/>
    </w:rPr>
  </w:style>
  <w:style w:type="paragraph" w:styleId="TDC3">
    <w:name w:val="toc 3"/>
    <w:basedOn w:val="Normal"/>
    <w:next w:val="Normal"/>
    <w:rsid w:val="006A2830"/>
    <w:pPr>
      <w:widowControl w:val="0"/>
      <w:spacing w:before="120" w:after="100"/>
      <w:ind w:left="440"/>
      <w:jc w:val="left"/>
    </w:pPr>
    <w:rPr>
      <w:rFonts w:eastAsia="DejaVu Sans" w:cs="DejaVu Sans"/>
      <w:szCs w:val="24"/>
      <w:lang w:val="es-ES" w:eastAsia="zh-CN" w:bidi="hi-IN"/>
    </w:rPr>
  </w:style>
  <w:style w:type="paragraph" w:styleId="TDC2">
    <w:name w:val="toc 2"/>
    <w:basedOn w:val="Normal"/>
    <w:next w:val="Normal"/>
    <w:rsid w:val="006A2830"/>
    <w:pPr>
      <w:widowControl w:val="0"/>
      <w:tabs>
        <w:tab w:val="left" w:pos="851"/>
        <w:tab w:val="right" w:leader="dot" w:pos="8923"/>
      </w:tabs>
      <w:ind w:left="426"/>
      <w:jc w:val="left"/>
    </w:pPr>
    <w:rPr>
      <w:rFonts w:eastAsia="DejaVu Sans" w:cs="DejaVu Sans"/>
      <w:szCs w:val="18"/>
      <w:lang w:val="es-ES" w:eastAsia="zh-CN" w:bidi="hi-IN"/>
    </w:rPr>
  </w:style>
  <w:style w:type="paragraph" w:styleId="TDC4">
    <w:name w:val="toc 4"/>
    <w:basedOn w:val="Normal"/>
    <w:next w:val="Normal"/>
    <w:rsid w:val="006A2830"/>
    <w:pPr>
      <w:widowControl w:val="0"/>
      <w:spacing w:before="120" w:after="100"/>
      <w:ind w:left="660"/>
      <w:jc w:val="left"/>
    </w:pPr>
    <w:rPr>
      <w:rFonts w:eastAsia="DejaVu Sans" w:cs="DejaVu Sans"/>
      <w:szCs w:val="24"/>
      <w:lang w:val="es-ES" w:eastAsia="zh-CN" w:bidi="hi-IN"/>
    </w:rPr>
  </w:style>
  <w:style w:type="paragraph" w:customStyle="1" w:styleId="Prrafodelista1">
    <w:name w:val="Párrafo de lista1"/>
    <w:basedOn w:val="Normal"/>
    <w:qFormat/>
    <w:rsid w:val="006A2830"/>
    <w:pPr>
      <w:widowControl w:val="0"/>
      <w:spacing w:before="120" w:after="120"/>
      <w:ind w:left="720"/>
      <w:contextualSpacing/>
      <w:jc w:val="left"/>
    </w:pPr>
    <w:rPr>
      <w:rFonts w:eastAsia="DejaVu Sans" w:cs="DejaVu Sans"/>
      <w:szCs w:val="24"/>
      <w:lang w:val="es-ES" w:eastAsia="zh-CN" w:bidi="hi-IN"/>
    </w:rPr>
  </w:style>
  <w:style w:type="paragraph" w:customStyle="1" w:styleId="Sinespaciado1">
    <w:name w:val="Sin espaciado1"/>
    <w:basedOn w:val="Normal"/>
    <w:qFormat/>
    <w:rsid w:val="006A2830"/>
    <w:pPr>
      <w:widowControl w:val="0"/>
      <w:jc w:val="left"/>
    </w:pPr>
    <w:rPr>
      <w:rFonts w:eastAsia="DejaVu Sans" w:cs="DejaVu Sans"/>
      <w:szCs w:val="24"/>
      <w:lang w:val="es-ES" w:eastAsia="zh-CN" w:bidi="hi-IN"/>
    </w:rPr>
  </w:style>
  <w:style w:type="paragraph" w:customStyle="1" w:styleId="western1">
    <w:name w:val="western1"/>
    <w:basedOn w:val="Normal"/>
    <w:qFormat/>
    <w:rsid w:val="00AB2E7D"/>
    <w:pPr>
      <w:spacing w:beforeAutospacing="1"/>
      <w:jc w:val="left"/>
    </w:pPr>
    <w:rPr>
      <w:color w:val="000000"/>
      <w:szCs w:val="24"/>
      <w:lang w:val="es-ES"/>
    </w:rPr>
  </w:style>
  <w:style w:type="paragraph" w:customStyle="1" w:styleId="Pargrafdellista">
    <w:name w:val="Paràgraf de llista"/>
    <w:basedOn w:val="Normal"/>
    <w:qFormat/>
    <w:rsid w:val="00276329"/>
    <w:pPr>
      <w:ind w:left="720"/>
      <w:jc w:val="left"/>
    </w:pPr>
    <w:rPr>
      <w:rFonts w:ascii="Calibri" w:hAnsi="Calibri" w:cs="Calibri"/>
      <w:szCs w:val="24"/>
      <w:lang w:eastAsia="ar-SA"/>
    </w:rPr>
  </w:style>
  <w:style w:type="paragraph" w:customStyle="1" w:styleId="Predeterminado">
    <w:name w:val="Predeterminado"/>
    <w:qFormat/>
    <w:rsid w:val="00451C74"/>
    <w:pPr>
      <w:tabs>
        <w:tab w:val="left" w:pos="708"/>
      </w:tabs>
      <w:spacing w:after="200" w:line="276" w:lineRule="auto"/>
    </w:pPr>
    <w:rPr>
      <w:rFonts w:ascii="Calibri" w:eastAsia="SimSun" w:hAnsi="Calibri" w:cs="Arial"/>
      <w:color w:val="00000A"/>
      <w:sz w:val="22"/>
    </w:rPr>
  </w:style>
  <w:style w:type="paragraph" w:customStyle="1" w:styleId="Epgrafe1">
    <w:name w:val="Epígrafe1"/>
    <w:basedOn w:val="Normal"/>
    <w:qFormat/>
    <w:rsid w:val="00451C74"/>
    <w:pPr>
      <w:widowControl w:val="0"/>
      <w:suppressLineNumbers/>
      <w:spacing w:before="120" w:after="120"/>
      <w:jc w:val="left"/>
    </w:pPr>
    <w:rPr>
      <w:rFonts w:ascii="Times New Roman" w:eastAsia="Lucida Sans Unicode" w:hAnsi="Times New Roman" w:cs="Tahoma"/>
      <w:i/>
      <w:iCs/>
      <w:kern w:val="2"/>
      <w:sz w:val="22"/>
      <w:szCs w:val="24"/>
      <w:lang w:val="es-ES"/>
    </w:rPr>
  </w:style>
  <w:style w:type="paragraph" w:customStyle="1" w:styleId="Header1">
    <w:name w:val="Head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1">
    <w:name w:val="Foot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2">
    <w:name w:val="Head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Footer2">
    <w:name w:val="Foot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Header3">
    <w:name w:val="Head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4">
    <w:name w:val="Header4"/>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3">
    <w:name w:val="Foot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Textoindependiente32">
    <w:name w:val="Texto independiente 32"/>
    <w:basedOn w:val="Normal"/>
    <w:qFormat/>
    <w:rsid w:val="0022085F"/>
    <w:pPr>
      <w:widowControl w:val="0"/>
      <w:tabs>
        <w:tab w:val="left" w:pos="-720"/>
      </w:tabs>
      <w:ind w:right="-22"/>
    </w:pPr>
    <w:rPr>
      <w:rFonts w:ascii="Verdana" w:eastAsia="DejaVu Sans" w:hAnsi="Verdana" w:cs="Verdana"/>
      <w:iCs/>
      <w:spacing w:val="-2"/>
      <w:lang w:val="es-ES_tradnl" w:eastAsia="en-US" w:bidi="hi-IN"/>
    </w:rPr>
  </w:style>
  <w:style w:type="paragraph" w:customStyle="1" w:styleId="Sangra2detindependiente1">
    <w:name w:val="Sangría 2 de t. independiente1"/>
    <w:basedOn w:val="Normal"/>
    <w:qFormat/>
    <w:rsid w:val="009B32E8"/>
    <w:pPr>
      <w:ind w:hanging="360"/>
    </w:pPr>
    <w:rPr>
      <w:rFonts w:ascii="Arial Rounded MT Bold" w:hAnsi="Arial Rounded MT Bold" w:cs="Arial Rounded MT Bold"/>
      <w:b/>
      <w:sz w:val="18"/>
      <w:lang w:val="es-ES_tradnl" w:eastAsia="zh-CN"/>
    </w:rPr>
  </w:style>
  <w:style w:type="paragraph" w:customStyle="1" w:styleId="Contenidodelmarco">
    <w:name w:val="Contenido del marco"/>
    <w:basedOn w:val="Normal"/>
    <w:qFormat/>
    <w:rsid w:val="00BD5B9D"/>
    <w:pPr>
      <w:widowControl w:val="0"/>
      <w:jc w:val="left"/>
    </w:pPr>
    <w:rPr>
      <w:rFonts w:ascii="Open Sans" w:eastAsia="DejaVu Sans" w:hAnsi="Open Sans" w:cs="DejaVu Sans"/>
      <w:sz w:val="22"/>
      <w:szCs w:val="24"/>
      <w:lang w:val="es-ES" w:eastAsia="zh-CN" w:bidi="hi-IN"/>
    </w:rPr>
  </w:style>
  <w:style w:type="paragraph" w:customStyle="1" w:styleId="Prrafodelista2">
    <w:name w:val="Párrafo de lista2"/>
    <w:basedOn w:val="Normal"/>
    <w:qFormat/>
    <w:rsid w:val="00585227"/>
    <w:pPr>
      <w:widowControl w:val="0"/>
      <w:ind w:left="100" w:right="117"/>
    </w:pPr>
    <w:rPr>
      <w:rFonts w:ascii="Open Sans" w:eastAsia="DejaVu Sans" w:hAnsi="Open Sans" w:cs="DejaVu Sans"/>
      <w:sz w:val="22"/>
      <w:szCs w:val="24"/>
      <w:lang w:val="es-ES" w:eastAsia="zh-CN" w:bidi="hi-IN"/>
    </w:rPr>
  </w:style>
  <w:style w:type="paragraph" w:customStyle="1" w:styleId="TableParagraph">
    <w:name w:val="Table Paragraph"/>
    <w:basedOn w:val="Normal"/>
    <w:qFormat/>
    <w:rsid w:val="006963CB"/>
    <w:pPr>
      <w:widowControl w:val="0"/>
      <w:jc w:val="left"/>
    </w:pPr>
    <w:rPr>
      <w:rFonts w:ascii="Arial MT" w:eastAsia="Arial MT" w:hAnsi="Arial MT" w:cs="Arial MT"/>
      <w:sz w:val="22"/>
      <w:szCs w:val="22"/>
      <w:lang w:eastAsia="en-US"/>
    </w:rPr>
  </w:style>
  <w:style w:type="paragraph" w:styleId="Textocomentario">
    <w:name w:val="annotation text"/>
    <w:basedOn w:val="Normal"/>
    <w:link w:val="TextocomentarioCar"/>
    <w:uiPriority w:val="99"/>
    <w:unhideWhenUsed/>
    <w:qFormat/>
    <w:rsid w:val="006963CB"/>
    <w:pPr>
      <w:widowControl w:val="0"/>
      <w:jc w:val="left"/>
    </w:pPr>
    <w:rPr>
      <w:rFonts w:ascii="Arial MT" w:eastAsia="Arial MT" w:hAnsi="Arial MT" w:cs="Arial MT"/>
      <w:sz w:val="20"/>
      <w:lang w:eastAsia="en-US"/>
    </w:rPr>
  </w:style>
  <w:style w:type="paragraph" w:styleId="Asuntodelcomentario">
    <w:name w:val="annotation subject"/>
    <w:basedOn w:val="Textocomentario"/>
    <w:next w:val="Textocomentario"/>
    <w:link w:val="AsuntodelcomentarioCar"/>
    <w:uiPriority w:val="99"/>
    <w:semiHidden/>
    <w:unhideWhenUsed/>
    <w:qFormat/>
    <w:rsid w:val="006963CB"/>
    <w:rPr>
      <w:b/>
      <w:bCs/>
    </w:rPr>
  </w:style>
  <w:style w:type="paragraph" w:customStyle="1" w:styleId="Textbody">
    <w:name w:val="Text body"/>
    <w:basedOn w:val="Standard"/>
    <w:qFormat/>
    <w:rsid w:val="00E671B7"/>
    <w:pPr>
      <w:widowControl w:val="0"/>
      <w:spacing w:after="120"/>
    </w:pPr>
    <w:rPr>
      <w:rFonts w:ascii="Open Sans" w:eastAsia="DejaVu Sans" w:hAnsi="Open Sans" w:cs="DejaVu Sans"/>
      <w:sz w:val="22"/>
    </w:rPr>
  </w:style>
  <w:style w:type="paragraph" w:customStyle="1" w:styleId="Contingutdelataula">
    <w:name w:val="Contingut de la taula"/>
    <w:basedOn w:val="Standard"/>
    <w:qFormat/>
    <w:rsid w:val="00E671B7"/>
    <w:pPr>
      <w:widowControl w:val="0"/>
      <w:suppressLineNumbers/>
    </w:pPr>
    <w:rPr>
      <w:rFonts w:ascii="Open Sans" w:eastAsia="DejaVu Sans" w:hAnsi="Open Sans" w:cs="DejaVu Sans"/>
      <w:sz w:val="22"/>
    </w:rPr>
  </w:style>
  <w:style w:type="paragraph" w:customStyle="1" w:styleId="Tablanormal1">
    <w:name w:val="Tabla normal1"/>
    <w:qFormat/>
    <w:rsid w:val="00D85BEA"/>
    <w:pPr>
      <w:widowControl w:val="0"/>
    </w:pPr>
    <w:rPr>
      <w:rFonts w:ascii="Calibri" w:eastAsia="Cambria Math" w:hAnsi="Calibri" w:cs="Times New Roman"/>
      <w:sz w:val="22"/>
      <w:lang w:val="en-US"/>
    </w:rPr>
  </w:style>
  <w:style w:type="paragraph" w:customStyle="1" w:styleId="Prrafodelista3">
    <w:name w:val="Párrafo de lista3"/>
    <w:basedOn w:val="Normal"/>
    <w:qFormat/>
    <w:rsid w:val="00D85BEA"/>
    <w:pPr>
      <w:widowControl w:val="0"/>
      <w:ind w:left="2566" w:hanging="426"/>
      <w:jc w:val="left"/>
    </w:pPr>
    <w:rPr>
      <w:rFonts w:ascii="Open Sans" w:eastAsia="DejaVu Sans" w:hAnsi="Open Sans" w:cs="DejaVu Sans"/>
      <w:sz w:val="22"/>
      <w:szCs w:val="24"/>
      <w:lang w:val="es-ES" w:eastAsia="zh-CN" w:bidi="hi-IN"/>
    </w:rPr>
  </w:style>
  <w:style w:type="paragraph" w:customStyle="1" w:styleId="Prrafodelista4">
    <w:name w:val="Párrafo de lista4"/>
    <w:basedOn w:val="Normal"/>
    <w:qFormat/>
    <w:rsid w:val="00231034"/>
    <w:pPr>
      <w:widowControl w:val="0"/>
      <w:spacing w:after="160"/>
      <w:ind w:left="720"/>
      <w:contextualSpacing/>
      <w:jc w:val="left"/>
    </w:pPr>
    <w:rPr>
      <w:rFonts w:ascii="Open Sans" w:eastAsia="DejaVu Sans" w:hAnsi="Open Sans" w:cs="DejaVu Sans"/>
      <w:sz w:val="20"/>
      <w:szCs w:val="24"/>
      <w:lang w:val="es-ES" w:eastAsia="zh-CN" w:bidi="hi-IN"/>
    </w:rPr>
  </w:style>
  <w:style w:type="paragraph" w:customStyle="1" w:styleId="Prrafodelista5">
    <w:name w:val="Párrafo de lista5"/>
    <w:basedOn w:val="Normal"/>
    <w:qFormat/>
    <w:rsid w:val="00BC785F"/>
    <w:pPr>
      <w:widowControl w:val="0"/>
      <w:spacing w:before="162"/>
      <w:ind w:left="102" w:right="111"/>
    </w:pPr>
    <w:rPr>
      <w:rFonts w:ascii="Open Sans" w:eastAsia="DejaVu Sans" w:hAnsi="Open Sans" w:cs="DejaVu Sans"/>
      <w:sz w:val="20"/>
      <w:szCs w:val="24"/>
      <w:lang w:val="es-ES" w:eastAsia="zh-CN" w:bidi="hi-IN"/>
    </w:rPr>
  </w:style>
  <w:style w:type="paragraph" w:customStyle="1" w:styleId="normal1">
    <w:name w:val="normal1"/>
    <w:qFormat/>
    <w:rsid w:val="00126A9C"/>
    <w:pPr>
      <w:spacing w:after="160" w:line="259" w:lineRule="auto"/>
    </w:pPr>
    <w:rPr>
      <w:rFonts w:ascii="Calibri" w:hAnsi="Calibri" w:cs="Calibri"/>
      <w:sz w:val="22"/>
      <w:lang w:eastAsia="zh-CN" w:bidi="hi-IN"/>
    </w:rPr>
  </w:style>
  <w:style w:type="paragraph" w:customStyle="1" w:styleId="Contenidodelista">
    <w:name w:val="Contenido de lista"/>
    <w:basedOn w:val="Normal"/>
    <w:qFormat/>
    <w:pPr>
      <w:ind w:left="567"/>
    </w:pPr>
  </w:style>
  <w:style w:type="paragraph" w:customStyle="1" w:styleId="LO-normal1">
    <w:name w:val="LO-normal1"/>
    <w:qFormat/>
    <w:pPr>
      <w:spacing w:after="160" w:line="259" w:lineRule="auto"/>
    </w:pPr>
  </w:style>
  <w:style w:type="numbering" w:customStyle="1" w:styleId="Ningunalista">
    <w:name w:val="Ninguna lista"/>
    <w:uiPriority w:val="99"/>
    <w:semiHidden/>
    <w:unhideWhenUsed/>
    <w:qFormat/>
  </w:style>
  <w:style w:type="numbering" w:customStyle="1" w:styleId="Sinlista1">
    <w:name w:val="Sin lista1"/>
    <w:uiPriority w:val="99"/>
    <w:semiHidden/>
    <w:unhideWhenUsed/>
    <w:qFormat/>
    <w:rsid w:val="003C48C4"/>
  </w:style>
  <w:style w:type="numbering" w:customStyle="1" w:styleId="Sinlista11">
    <w:name w:val="Sin lista11"/>
    <w:uiPriority w:val="99"/>
    <w:semiHidden/>
    <w:unhideWhenUsed/>
    <w:qFormat/>
    <w:rsid w:val="00451C74"/>
  </w:style>
  <w:style w:type="numbering" w:customStyle="1" w:styleId="WWOutlineListStyle6">
    <w:name w:val="WW_OutlineListStyle_6"/>
    <w:qFormat/>
    <w:rsid w:val="00886BFF"/>
  </w:style>
  <w:style w:type="numbering" w:customStyle="1" w:styleId="WW8Num2">
    <w:name w:val="WW8Num2"/>
    <w:qFormat/>
  </w:style>
  <w:style w:type="table" w:styleId="Tablaconcuadrcula">
    <w:name w:val="Table Grid"/>
    <w:basedOn w:val="Tablanormal"/>
    <w:uiPriority w:val="59"/>
    <w:rsid w:val="00112BC5"/>
    <w:rPr>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6963CB"/>
    <w:rPr>
      <w:rFonts w:asciiTheme="minorHAnsi" w:hAnsiTheme="minorHAnsi"/>
      <w:sz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tib.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ib.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tib.es/" TargetMode="External"/><Relationship Id="rId4" Type="http://schemas.openxmlformats.org/officeDocument/2006/relationships/settings" Target="settings.xml"/><Relationship Id="rId9" Type="http://schemas.openxmlformats.org/officeDocument/2006/relationships/hyperlink" Target="http://www.atib.es/"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31A4-B919-44A1-9C3A-00AE6F89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6962</Words>
  <Characters>38292</Characters>
  <Application>Microsoft Office Word</Application>
  <DocSecurity>0</DocSecurity>
  <Lines>319</Lines>
  <Paragraphs>90</Paragraphs>
  <ScaleCrop>false</ScaleCrop>
  <Company>Hewlett-Packard Company</Company>
  <LinksUpToDate>false</LinksUpToDate>
  <CharactersWithSpaces>45164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Frontera</dc:creator>
  <dc:description/>
  <cp:lastModifiedBy>acapllonch</cp:lastModifiedBy>
  <cp:revision>4</cp:revision>
  <cp:lastPrinted>2026-02-02T14:58:00Z</cp:lastPrinted>
  <dcterms:created xsi:type="dcterms:W3CDTF">2026-05-21T13:39:00Z</dcterms:created>
  <dcterms:modified xsi:type="dcterms:W3CDTF">2026-10-15T09:42:00Z</dcterms:modified>
  <dc:language>es-ES</dc:language>
</cp:coreProperties>
</file>