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898B" w14:textId="77777777" w:rsidR="00AE755B" w:rsidRDefault="00AE755B">
      <w:pPr>
        <w:tabs>
          <w:tab w:val="center" w:pos="4680"/>
        </w:tabs>
        <w:jc w:val="center"/>
        <w:textAlignment w:val="baseline"/>
        <w:rPr>
          <w:color w:val="000000" w:themeColor="text1"/>
          <w:spacing w:val="-3"/>
          <w:sz w:val="22"/>
          <w:szCs w:val="22"/>
        </w:rPr>
      </w:pPr>
    </w:p>
    <w:p w14:paraId="3649931B" w14:textId="77777777" w:rsidR="00AE755B" w:rsidRDefault="00C745E1">
      <w:pPr>
        <w:tabs>
          <w:tab w:val="center" w:pos="4680"/>
        </w:tabs>
        <w:jc w:val="center"/>
        <w:textAlignment w:val="baseline"/>
        <w:rPr>
          <w:color w:val="000000" w:themeColor="text1"/>
          <w:sz w:val="22"/>
          <w:szCs w:val="22"/>
        </w:rPr>
      </w:pPr>
      <w:r>
        <w:rPr>
          <w:color w:val="000000" w:themeColor="text1"/>
          <w:spacing w:val="-3"/>
          <w:sz w:val="22"/>
          <w:szCs w:val="22"/>
        </w:rPr>
        <w:t>ACTA DE LA SESSIÓ ORDINÀRIA</w:t>
      </w:r>
    </w:p>
    <w:p w14:paraId="3F9D4528" w14:textId="77777777" w:rsidR="00AE755B" w:rsidRDefault="00C745E1">
      <w:pPr>
        <w:tabs>
          <w:tab w:val="center" w:pos="4680"/>
        </w:tabs>
        <w:jc w:val="center"/>
        <w:textAlignment w:val="baseline"/>
        <w:rPr>
          <w:color w:val="000000" w:themeColor="text1"/>
          <w:sz w:val="22"/>
          <w:szCs w:val="22"/>
        </w:rPr>
      </w:pPr>
      <w:r>
        <w:rPr>
          <w:color w:val="000000" w:themeColor="text1"/>
          <w:spacing w:val="-3"/>
          <w:sz w:val="22"/>
          <w:szCs w:val="22"/>
        </w:rPr>
        <w:t>CELEBRADA PEL PLE DE L'AJUNTAMENT</w:t>
      </w:r>
    </w:p>
    <w:p w14:paraId="0F72DAEA" w14:textId="77777777" w:rsidR="00AE755B" w:rsidRDefault="00C745E1">
      <w:pPr>
        <w:tabs>
          <w:tab w:val="center" w:pos="4680"/>
        </w:tabs>
        <w:jc w:val="center"/>
        <w:textAlignment w:val="baseline"/>
        <w:rPr>
          <w:color w:val="000000" w:themeColor="text1"/>
          <w:sz w:val="22"/>
          <w:szCs w:val="22"/>
        </w:rPr>
      </w:pPr>
      <w:r>
        <w:rPr>
          <w:color w:val="000000" w:themeColor="text1"/>
          <w:spacing w:val="-3"/>
          <w:sz w:val="22"/>
          <w:szCs w:val="22"/>
        </w:rPr>
        <w:t>EL DIA 31 DE JULIOL DE 2025</w:t>
      </w:r>
    </w:p>
    <w:p w14:paraId="4444EC25" w14:textId="77777777" w:rsidR="00AE755B" w:rsidRDefault="00AE755B">
      <w:pPr>
        <w:tabs>
          <w:tab w:val="center" w:pos="4680"/>
        </w:tabs>
        <w:jc w:val="center"/>
        <w:textAlignment w:val="baseline"/>
        <w:rPr>
          <w:color w:val="000000" w:themeColor="text1"/>
          <w:spacing w:val="-3"/>
          <w:sz w:val="22"/>
          <w:szCs w:val="22"/>
        </w:rPr>
      </w:pPr>
    </w:p>
    <w:p w14:paraId="23241691" w14:textId="77777777" w:rsidR="00AE755B" w:rsidRDefault="00AE755B">
      <w:pPr>
        <w:tabs>
          <w:tab w:val="center" w:pos="4680"/>
        </w:tabs>
        <w:jc w:val="center"/>
        <w:textAlignment w:val="baseline"/>
        <w:rPr>
          <w:color w:val="000000" w:themeColor="text1"/>
          <w:spacing w:val="-3"/>
          <w:sz w:val="22"/>
          <w:szCs w:val="22"/>
        </w:rPr>
      </w:pPr>
    </w:p>
    <w:p w14:paraId="3A828B53" w14:textId="77777777" w:rsidR="00AE755B" w:rsidRDefault="00AE755B">
      <w:pPr>
        <w:tabs>
          <w:tab w:val="center" w:pos="4680"/>
        </w:tabs>
        <w:jc w:val="center"/>
        <w:textAlignment w:val="baseline"/>
        <w:rPr>
          <w:color w:val="000000" w:themeColor="text1"/>
          <w:spacing w:val="-3"/>
          <w:sz w:val="22"/>
          <w:szCs w:val="22"/>
        </w:rPr>
      </w:pPr>
    </w:p>
    <w:p w14:paraId="3D27B00A" w14:textId="77777777" w:rsidR="00AE755B" w:rsidRDefault="00AE755B">
      <w:pPr>
        <w:tabs>
          <w:tab w:val="left" w:pos="-720"/>
        </w:tabs>
        <w:textAlignment w:val="baseline"/>
        <w:rPr>
          <w:color w:val="000000" w:themeColor="text1"/>
          <w:spacing w:val="-3"/>
          <w:sz w:val="22"/>
          <w:szCs w:val="22"/>
        </w:rPr>
      </w:pPr>
    </w:p>
    <w:p w14:paraId="36995503" w14:textId="77777777" w:rsidR="00AE755B" w:rsidRDefault="00AE755B">
      <w:pPr>
        <w:tabs>
          <w:tab w:val="left" w:pos="-720"/>
        </w:tabs>
        <w:textAlignment w:val="baseline"/>
        <w:rPr>
          <w:color w:val="000000" w:themeColor="text1"/>
          <w:spacing w:val="-3"/>
          <w:sz w:val="22"/>
          <w:szCs w:val="22"/>
        </w:rPr>
      </w:pPr>
    </w:p>
    <w:p w14:paraId="335F24B7" w14:textId="77777777" w:rsidR="00AE755B" w:rsidRDefault="00C745E1">
      <w:pPr>
        <w:widowControl w:val="0"/>
        <w:tabs>
          <w:tab w:val="left" w:pos="-720"/>
        </w:tabs>
        <w:textAlignment w:val="baseline"/>
        <w:rPr>
          <w:color w:val="000000" w:themeColor="text1"/>
          <w:sz w:val="22"/>
          <w:szCs w:val="22"/>
        </w:rPr>
      </w:pPr>
      <w:r>
        <w:rPr>
          <w:color w:val="000000" w:themeColor="text1"/>
          <w:spacing w:val="-3"/>
          <w:sz w:val="22"/>
          <w:szCs w:val="22"/>
          <w:u w:val="single"/>
        </w:rPr>
        <w:t>Membres assistents</w:t>
      </w:r>
    </w:p>
    <w:p w14:paraId="6410450A" w14:textId="77777777" w:rsidR="00AE755B" w:rsidRDefault="00AE755B">
      <w:pPr>
        <w:widowControl w:val="0"/>
        <w:tabs>
          <w:tab w:val="left" w:pos="-720"/>
        </w:tabs>
        <w:textAlignment w:val="baseline"/>
        <w:rPr>
          <w:color w:val="000000" w:themeColor="text1"/>
          <w:spacing w:val="-3"/>
          <w:sz w:val="22"/>
          <w:szCs w:val="22"/>
          <w:u w:val="single"/>
        </w:rPr>
      </w:pPr>
    </w:p>
    <w:p w14:paraId="5F357230" w14:textId="77777777" w:rsidR="00AE755B" w:rsidRDefault="00C745E1">
      <w:pPr>
        <w:widowControl w:val="0"/>
        <w:tabs>
          <w:tab w:val="left" w:pos="-720"/>
        </w:tabs>
        <w:textAlignment w:val="baseline"/>
        <w:rPr>
          <w:color w:val="000000" w:themeColor="text1"/>
          <w:sz w:val="22"/>
          <w:szCs w:val="22"/>
        </w:rPr>
      </w:pPr>
      <w:r>
        <w:rPr>
          <w:color w:val="000000" w:themeColor="text1"/>
          <w:spacing w:val="-3"/>
          <w:sz w:val="22"/>
          <w:szCs w:val="22"/>
        </w:rPr>
        <w:t xml:space="preserve">Josep Maria Ferra </w:t>
      </w:r>
      <w:proofErr w:type="spellStart"/>
      <w:r>
        <w:rPr>
          <w:color w:val="000000" w:themeColor="text1"/>
          <w:spacing w:val="-3"/>
          <w:sz w:val="22"/>
          <w:szCs w:val="22"/>
        </w:rPr>
        <w:t>Terrasa</w:t>
      </w:r>
      <w:proofErr w:type="spellEnd"/>
    </w:p>
    <w:p w14:paraId="206A8850"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Maria Roig Comas</w:t>
      </w:r>
    </w:p>
    <w:p w14:paraId="31FC159E"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Maria Nadal Vila</w:t>
      </w:r>
    </w:p>
    <w:p w14:paraId="2ED61CDA"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 xml:space="preserve">Manuel Bennasar Gutiérrez de la </w:t>
      </w:r>
      <w:proofErr w:type="spellStart"/>
      <w:r>
        <w:rPr>
          <w:color w:val="000000" w:themeColor="text1"/>
          <w:sz w:val="22"/>
          <w:szCs w:val="22"/>
        </w:rPr>
        <w:t>Concha</w:t>
      </w:r>
      <w:proofErr w:type="spellEnd"/>
    </w:p>
    <w:p w14:paraId="671D917D"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 xml:space="preserve">María Magdalena </w:t>
      </w:r>
      <w:proofErr w:type="spellStart"/>
      <w:r>
        <w:rPr>
          <w:color w:val="000000" w:themeColor="text1"/>
          <w:sz w:val="22"/>
          <w:szCs w:val="22"/>
        </w:rPr>
        <w:t>Alorda</w:t>
      </w:r>
      <w:proofErr w:type="spellEnd"/>
      <w:r>
        <w:rPr>
          <w:color w:val="000000" w:themeColor="text1"/>
          <w:sz w:val="22"/>
          <w:szCs w:val="22"/>
        </w:rPr>
        <w:t xml:space="preserve"> </w:t>
      </w:r>
      <w:proofErr w:type="spellStart"/>
      <w:r>
        <w:rPr>
          <w:color w:val="000000" w:themeColor="text1"/>
          <w:sz w:val="22"/>
          <w:szCs w:val="22"/>
        </w:rPr>
        <w:t>Salom</w:t>
      </w:r>
      <w:proofErr w:type="spellEnd"/>
    </w:p>
    <w:p w14:paraId="74634E62" w14:textId="77777777" w:rsidR="00AE755B" w:rsidRDefault="00C745E1">
      <w:pPr>
        <w:widowControl w:val="0"/>
        <w:tabs>
          <w:tab w:val="left" w:pos="-720"/>
        </w:tabs>
        <w:textAlignment w:val="baseline"/>
        <w:outlineLvl w:val="0"/>
        <w:rPr>
          <w:color w:val="000000" w:themeColor="text1"/>
          <w:sz w:val="22"/>
          <w:szCs w:val="22"/>
        </w:rPr>
      </w:pPr>
      <w:r>
        <w:rPr>
          <w:color w:val="000000" w:themeColor="text1"/>
          <w:spacing w:val="-3"/>
          <w:sz w:val="22"/>
          <w:szCs w:val="22"/>
        </w:rPr>
        <w:t xml:space="preserve">Maria </w:t>
      </w:r>
      <w:proofErr w:type="spellStart"/>
      <w:r>
        <w:rPr>
          <w:color w:val="000000" w:themeColor="text1"/>
          <w:spacing w:val="-3"/>
          <w:sz w:val="22"/>
          <w:szCs w:val="22"/>
        </w:rPr>
        <w:t>Ines</w:t>
      </w:r>
      <w:proofErr w:type="spellEnd"/>
      <w:r>
        <w:rPr>
          <w:color w:val="000000" w:themeColor="text1"/>
          <w:spacing w:val="-3"/>
          <w:sz w:val="22"/>
          <w:szCs w:val="22"/>
        </w:rPr>
        <w:t xml:space="preserve"> Font Cuesta</w:t>
      </w:r>
    </w:p>
    <w:p w14:paraId="20C30DF9"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 xml:space="preserve">Jaime </w:t>
      </w:r>
      <w:proofErr w:type="spellStart"/>
      <w:r>
        <w:rPr>
          <w:color w:val="000000" w:themeColor="text1"/>
          <w:sz w:val="22"/>
          <w:szCs w:val="22"/>
        </w:rPr>
        <w:t>Terrasa</w:t>
      </w:r>
      <w:proofErr w:type="spellEnd"/>
      <w:r>
        <w:rPr>
          <w:color w:val="000000" w:themeColor="text1"/>
          <w:sz w:val="22"/>
          <w:szCs w:val="22"/>
        </w:rPr>
        <w:t xml:space="preserve"> </w:t>
      </w:r>
      <w:proofErr w:type="spellStart"/>
      <w:r>
        <w:rPr>
          <w:color w:val="000000" w:themeColor="text1"/>
          <w:sz w:val="22"/>
          <w:szCs w:val="22"/>
        </w:rPr>
        <w:t>Sampol</w:t>
      </w:r>
      <w:proofErr w:type="spellEnd"/>
    </w:p>
    <w:p w14:paraId="75FBD369"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 xml:space="preserve">Carlos </w:t>
      </w:r>
      <w:proofErr w:type="spellStart"/>
      <w:r>
        <w:rPr>
          <w:color w:val="000000" w:themeColor="text1"/>
          <w:sz w:val="22"/>
          <w:szCs w:val="22"/>
        </w:rPr>
        <w:t>Arrondo</w:t>
      </w:r>
      <w:proofErr w:type="spellEnd"/>
      <w:r>
        <w:rPr>
          <w:color w:val="000000" w:themeColor="text1"/>
          <w:sz w:val="22"/>
          <w:szCs w:val="22"/>
        </w:rPr>
        <w:t xml:space="preserve"> Nadal</w:t>
      </w:r>
    </w:p>
    <w:p w14:paraId="58EA47B2" w14:textId="77777777" w:rsidR="00AE755B" w:rsidRDefault="00C745E1">
      <w:pPr>
        <w:widowControl w:val="0"/>
        <w:tabs>
          <w:tab w:val="left" w:pos="-720"/>
        </w:tabs>
        <w:textAlignment w:val="baseline"/>
        <w:rPr>
          <w:color w:val="000000" w:themeColor="text1"/>
          <w:sz w:val="22"/>
          <w:szCs w:val="22"/>
        </w:rPr>
      </w:pPr>
      <w:proofErr w:type="spellStart"/>
      <w:r>
        <w:rPr>
          <w:color w:val="000000" w:themeColor="text1"/>
          <w:sz w:val="22"/>
          <w:szCs w:val="22"/>
        </w:rPr>
        <w:t>Yvette</w:t>
      </w:r>
      <w:proofErr w:type="spellEnd"/>
      <w:r>
        <w:rPr>
          <w:color w:val="000000" w:themeColor="text1"/>
          <w:sz w:val="22"/>
          <w:szCs w:val="22"/>
        </w:rPr>
        <w:t xml:space="preserve"> Yanira Matas </w:t>
      </w:r>
      <w:proofErr w:type="spellStart"/>
      <w:r>
        <w:rPr>
          <w:color w:val="000000" w:themeColor="text1"/>
          <w:sz w:val="22"/>
          <w:szCs w:val="22"/>
        </w:rPr>
        <w:t>Moranta</w:t>
      </w:r>
      <w:proofErr w:type="spellEnd"/>
    </w:p>
    <w:p w14:paraId="2ECD6EE0"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 xml:space="preserve">Maria Antonia Sabater </w:t>
      </w:r>
      <w:proofErr w:type="spellStart"/>
      <w:r>
        <w:rPr>
          <w:color w:val="000000" w:themeColor="text1"/>
          <w:sz w:val="22"/>
          <w:szCs w:val="22"/>
        </w:rPr>
        <w:t>Salom</w:t>
      </w:r>
      <w:proofErr w:type="spellEnd"/>
    </w:p>
    <w:p w14:paraId="1A2360D8" w14:textId="77777777" w:rsidR="00AE755B" w:rsidRDefault="00C745E1">
      <w:pPr>
        <w:tabs>
          <w:tab w:val="left" w:pos="-720"/>
        </w:tabs>
        <w:textAlignment w:val="baseline"/>
        <w:outlineLvl w:val="0"/>
        <w:rPr>
          <w:color w:val="000000" w:themeColor="text1"/>
          <w:sz w:val="22"/>
          <w:szCs w:val="22"/>
          <w:shd w:val="clear" w:color="auto" w:fill="FFFFFF"/>
        </w:rPr>
      </w:pPr>
      <w:r>
        <w:rPr>
          <w:color w:val="000000" w:themeColor="text1"/>
          <w:sz w:val="22"/>
          <w:szCs w:val="22"/>
          <w:shd w:val="clear" w:color="auto" w:fill="FFFFFF"/>
        </w:rPr>
        <w:t>María Andrea Busquets Pons</w:t>
      </w:r>
    </w:p>
    <w:p w14:paraId="5A46ED4C"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Rafel Mir Canyelles</w:t>
      </w:r>
    </w:p>
    <w:p w14:paraId="6E0A6A9A" w14:textId="77777777" w:rsidR="00AE755B" w:rsidRDefault="00C745E1">
      <w:pPr>
        <w:widowControl w:val="0"/>
        <w:tabs>
          <w:tab w:val="left" w:pos="-720"/>
        </w:tabs>
        <w:textAlignment w:val="baseline"/>
        <w:rPr>
          <w:color w:val="000000" w:themeColor="text1"/>
          <w:sz w:val="22"/>
          <w:szCs w:val="22"/>
        </w:rPr>
      </w:pPr>
      <w:r>
        <w:rPr>
          <w:color w:val="000000" w:themeColor="text1"/>
          <w:sz w:val="22"/>
          <w:szCs w:val="22"/>
        </w:rPr>
        <w:t xml:space="preserve">Monica Font </w:t>
      </w:r>
      <w:proofErr w:type="spellStart"/>
      <w:r>
        <w:rPr>
          <w:color w:val="000000" w:themeColor="text1"/>
          <w:sz w:val="22"/>
          <w:szCs w:val="22"/>
        </w:rPr>
        <w:t>Balle</w:t>
      </w:r>
      <w:proofErr w:type="spellEnd"/>
    </w:p>
    <w:p w14:paraId="20A888AA" w14:textId="77777777" w:rsidR="00AE755B" w:rsidRDefault="00AE755B">
      <w:pPr>
        <w:tabs>
          <w:tab w:val="left" w:pos="-720"/>
        </w:tabs>
        <w:textAlignment w:val="baseline"/>
        <w:outlineLvl w:val="0"/>
        <w:rPr>
          <w:color w:val="000000" w:themeColor="text1"/>
          <w:sz w:val="22"/>
          <w:szCs w:val="22"/>
        </w:rPr>
      </w:pPr>
    </w:p>
    <w:p w14:paraId="7C8F98D4" w14:textId="77777777" w:rsidR="00AE755B" w:rsidRDefault="00AE755B">
      <w:pPr>
        <w:widowControl w:val="0"/>
        <w:tabs>
          <w:tab w:val="left" w:pos="-720"/>
        </w:tabs>
        <w:textAlignment w:val="baseline"/>
        <w:outlineLvl w:val="0"/>
        <w:rPr>
          <w:color w:val="000000" w:themeColor="text1"/>
          <w:spacing w:val="-3"/>
          <w:sz w:val="22"/>
          <w:szCs w:val="22"/>
          <w:shd w:val="clear" w:color="auto" w:fill="FFFF00"/>
        </w:rPr>
      </w:pPr>
    </w:p>
    <w:p w14:paraId="2BE6EA43" w14:textId="77777777" w:rsidR="00AE755B" w:rsidRDefault="00AE755B">
      <w:pPr>
        <w:widowControl w:val="0"/>
        <w:tabs>
          <w:tab w:val="left" w:pos="-720"/>
        </w:tabs>
        <w:textAlignment w:val="baseline"/>
        <w:outlineLvl w:val="0"/>
        <w:rPr>
          <w:color w:val="000000" w:themeColor="text1"/>
          <w:spacing w:val="-3"/>
          <w:sz w:val="22"/>
          <w:szCs w:val="22"/>
          <w:shd w:val="clear" w:color="auto" w:fill="FFFF00"/>
        </w:rPr>
      </w:pPr>
    </w:p>
    <w:p w14:paraId="54B5DFE2" w14:textId="77777777" w:rsidR="00AE755B" w:rsidRDefault="00C745E1">
      <w:pPr>
        <w:tabs>
          <w:tab w:val="left" w:pos="-720"/>
        </w:tabs>
        <w:textAlignment w:val="baseline"/>
        <w:rPr>
          <w:color w:val="000000" w:themeColor="text1"/>
          <w:sz w:val="22"/>
          <w:szCs w:val="22"/>
        </w:rPr>
      </w:pPr>
      <w:r>
        <w:rPr>
          <w:color w:val="000000" w:themeColor="text1"/>
          <w:spacing w:val="-3"/>
          <w:sz w:val="22"/>
          <w:szCs w:val="22"/>
        </w:rPr>
        <w:tab/>
        <w:t>A la Vila d'Esporles, Comunitat Autònoma de les Illes Balears, essent les devuit hores de dia 31 de juliol de 2025, es reuneix a la Sala d'Actes de la Casa de la Vila, en primera convocatòria, el Ple de la Corporació sota la presidència del Sr. batlle Josep Maria Ferra Terrassa, i amb l’assistència dels senyors regidors que es relacionen a l’encapçalament, amb l’objecte de celebrar sessió ordinària i en ella tractar els assumptes inclosos a l’ordre del dia, el qual fou degudament notificat. Assisteix com a secretària  la Sra. Francisca Maimó Molina.</w:t>
      </w:r>
    </w:p>
    <w:p w14:paraId="605ACF3F" w14:textId="77777777" w:rsidR="00AE755B" w:rsidRDefault="00AE755B">
      <w:pPr>
        <w:textAlignment w:val="baseline"/>
        <w:rPr>
          <w:color w:val="000000" w:themeColor="text1"/>
          <w:sz w:val="22"/>
          <w:szCs w:val="22"/>
          <w:shd w:val="clear" w:color="auto" w:fill="FFFF00"/>
        </w:rPr>
      </w:pPr>
    </w:p>
    <w:p w14:paraId="16CD7E2E" w14:textId="77777777" w:rsidR="00AE755B" w:rsidRDefault="00AE755B">
      <w:pPr>
        <w:textAlignment w:val="baseline"/>
        <w:rPr>
          <w:color w:val="000000" w:themeColor="text1"/>
          <w:sz w:val="22"/>
          <w:szCs w:val="22"/>
          <w:highlight w:val="yellow"/>
          <w:shd w:val="clear" w:color="auto" w:fill="FFFF00"/>
        </w:rPr>
      </w:pPr>
    </w:p>
    <w:p w14:paraId="646E5977" w14:textId="77777777" w:rsidR="00AE755B" w:rsidRDefault="00AE755B">
      <w:pPr>
        <w:textAlignment w:val="baseline"/>
        <w:rPr>
          <w:color w:val="000000" w:themeColor="text1"/>
          <w:sz w:val="22"/>
          <w:szCs w:val="22"/>
          <w:shd w:val="clear" w:color="auto" w:fill="FFFF00"/>
        </w:rPr>
      </w:pPr>
    </w:p>
    <w:p w14:paraId="786B1141" w14:textId="77777777" w:rsidR="00AE755B" w:rsidRDefault="00C745E1">
      <w:pPr>
        <w:tabs>
          <w:tab w:val="left" w:pos="-720"/>
        </w:tabs>
        <w:textAlignment w:val="baseline"/>
        <w:rPr>
          <w:color w:val="000000" w:themeColor="text1"/>
          <w:spacing w:val="-3"/>
          <w:sz w:val="22"/>
          <w:szCs w:val="22"/>
        </w:rPr>
      </w:pPr>
      <w:r>
        <w:rPr>
          <w:b/>
          <w:color w:val="000000" w:themeColor="text1"/>
          <w:spacing w:val="-3"/>
          <w:sz w:val="22"/>
          <w:szCs w:val="22"/>
        </w:rPr>
        <w:t>1.- APROVACIÓ ACTES ANTERIORS.-</w:t>
      </w:r>
      <w:r>
        <w:rPr>
          <w:color w:val="000000" w:themeColor="text1"/>
          <w:spacing w:val="-3"/>
          <w:sz w:val="22"/>
          <w:szCs w:val="22"/>
        </w:rPr>
        <w:t xml:space="preserve">  El president pregunta si qualque membre de la Corporació ha de fer qualque observació a l’acta de la sessió ordinària de dia 29 de maig de 2025, a la de la sessió extraordinària i urgent de 6 de juny de 2025 o a la de la sessió extraordinària i urgent de dia 9 de juliol de 2025.</w:t>
      </w:r>
    </w:p>
    <w:p w14:paraId="3E81E173" w14:textId="77777777" w:rsidR="00AE755B" w:rsidRDefault="00AE755B">
      <w:pPr>
        <w:tabs>
          <w:tab w:val="left" w:pos="-720"/>
        </w:tabs>
        <w:textAlignment w:val="baseline"/>
        <w:rPr>
          <w:color w:val="000000" w:themeColor="text1"/>
          <w:sz w:val="22"/>
          <w:szCs w:val="22"/>
        </w:rPr>
      </w:pPr>
    </w:p>
    <w:p w14:paraId="17B2D5EA" w14:textId="77777777" w:rsidR="00AE755B" w:rsidRDefault="00C745E1">
      <w:pPr>
        <w:tabs>
          <w:tab w:val="left" w:pos="-720"/>
        </w:tabs>
        <w:textAlignment w:val="baseline"/>
        <w:rPr>
          <w:color w:val="000000" w:themeColor="text1"/>
          <w:sz w:val="22"/>
          <w:szCs w:val="22"/>
        </w:rPr>
      </w:pPr>
      <w:r>
        <w:rPr>
          <w:color w:val="000000" w:themeColor="text1"/>
          <w:sz w:val="22"/>
          <w:szCs w:val="22"/>
        </w:rPr>
        <w:t xml:space="preserve">No es presenta cap observació i sotmesa </w:t>
      </w:r>
      <w:r>
        <w:rPr>
          <w:color w:val="000000" w:themeColor="text1"/>
          <w:spacing w:val="-3"/>
          <w:sz w:val="22"/>
          <w:szCs w:val="22"/>
        </w:rPr>
        <w:t>a votació fou aprovada per unanimitat dels assistents.</w:t>
      </w:r>
    </w:p>
    <w:p w14:paraId="42C54361" w14:textId="77777777" w:rsidR="00AE755B" w:rsidRDefault="00AE755B">
      <w:pPr>
        <w:pStyle w:val="Standard"/>
        <w:tabs>
          <w:tab w:val="left" w:pos="-720"/>
        </w:tabs>
        <w:ind w:right="112"/>
        <w:jc w:val="both"/>
        <w:rPr>
          <w:rFonts w:ascii="Arial" w:hAnsi="Arial"/>
          <w:color w:val="000000" w:themeColor="text1"/>
          <w:spacing w:val="-3"/>
          <w:sz w:val="22"/>
          <w:szCs w:val="22"/>
          <w:lang w:val="ca-ES"/>
        </w:rPr>
      </w:pPr>
    </w:p>
    <w:p w14:paraId="24B6C41F" w14:textId="77777777" w:rsidR="00AE755B" w:rsidRDefault="00AE755B">
      <w:pPr>
        <w:pStyle w:val="Standard"/>
        <w:tabs>
          <w:tab w:val="left" w:pos="-720"/>
        </w:tabs>
        <w:ind w:right="112"/>
        <w:jc w:val="both"/>
        <w:rPr>
          <w:rFonts w:ascii="Arial" w:hAnsi="Arial"/>
          <w:color w:val="000000" w:themeColor="text1"/>
          <w:spacing w:val="-3"/>
          <w:sz w:val="22"/>
          <w:szCs w:val="22"/>
          <w:highlight w:val="yellow"/>
          <w:lang w:val="ca-ES"/>
        </w:rPr>
      </w:pPr>
    </w:p>
    <w:p w14:paraId="128E919C" w14:textId="77777777" w:rsidR="00AE755B" w:rsidRDefault="00AE755B">
      <w:pPr>
        <w:pStyle w:val="Standard"/>
        <w:tabs>
          <w:tab w:val="left" w:pos="-720"/>
        </w:tabs>
        <w:ind w:right="112"/>
        <w:jc w:val="both"/>
        <w:rPr>
          <w:rFonts w:ascii="Arial" w:hAnsi="Arial"/>
          <w:color w:val="000000" w:themeColor="text1"/>
          <w:spacing w:val="-3"/>
          <w:sz w:val="22"/>
          <w:szCs w:val="22"/>
          <w:highlight w:val="yellow"/>
          <w:lang w:val="ca-ES"/>
        </w:rPr>
      </w:pPr>
    </w:p>
    <w:p w14:paraId="0274D7EE" w14:textId="77777777" w:rsidR="00AE755B" w:rsidRDefault="00C745E1">
      <w:pPr>
        <w:tabs>
          <w:tab w:val="left" w:pos="-720"/>
        </w:tabs>
        <w:textAlignment w:val="baseline"/>
        <w:rPr>
          <w:color w:val="2F3E4D"/>
          <w:sz w:val="22"/>
          <w:szCs w:val="22"/>
          <w:shd w:val="clear" w:color="auto" w:fill="F5F7F9"/>
        </w:rPr>
      </w:pPr>
      <w:r>
        <w:rPr>
          <w:b/>
          <w:spacing w:val="-3"/>
          <w:sz w:val="22"/>
          <w:szCs w:val="22"/>
        </w:rPr>
        <w:t xml:space="preserve">2.- </w:t>
      </w:r>
      <w:r>
        <w:rPr>
          <w:b/>
          <w:bCs/>
          <w:color w:val="2F3E4D"/>
          <w:sz w:val="22"/>
          <w:szCs w:val="22"/>
          <w:shd w:val="clear" w:color="auto" w:fill="F5F7F9"/>
        </w:rPr>
        <w:t>EXPEDIENT 942/2025. MOCIÓ PP PER A LA REVISIÓ DE LES NORMES SUBSIDIARIES AMB L'OBJECTIU DE FACILITAR L'ACCÉS A LA VIVENDA PER RENDES MITGES, BAIXES I JOVENTUT.-</w:t>
      </w:r>
      <w:r>
        <w:rPr>
          <w:color w:val="2F3E4D"/>
          <w:sz w:val="22"/>
          <w:szCs w:val="22"/>
          <w:shd w:val="clear" w:color="auto" w:fill="F5F7F9"/>
        </w:rPr>
        <w:t xml:space="preserve">  </w:t>
      </w:r>
      <w:bookmarkStart w:id="0" w:name="_Hlk207619542"/>
      <w:r>
        <w:rPr>
          <w:color w:val="2F3E4D"/>
          <w:sz w:val="22"/>
          <w:szCs w:val="22"/>
          <w:shd w:val="clear" w:color="auto" w:fill="F5F7F9"/>
        </w:rPr>
        <w:t xml:space="preserve">La Sra. Maria Magdalena </w:t>
      </w:r>
      <w:proofErr w:type="spellStart"/>
      <w:r>
        <w:rPr>
          <w:color w:val="2F3E4D"/>
          <w:sz w:val="22"/>
          <w:szCs w:val="22"/>
          <w:shd w:val="clear" w:color="auto" w:fill="F5F7F9"/>
        </w:rPr>
        <w:t>Alorda</w:t>
      </w:r>
      <w:proofErr w:type="spellEnd"/>
      <w:r>
        <w:rPr>
          <w:color w:val="2F3E4D"/>
          <w:sz w:val="22"/>
          <w:szCs w:val="22"/>
          <w:shd w:val="clear" w:color="auto" w:fill="F5F7F9"/>
        </w:rPr>
        <w:t xml:space="preserve"> </w:t>
      </w:r>
      <w:proofErr w:type="spellStart"/>
      <w:r>
        <w:rPr>
          <w:color w:val="2F3E4D"/>
          <w:sz w:val="22"/>
          <w:szCs w:val="22"/>
          <w:shd w:val="clear" w:color="auto" w:fill="F5F7F9"/>
        </w:rPr>
        <w:t>Salom</w:t>
      </w:r>
      <w:proofErr w:type="spellEnd"/>
      <w:r>
        <w:rPr>
          <w:color w:val="2F3E4D"/>
          <w:sz w:val="22"/>
          <w:szCs w:val="22"/>
          <w:shd w:val="clear" w:color="auto" w:fill="F5F7F9"/>
        </w:rPr>
        <w:t xml:space="preserve">, dona lectura a la següent: </w:t>
      </w:r>
      <w:bookmarkEnd w:id="0"/>
    </w:p>
    <w:p w14:paraId="578C7929" w14:textId="77777777" w:rsidR="00AE755B" w:rsidRDefault="00AE755B">
      <w:pPr>
        <w:tabs>
          <w:tab w:val="left" w:pos="-720"/>
        </w:tabs>
        <w:textAlignment w:val="baseline"/>
        <w:rPr>
          <w:color w:val="2F3E4D"/>
          <w:sz w:val="22"/>
          <w:szCs w:val="22"/>
          <w:shd w:val="clear" w:color="auto" w:fill="F5F7F9"/>
        </w:rPr>
      </w:pPr>
    </w:p>
    <w:p w14:paraId="43110079" w14:textId="77777777" w:rsidR="00AE755B" w:rsidRDefault="00C745E1">
      <w:pPr>
        <w:tabs>
          <w:tab w:val="left" w:pos="-720"/>
        </w:tabs>
        <w:jc w:val="center"/>
        <w:textAlignment w:val="baseline"/>
        <w:rPr>
          <w:color w:val="2F3E4D"/>
          <w:sz w:val="22"/>
          <w:szCs w:val="22"/>
          <w:shd w:val="clear" w:color="auto" w:fill="F5F7F9"/>
        </w:rPr>
      </w:pPr>
      <w:r>
        <w:rPr>
          <w:color w:val="2F3E4D"/>
          <w:sz w:val="22"/>
          <w:szCs w:val="22"/>
          <w:shd w:val="clear" w:color="auto" w:fill="F5F7F9"/>
        </w:rPr>
        <w:t>MOCIÓ</w:t>
      </w:r>
    </w:p>
    <w:p w14:paraId="7E4C05FC" w14:textId="77777777" w:rsidR="00AE755B" w:rsidRDefault="00AE755B">
      <w:pPr>
        <w:tabs>
          <w:tab w:val="left" w:pos="-720"/>
        </w:tabs>
        <w:textAlignment w:val="baseline"/>
        <w:rPr>
          <w:color w:val="2F3E4D"/>
          <w:sz w:val="22"/>
          <w:szCs w:val="22"/>
          <w:shd w:val="clear" w:color="auto" w:fill="F5F7F9"/>
        </w:rPr>
      </w:pPr>
    </w:p>
    <w:p w14:paraId="458E8131" w14:textId="77777777" w:rsidR="00AE755B" w:rsidRDefault="00AE755B">
      <w:pPr>
        <w:tabs>
          <w:tab w:val="left" w:pos="-720"/>
        </w:tabs>
        <w:textAlignment w:val="baseline"/>
        <w:rPr>
          <w:color w:val="2F3E4D"/>
          <w:sz w:val="22"/>
          <w:szCs w:val="22"/>
          <w:shd w:val="clear" w:color="auto" w:fill="F5F7F9"/>
        </w:rPr>
      </w:pPr>
    </w:p>
    <w:p w14:paraId="06FF1D54" w14:textId="77777777" w:rsidR="00AE755B" w:rsidRDefault="00C745E1">
      <w:pPr>
        <w:pStyle w:val="normal1"/>
        <w:spacing w:after="0"/>
        <w:jc w:val="both"/>
        <w:rPr>
          <w:rFonts w:ascii="Arial" w:hAnsi="Arial" w:cs="Arial"/>
          <w:bCs/>
        </w:rPr>
      </w:pPr>
      <w:r>
        <w:rPr>
          <w:rFonts w:ascii="Arial" w:hAnsi="Arial" w:cs="Arial"/>
          <w:bCs/>
        </w:rPr>
        <w:lastRenderedPageBreak/>
        <w:t xml:space="preserve">Para la Revisión de las Normas Subsidiarias de </w:t>
      </w:r>
      <w:proofErr w:type="spellStart"/>
      <w:r>
        <w:rPr>
          <w:rFonts w:ascii="Arial" w:hAnsi="Arial" w:cs="Arial"/>
          <w:bCs/>
        </w:rPr>
        <w:t>Esporles</w:t>
      </w:r>
      <w:proofErr w:type="spellEnd"/>
      <w:r>
        <w:rPr>
          <w:rFonts w:ascii="Arial" w:hAnsi="Arial" w:cs="Arial"/>
          <w:bCs/>
        </w:rPr>
        <w:t xml:space="preserve"> con el Objetivo de Facilitar el Acceso a la Vivienda para Rentas Medias, Bajas y Juventud </w:t>
      </w:r>
    </w:p>
    <w:p w14:paraId="0414E1E8" w14:textId="77777777" w:rsidR="00AE755B" w:rsidRDefault="00AE755B">
      <w:pPr>
        <w:pStyle w:val="normal1"/>
        <w:spacing w:after="0"/>
        <w:jc w:val="both"/>
        <w:rPr>
          <w:rFonts w:ascii="Arial" w:hAnsi="Arial" w:cs="Arial"/>
          <w:bCs/>
        </w:rPr>
      </w:pPr>
    </w:p>
    <w:p w14:paraId="302B3236" w14:textId="77777777" w:rsidR="00AE755B" w:rsidRDefault="00C745E1">
      <w:pPr>
        <w:pStyle w:val="normal1"/>
        <w:spacing w:after="0"/>
        <w:jc w:val="both"/>
        <w:rPr>
          <w:rFonts w:ascii="Arial" w:hAnsi="Arial" w:cs="Arial"/>
          <w:bCs/>
        </w:rPr>
      </w:pPr>
      <w:r>
        <w:rPr>
          <w:rFonts w:ascii="Arial" w:hAnsi="Arial" w:cs="Arial"/>
          <w:bCs/>
        </w:rPr>
        <w:t xml:space="preserve">AL PLENO DEL AYUNTAMIENTO DE ESPORLES </w:t>
      </w:r>
    </w:p>
    <w:p w14:paraId="04320C8D" w14:textId="77777777" w:rsidR="00AE755B" w:rsidRDefault="00AE755B">
      <w:pPr>
        <w:pStyle w:val="normal1"/>
        <w:spacing w:after="0"/>
        <w:jc w:val="both"/>
        <w:rPr>
          <w:rFonts w:ascii="Arial" w:hAnsi="Arial" w:cs="Arial"/>
          <w:bCs/>
        </w:rPr>
      </w:pPr>
    </w:p>
    <w:p w14:paraId="0F1822EA" w14:textId="77777777" w:rsidR="00AE755B" w:rsidRDefault="00C745E1">
      <w:pPr>
        <w:pStyle w:val="normal1"/>
        <w:spacing w:after="0"/>
        <w:jc w:val="both"/>
        <w:rPr>
          <w:rFonts w:ascii="Arial" w:hAnsi="Arial" w:cs="Arial"/>
          <w:bCs/>
        </w:rPr>
      </w:pPr>
      <w:r>
        <w:rPr>
          <w:rFonts w:ascii="Arial" w:hAnsi="Arial" w:cs="Arial"/>
          <w:bCs/>
        </w:rPr>
        <w:t xml:space="preserve">El grupo municipal del Partido popular de </w:t>
      </w:r>
      <w:proofErr w:type="spellStart"/>
      <w:r>
        <w:rPr>
          <w:rFonts w:ascii="Arial" w:hAnsi="Arial" w:cs="Arial"/>
          <w:bCs/>
        </w:rPr>
        <w:t>Esporles</w:t>
      </w:r>
      <w:proofErr w:type="spellEnd"/>
      <w:r>
        <w:rPr>
          <w:rFonts w:ascii="Arial" w:hAnsi="Arial" w:cs="Arial"/>
          <w:bCs/>
        </w:rPr>
        <w:t xml:space="preserve"> en uso de las facultades conferidas por el Reglamento de Organización, Funcionamiento y Régimen Jurídico de las Entidades Locales, presenta para su debate y aprobación, si procede, la siguiente MOCIÓN: </w:t>
      </w:r>
    </w:p>
    <w:p w14:paraId="2C002C7F" w14:textId="77777777" w:rsidR="00AE755B" w:rsidRDefault="00AE755B">
      <w:pPr>
        <w:pStyle w:val="normal1"/>
        <w:spacing w:after="0"/>
        <w:jc w:val="both"/>
        <w:rPr>
          <w:rFonts w:ascii="Arial" w:hAnsi="Arial" w:cs="Arial"/>
          <w:bCs/>
        </w:rPr>
      </w:pPr>
    </w:p>
    <w:p w14:paraId="1DB7D48A" w14:textId="77777777" w:rsidR="00AE755B" w:rsidRDefault="00C745E1">
      <w:pPr>
        <w:pStyle w:val="normal1"/>
        <w:spacing w:after="0"/>
        <w:jc w:val="both"/>
        <w:rPr>
          <w:rFonts w:ascii="Arial" w:hAnsi="Arial" w:cs="Arial"/>
          <w:bCs/>
        </w:rPr>
      </w:pPr>
      <w:r>
        <w:rPr>
          <w:rFonts w:ascii="Arial" w:hAnsi="Arial" w:cs="Arial"/>
          <w:bCs/>
        </w:rPr>
        <w:t xml:space="preserve">EXPOSICIÓN DE MOTIVOS </w:t>
      </w:r>
    </w:p>
    <w:p w14:paraId="306161CA" w14:textId="77777777" w:rsidR="00AE755B" w:rsidRDefault="00AE755B">
      <w:pPr>
        <w:pStyle w:val="normal1"/>
        <w:spacing w:after="0"/>
        <w:jc w:val="both"/>
        <w:rPr>
          <w:rFonts w:ascii="Arial" w:hAnsi="Arial" w:cs="Arial"/>
          <w:bCs/>
        </w:rPr>
      </w:pPr>
    </w:p>
    <w:p w14:paraId="22F149F1" w14:textId="77777777" w:rsidR="00AE755B" w:rsidRDefault="00C745E1">
      <w:pPr>
        <w:pStyle w:val="normal1"/>
        <w:spacing w:after="0"/>
        <w:jc w:val="both"/>
        <w:rPr>
          <w:rFonts w:ascii="Arial" w:hAnsi="Arial" w:cs="Arial"/>
          <w:bCs/>
        </w:rPr>
      </w:pPr>
      <w:r>
        <w:rPr>
          <w:rFonts w:ascii="Arial" w:hAnsi="Arial" w:cs="Arial"/>
          <w:bCs/>
        </w:rPr>
        <w:t xml:space="preserve">El acceso a la vivienda en el municipio de </w:t>
      </w:r>
      <w:proofErr w:type="spellStart"/>
      <w:r>
        <w:rPr>
          <w:rFonts w:ascii="Arial" w:hAnsi="Arial" w:cs="Arial"/>
          <w:bCs/>
        </w:rPr>
        <w:t>Esporles</w:t>
      </w:r>
      <w:proofErr w:type="spellEnd"/>
      <w:r>
        <w:rPr>
          <w:rFonts w:ascii="Arial" w:hAnsi="Arial" w:cs="Arial"/>
          <w:bCs/>
        </w:rPr>
        <w:t xml:space="preserve">, al igual que en buena parte de la isla de Mallorca, se ha convertido en un problema estructural para una parte importante de la población. Los precios de compraventa y de alquiler han alcanzado niveles que resultan inaccesibles para una gran mayoría de personas con ingresos medios y bajos, así como para jóvenes que desean desarrollar su proyecto de vida en el municipio. </w:t>
      </w:r>
    </w:p>
    <w:p w14:paraId="1DAE67F0" w14:textId="77777777" w:rsidR="00AE755B" w:rsidRDefault="00AE755B">
      <w:pPr>
        <w:pStyle w:val="normal1"/>
        <w:spacing w:after="0"/>
        <w:jc w:val="both"/>
        <w:rPr>
          <w:rFonts w:ascii="Arial" w:hAnsi="Arial" w:cs="Arial"/>
          <w:bCs/>
        </w:rPr>
      </w:pPr>
    </w:p>
    <w:p w14:paraId="46D61D4E" w14:textId="77777777" w:rsidR="00AE755B" w:rsidRDefault="00C745E1">
      <w:pPr>
        <w:pStyle w:val="normal1"/>
        <w:spacing w:after="0"/>
        <w:jc w:val="both"/>
        <w:rPr>
          <w:rFonts w:ascii="Arial" w:hAnsi="Arial" w:cs="Arial"/>
          <w:bCs/>
        </w:rPr>
      </w:pPr>
      <w:r>
        <w:rPr>
          <w:rFonts w:ascii="Arial" w:hAnsi="Arial" w:cs="Arial"/>
          <w:bCs/>
        </w:rPr>
        <w:t xml:space="preserve">Este fenómeno está directamente relacionado con múltiples factores, entre ellos la escasez de vivienda asequible, el encarecimiento del suelo urbanizable y las limitaciones del planeamiento urbanístico vigente, que en el caso de </w:t>
      </w:r>
      <w:proofErr w:type="spellStart"/>
      <w:r>
        <w:rPr>
          <w:rFonts w:ascii="Arial" w:hAnsi="Arial" w:cs="Arial"/>
          <w:bCs/>
        </w:rPr>
        <w:t>Esporles</w:t>
      </w:r>
      <w:proofErr w:type="spellEnd"/>
      <w:r>
        <w:rPr>
          <w:rFonts w:ascii="Arial" w:hAnsi="Arial" w:cs="Arial"/>
          <w:bCs/>
        </w:rPr>
        <w:t xml:space="preserve"> se rige por unas Normas Subsidiarias que requieren una revisión profunda y adaptada a la realidad actual. </w:t>
      </w:r>
    </w:p>
    <w:p w14:paraId="1F2F1F3E" w14:textId="77777777" w:rsidR="00AE755B" w:rsidRDefault="00AE755B">
      <w:pPr>
        <w:pStyle w:val="normal1"/>
        <w:spacing w:after="0"/>
        <w:jc w:val="both"/>
        <w:rPr>
          <w:rFonts w:ascii="Arial" w:hAnsi="Arial" w:cs="Arial"/>
          <w:bCs/>
        </w:rPr>
      </w:pPr>
    </w:p>
    <w:p w14:paraId="6DCE4232" w14:textId="77777777" w:rsidR="00AE755B" w:rsidRDefault="00C745E1">
      <w:pPr>
        <w:pStyle w:val="normal1"/>
        <w:spacing w:after="0"/>
        <w:jc w:val="both"/>
        <w:rPr>
          <w:rFonts w:ascii="Arial" w:hAnsi="Arial" w:cs="Arial"/>
          <w:bCs/>
        </w:rPr>
      </w:pPr>
      <w:r>
        <w:rPr>
          <w:rFonts w:ascii="Arial" w:hAnsi="Arial" w:cs="Arial"/>
          <w:bCs/>
        </w:rPr>
        <w:t xml:space="preserve">Las Normas Subsidiarias en vigor datan de una época en la que el contexto socioeconómico y demográfico del municipio era distinto al actual. Su vigencia ha resultado insuficiente para dar respuesta a las necesidades de vivienda que existen hoy, generando efectos como: </w:t>
      </w:r>
    </w:p>
    <w:p w14:paraId="1CCE6C9B" w14:textId="77777777" w:rsidR="00AE755B" w:rsidRDefault="00AE755B">
      <w:pPr>
        <w:pStyle w:val="normal1"/>
        <w:spacing w:after="0"/>
        <w:jc w:val="both"/>
        <w:rPr>
          <w:rFonts w:ascii="Arial" w:hAnsi="Arial" w:cs="Arial"/>
          <w:bCs/>
        </w:rPr>
      </w:pPr>
    </w:p>
    <w:p w14:paraId="36293446" w14:textId="77777777" w:rsidR="00AE755B" w:rsidRDefault="00C745E1">
      <w:pPr>
        <w:pStyle w:val="normal1"/>
        <w:spacing w:after="0"/>
        <w:jc w:val="both"/>
        <w:rPr>
          <w:rFonts w:ascii="Arial" w:hAnsi="Arial" w:cs="Arial"/>
          <w:bCs/>
        </w:rPr>
      </w:pPr>
      <w:r>
        <w:rPr>
          <w:rFonts w:ascii="Arial" w:hAnsi="Arial" w:cs="Arial"/>
          <w:bCs/>
        </w:rPr>
        <w:t xml:space="preserve">Falta de suelo finalista, disponible para vivienda protegida o asequible. </w:t>
      </w:r>
    </w:p>
    <w:p w14:paraId="65C74395" w14:textId="77777777" w:rsidR="00AE755B" w:rsidRDefault="00AE755B">
      <w:pPr>
        <w:pStyle w:val="normal1"/>
        <w:spacing w:after="0"/>
        <w:jc w:val="both"/>
        <w:rPr>
          <w:rFonts w:ascii="Arial" w:hAnsi="Arial" w:cs="Arial"/>
          <w:bCs/>
        </w:rPr>
      </w:pPr>
    </w:p>
    <w:p w14:paraId="2878A963" w14:textId="77777777" w:rsidR="00AE755B" w:rsidRDefault="00C745E1">
      <w:pPr>
        <w:pStyle w:val="normal1"/>
        <w:spacing w:after="0"/>
        <w:jc w:val="both"/>
        <w:rPr>
          <w:rFonts w:ascii="Arial" w:hAnsi="Arial" w:cs="Arial"/>
          <w:bCs/>
        </w:rPr>
      </w:pPr>
      <w:r>
        <w:rPr>
          <w:rFonts w:ascii="Arial" w:hAnsi="Arial" w:cs="Arial"/>
          <w:bCs/>
        </w:rPr>
        <w:t xml:space="preserve">Imposibilidad de construcción de vivienda adaptada a jóvenes o personas con rentas medias/bajas, por la carestía del suelo finalista existente en el municipio </w:t>
      </w:r>
    </w:p>
    <w:p w14:paraId="3806F0EA" w14:textId="77777777" w:rsidR="00AE755B" w:rsidRDefault="00AE755B">
      <w:pPr>
        <w:pStyle w:val="normal1"/>
        <w:spacing w:after="0"/>
        <w:jc w:val="both"/>
        <w:rPr>
          <w:rFonts w:ascii="Arial" w:hAnsi="Arial" w:cs="Arial"/>
          <w:bCs/>
        </w:rPr>
      </w:pPr>
    </w:p>
    <w:p w14:paraId="7D551274" w14:textId="77777777" w:rsidR="00AE755B" w:rsidRDefault="00C745E1">
      <w:pPr>
        <w:pStyle w:val="normal1"/>
        <w:spacing w:after="0"/>
        <w:jc w:val="both"/>
        <w:rPr>
          <w:rFonts w:ascii="Arial" w:hAnsi="Arial" w:cs="Arial"/>
          <w:bCs/>
        </w:rPr>
      </w:pPr>
      <w:r>
        <w:rPr>
          <w:rFonts w:ascii="Arial" w:hAnsi="Arial" w:cs="Arial"/>
          <w:bCs/>
        </w:rPr>
        <w:t xml:space="preserve">El no desarrollo de fórmulas innovadoras de vivienda como cooperativas, cesión de uso, vivienda pública o alquiler social. </w:t>
      </w:r>
    </w:p>
    <w:p w14:paraId="43B1D6FD" w14:textId="77777777" w:rsidR="00AE755B" w:rsidRDefault="00AE755B">
      <w:pPr>
        <w:pStyle w:val="normal1"/>
        <w:spacing w:after="0"/>
        <w:jc w:val="both"/>
        <w:rPr>
          <w:rFonts w:ascii="Arial" w:hAnsi="Arial" w:cs="Arial"/>
          <w:bCs/>
        </w:rPr>
      </w:pPr>
    </w:p>
    <w:p w14:paraId="189182A7" w14:textId="77777777" w:rsidR="00AE755B" w:rsidRDefault="00C745E1">
      <w:pPr>
        <w:pStyle w:val="normal1"/>
        <w:spacing w:after="0"/>
        <w:jc w:val="both"/>
        <w:rPr>
          <w:rFonts w:ascii="Arial" w:hAnsi="Arial" w:cs="Arial"/>
          <w:bCs/>
        </w:rPr>
      </w:pPr>
      <w:r>
        <w:rPr>
          <w:rFonts w:ascii="Arial" w:hAnsi="Arial" w:cs="Arial"/>
          <w:bCs/>
        </w:rPr>
        <w:t xml:space="preserve">Aumento de la presión sobre la vivienda existente, con la consiguiente subida de precios. </w:t>
      </w:r>
    </w:p>
    <w:p w14:paraId="214DF2DF" w14:textId="77777777" w:rsidR="00AE755B" w:rsidRDefault="00AE755B">
      <w:pPr>
        <w:pStyle w:val="normal1"/>
        <w:spacing w:after="0"/>
        <w:jc w:val="both"/>
        <w:rPr>
          <w:rFonts w:ascii="Arial" w:hAnsi="Arial" w:cs="Arial"/>
          <w:bCs/>
        </w:rPr>
      </w:pPr>
    </w:p>
    <w:p w14:paraId="466B2350" w14:textId="77777777" w:rsidR="00AE755B" w:rsidRDefault="00C745E1">
      <w:pPr>
        <w:pStyle w:val="normal1"/>
        <w:spacing w:after="0"/>
        <w:jc w:val="both"/>
        <w:rPr>
          <w:rFonts w:ascii="Arial" w:hAnsi="Arial" w:cs="Arial"/>
          <w:bCs/>
        </w:rPr>
      </w:pPr>
      <w:r>
        <w:rPr>
          <w:rFonts w:ascii="Arial" w:hAnsi="Arial" w:cs="Arial"/>
          <w:bCs/>
        </w:rPr>
        <w:t xml:space="preserve">Es necesario, por tanto, iniciar un proceso de revisión del planeamiento urbanístico municipal que contemple de manera clara y decidida la promoción de vivienda digna, asequible y adaptada a las necesidades económicas, de la población local. </w:t>
      </w:r>
    </w:p>
    <w:p w14:paraId="173686C9" w14:textId="77777777" w:rsidR="00AE755B" w:rsidRDefault="00AE755B">
      <w:pPr>
        <w:pStyle w:val="normal1"/>
        <w:spacing w:after="0"/>
        <w:jc w:val="both"/>
        <w:rPr>
          <w:rFonts w:ascii="Arial" w:hAnsi="Arial" w:cs="Arial"/>
          <w:bCs/>
        </w:rPr>
      </w:pPr>
    </w:p>
    <w:p w14:paraId="21DD94E1" w14:textId="77777777" w:rsidR="00AE755B" w:rsidRDefault="00C745E1">
      <w:pPr>
        <w:pStyle w:val="normal1"/>
        <w:spacing w:after="0"/>
        <w:jc w:val="both"/>
        <w:rPr>
          <w:rFonts w:ascii="Arial" w:hAnsi="Arial" w:cs="Arial"/>
          <w:bCs/>
        </w:rPr>
      </w:pPr>
      <w:r>
        <w:rPr>
          <w:rFonts w:ascii="Arial" w:hAnsi="Arial" w:cs="Arial"/>
          <w:bCs/>
        </w:rPr>
        <w:t xml:space="preserve">POR TODO ELLO, EL PLENO DEL AYUNTAMIENTO DE ESPORLES ACUERDA: </w:t>
      </w:r>
    </w:p>
    <w:p w14:paraId="4CA536A2" w14:textId="77777777" w:rsidR="00AE755B" w:rsidRDefault="00AE755B">
      <w:pPr>
        <w:pStyle w:val="normal1"/>
        <w:spacing w:after="0"/>
        <w:jc w:val="both"/>
        <w:rPr>
          <w:rFonts w:ascii="Arial" w:hAnsi="Arial" w:cs="Arial"/>
          <w:bCs/>
        </w:rPr>
      </w:pPr>
    </w:p>
    <w:p w14:paraId="792DB5D9" w14:textId="77777777" w:rsidR="00AE755B" w:rsidRDefault="00C745E1">
      <w:pPr>
        <w:pStyle w:val="normal1"/>
        <w:spacing w:after="0"/>
        <w:jc w:val="both"/>
        <w:rPr>
          <w:rFonts w:ascii="Arial" w:hAnsi="Arial" w:cs="Arial"/>
          <w:bCs/>
        </w:rPr>
      </w:pPr>
      <w:r>
        <w:rPr>
          <w:rFonts w:ascii="Arial" w:hAnsi="Arial" w:cs="Arial"/>
          <w:bCs/>
        </w:rPr>
        <w:t xml:space="preserve">Primero. Instar al equipo de gobierno a iniciar, con carácter prioritario, la revisión de las Normas Subsidiarias de Planeamiento del municipio, con el objetivo de adecuarlas a la situación actual y futura, incorporando medidas que favorezcan el acceso a la vivienda para la población con rentas medias, bajas y para la juventud. </w:t>
      </w:r>
    </w:p>
    <w:p w14:paraId="69A62D3B" w14:textId="77777777" w:rsidR="00AE755B" w:rsidRDefault="00AE755B">
      <w:pPr>
        <w:pStyle w:val="normal1"/>
        <w:spacing w:after="0"/>
        <w:jc w:val="both"/>
        <w:rPr>
          <w:rFonts w:ascii="Arial" w:hAnsi="Arial" w:cs="Arial"/>
          <w:bCs/>
        </w:rPr>
      </w:pPr>
    </w:p>
    <w:p w14:paraId="272223C0" w14:textId="77777777" w:rsidR="00AE755B" w:rsidRDefault="00C745E1">
      <w:pPr>
        <w:pStyle w:val="normal1"/>
        <w:spacing w:after="0"/>
        <w:jc w:val="both"/>
        <w:rPr>
          <w:rFonts w:ascii="Arial" w:hAnsi="Arial" w:cs="Arial"/>
          <w:bCs/>
        </w:rPr>
      </w:pPr>
      <w:r>
        <w:rPr>
          <w:rFonts w:ascii="Arial" w:hAnsi="Arial" w:cs="Arial"/>
          <w:bCs/>
        </w:rPr>
        <w:t xml:space="preserve">Segundo. Que dicha revisión contemple expresamente: </w:t>
      </w:r>
    </w:p>
    <w:p w14:paraId="63C24521" w14:textId="77777777" w:rsidR="00AE755B" w:rsidRDefault="00AE755B">
      <w:pPr>
        <w:pStyle w:val="normal1"/>
        <w:spacing w:after="0"/>
        <w:jc w:val="both"/>
        <w:rPr>
          <w:rFonts w:ascii="Arial" w:hAnsi="Arial" w:cs="Arial"/>
          <w:bCs/>
        </w:rPr>
      </w:pPr>
    </w:p>
    <w:p w14:paraId="2EE2EEA9" w14:textId="77777777" w:rsidR="00AE755B" w:rsidRDefault="00C745E1">
      <w:pPr>
        <w:pStyle w:val="normal1"/>
        <w:spacing w:after="0"/>
        <w:jc w:val="both"/>
        <w:rPr>
          <w:rFonts w:ascii="Arial" w:hAnsi="Arial" w:cs="Arial"/>
          <w:bCs/>
        </w:rPr>
      </w:pPr>
      <w:r>
        <w:rPr>
          <w:rFonts w:ascii="Arial" w:hAnsi="Arial" w:cs="Arial"/>
          <w:bCs/>
        </w:rPr>
        <w:lastRenderedPageBreak/>
        <w:t xml:space="preserve">La reserva de suelo para la construcción de vivienda protegida o asequible. </w:t>
      </w:r>
    </w:p>
    <w:p w14:paraId="52EAA3E8" w14:textId="77777777" w:rsidR="00AE755B" w:rsidRDefault="00AE755B">
      <w:pPr>
        <w:pStyle w:val="normal1"/>
        <w:spacing w:after="0"/>
        <w:jc w:val="both"/>
        <w:rPr>
          <w:rFonts w:ascii="Arial" w:hAnsi="Arial" w:cs="Arial"/>
          <w:bCs/>
        </w:rPr>
      </w:pPr>
    </w:p>
    <w:p w14:paraId="0E9EE54F" w14:textId="77777777" w:rsidR="00AE755B" w:rsidRDefault="00C745E1">
      <w:pPr>
        <w:pStyle w:val="normal1"/>
        <w:spacing w:after="0"/>
        <w:jc w:val="both"/>
        <w:rPr>
          <w:rFonts w:ascii="Arial" w:hAnsi="Arial" w:cs="Arial"/>
          <w:bCs/>
        </w:rPr>
      </w:pPr>
      <w:r>
        <w:rPr>
          <w:rFonts w:ascii="Arial" w:hAnsi="Arial" w:cs="Arial"/>
          <w:bCs/>
        </w:rPr>
        <w:t xml:space="preserve">El fomento de nuevos modelos de vivienda como cooperativas, vivienda de cesión de uso, alquiler público o fórmulas mixtas. </w:t>
      </w:r>
    </w:p>
    <w:p w14:paraId="00CFBC01" w14:textId="77777777" w:rsidR="00AE755B" w:rsidRDefault="00AE755B">
      <w:pPr>
        <w:pStyle w:val="normal1"/>
        <w:spacing w:after="0"/>
        <w:jc w:val="both"/>
        <w:rPr>
          <w:rFonts w:ascii="Arial" w:hAnsi="Arial" w:cs="Arial"/>
          <w:bCs/>
        </w:rPr>
      </w:pPr>
    </w:p>
    <w:p w14:paraId="3C6C1D99" w14:textId="77777777" w:rsidR="00AE755B" w:rsidRDefault="00C745E1">
      <w:pPr>
        <w:pStyle w:val="normal1"/>
        <w:spacing w:after="0"/>
        <w:jc w:val="both"/>
        <w:rPr>
          <w:rFonts w:ascii="Arial" w:hAnsi="Arial" w:cs="Arial"/>
          <w:bCs/>
        </w:rPr>
      </w:pPr>
      <w:r>
        <w:rPr>
          <w:rFonts w:ascii="Arial" w:hAnsi="Arial" w:cs="Arial"/>
          <w:bCs/>
        </w:rPr>
        <w:t xml:space="preserve">La flexibilización de determinados parámetros urbanísticos que permitan la rehabilitación, subdivisión o reutilización de inmuebles en desuso para uso residencial. </w:t>
      </w:r>
    </w:p>
    <w:p w14:paraId="1AB84902" w14:textId="77777777" w:rsidR="00AE755B" w:rsidRDefault="00AE755B">
      <w:pPr>
        <w:pStyle w:val="normal1"/>
        <w:spacing w:after="0"/>
        <w:jc w:val="both"/>
        <w:rPr>
          <w:rFonts w:ascii="Arial" w:hAnsi="Arial" w:cs="Arial"/>
          <w:bCs/>
        </w:rPr>
      </w:pPr>
    </w:p>
    <w:p w14:paraId="2AD5892D" w14:textId="77777777" w:rsidR="00AE755B" w:rsidRDefault="00C745E1">
      <w:pPr>
        <w:pStyle w:val="normal1"/>
        <w:spacing w:after="0"/>
        <w:jc w:val="both"/>
        <w:rPr>
          <w:rFonts w:ascii="Arial" w:hAnsi="Arial" w:cs="Arial"/>
          <w:bCs/>
        </w:rPr>
      </w:pPr>
      <w:r>
        <w:rPr>
          <w:rFonts w:ascii="Arial" w:hAnsi="Arial" w:cs="Arial"/>
          <w:bCs/>
        </w:rPr>
        <w:t xml:space="preserve">Mecanismos para incentivar la construcción de vivienda asequible dentro del parque privado, con convenios y otras fórmulas de colaboración público-privada. </w:t>
      </w:r>
    </w:p>
    <w:p w14:paraId="5CFC46B5" w14:textId="77777777" w:rsidR="00AE755B" w:rsidRDefault="00AE755B">
      <w:pPr>
        <w:pStyle w:val="normal1"/>
        <w:spacing w:after="0"/>
        <w:jc w:val="both"/>
        <w:rPr>
          <w:rFonts w:ascii="Arial" w:hAnsi="Arial" w:cs="Arial"/>
          <w:bCs/>
        </w:rPr>
      </w:pPr>
    </w:p>
    <w:p w14:paraId="553172E8" w14:textId="77777777" w:rsidR="00AE755B" w:rsidRDefault="00C745E1">
      <w:pPr>
        <w:pStyle w:val="normal1"/>
        <w:spacing w:after="0"/>
        <w:jc w:val="both"/>
        <w:rPr>
          <w:rFonts w:ascii="Arial" w:hAnsi="Arial" w:cs="Arial"/>
          <w:bCs/>
        </w:rPr>
      </w:pPr>
      <w:r>
        <w:rPr>
          <w:rFonts w:ascii="Arial" w:hAnsi="Arial" w:cs="Arial"/>
          <w:bCs/>
        </w:rPr>
        <w:t xml:space="preserve">La adaptación de las normas, a las nuevas normativas, que se aprueban en el parlamento, que permiten la obtención de viviendas a precios asequibles para la población municipio, tanto en compra como alquiler  </w:t>
      </w:r>
    </w:p>
    <w:p w14:paraId="6512105C" w14:textId="77777777" w:rsidR="00AE755B" w:rsidRDefault="00AE755B">
      <w:pPr>
        <w:pStyle w:val="normal1"/>
        <w:spacing w:after="0"/>
        <w:jc w:val="both"/>
        <w:rPr>
          <w:rFonts w:ascii="Arial" w:hAnsi="Arial" w:cs="Arial"/>
          <w:bCs/>
        </w:rPr>
      </w:pPr>
    </w:p>
    <w:p w14:paraId="010A90B6" w14:textId="77777777" w:rsidR="00AE755B" w:rsidRDefault="00C745E1">
      <w:pPr>
        <w:pStyle w:val="normal1"/>
        <w:spacing w:after="0"/>
        <w:jc w:val="both"/>
        <w:rPr>
          <w:rFonts w:ascii="Arial" w:hAnsi="Arial" w:cs="Arial"/>
          <w:bCs/>
        </w:rPr>
      </w:pPr>
      <w:r>
        <w:rPr>
          <w:rFonts w:ascii="Arial" w:hAnsi="Arial" w:cs="Arial"/>
          <w:bCs/>
        </w:rPr>
        <w:t xml:space="preserve">Tercero. Establecer mecanismos de participación ciudadana y colaboración con entidades sociales, expertos y sectores implicados durante todo el proceso de revisión urbanística. </w:t>
      </w:r>
    </w:p>
    <w:p w14:paraId="0D5E5031" w14:textId="77777777" w:rsidR="00AE755B" w:rsidRDefault="00AE755B">
      <w:pPr>
        <w:pStyle w:val="normal1"/>
        <w:spacing w:after="0"/>
        <w:jc w:val="both"/>
        <w:rPr>
          <w:rFonts w:ascii="Arial" w:hAnsi="Arial" w:cs="Arial"/>
          <w:bCs/>
        </w:rPr>
      </w:pPr>
    </w:p>
    <w:p w14:paraId="76371282" w14:textId="77777777" w:rsidR="00AE755B" w:rsidRDefault="00C745E1">
      <w:pPr>
        <w:pStyle w:val="normal1"/>
        <w:spacing w:after="0"/>
        <w:jc w:val="both"/>
        <w:rPr>
          <w:rFonts w:ascii="Arial" w:hAnsi="Arial" w:cs="Arial"/>
          <w:bCs/>
        </w:rPr>
      </w:pPr>
      <w:r>
        <w:rPr>
          <w:rFonts w:ascii="Arial" w:hAnsi="Arial" w:cs="Arial"/>
          <w:bCs/>
        </w:rPr>
        <w:t xml:space="preserve">Cuarto. Dar traslado de esta moción, una vez aprobada, al Consell de Mallorca y al </w:t>
      </w:r>
      <w:proofErr w:type="spellStart"/>
      <w:r>
        <w:rPr>
          <w:rFonts w:ascii="Arial" w:hAnsi="Arial" w:cs="Arial"/>
          <w:bCs/>
        </w:rPr>
        <w:t>Govern</w:t>
      </w:r>
      <w:proofErr w:type="spellEnd"/>
      <w:r>
        <w:rPr>
          <w:rFonts w:ascii="Arial" w:hAnsi="Arial" w:cs="Arial"/>
          <w:bCs/>
        </w:rPr>
        <w:t xml:space="preserve"> de les Illes Balears, solicitando su colaboración y apoyo técnico y financiero en el proceso de revisión urbanística. </w:t>
      </w:r>
    </w:p>
    <w:p w14:paraId="39CDFF19" w14:textId="77777777" w:rsidR="00AE755B" w:rsidRDefault="00AE755B">
      <w:pPr>
        <w:pStyle w:val="normal1"/>
        <w:spacing w:after="0"/>
        <w:jc w:val="both"/>
        <w:rPr>
          <w:rFonts w:ascii="Arial" w:hAnsi="Arial" w:cs="Arial"/>
          <w:bCs/>
        </w:rPr>
      </w:pPr>
    </w:p>
    <w:p w14:paraId="2EC039AD" w14:textId="77777777" w:rsidR="00AE755B" w:rsidRDefault="00C745E1">
      <w:pPr>
        <w:pStyle w:val="Standard"/>
        <w:tabs>
          <w:tab w:val="left" w:pos="-720"/>
        </w:tabs>
        <w:jc w:val="both"/>
        <w:rPr>
          <w:rFonts w:ascii="Arial" w:hAnsi="Arial"/>
          <w:bCs/>
        </w:rPr>
      </w:pPr>
      <w:r>
        <w:rPr>
          <w:rFonts w:ascii="Arial" w:hAnsi="Arial"/>
          <w:sz w:val="22"/>
          <w:szCs w:val="22"/>
          <w:lang w:val="ca-ES"/>
        </w:rPr>
        <w:tab/>
        <w:t>Vists els error al text es retira la moció i es tornarà a registrar per dur-la al Ple de setembre</w:t>
      </w:r>
    </w:p>
    <w:p w14:paraId="1F71624A" w14:textId="77777777" w:rsidR="00AE755B" w:rsidRDefault="00AE755B">
      <w:pPr>
        <w:tabs>
          <w:tab w:val="left" w:pos="-720"/>
        </w:tabs>
        <w:textAlignment w:val="baseline"/>
        <w:rPr>
          <w:rFonts w:eastAsia="Calibri"/>
          <w:sz w:val="22"/>
          <w:szCs w:val="22"/>
          <w:lang w:eastAsia="es-ES_tradnl"/>
        </w:rPr>
      </w:pPr>
    </w:p>
    <w:p w14:paraId="5BD46C73" w14:textId="77777777" w:rsidR="00AE755B" w:rsidRDefault="00AE755B">
      <w:pPr>
        <w:pStyle w:val="Standard"/>
        <w:widowControl w:val="0"/>
        <w:tabs>
          <w:tab w:val="left" w:pos="-720"/>
        </w:tabs>
        <w:jc w:val="both"/>
        <w:rPr>
          <w:rFonts w:ascii="Arial" w:eastAsia="Calibri" w:hAnsi="Arial"/>
          <w:b/>
          <w:bCs/>
          <w:sz w:val="22"/>
          <w:szCs w:val="22"/>
          <w:lang w:val="ca-ES" w:eastAsia="es-ES_tradnl"/>
        </w:rPr>
      </w:pPr>
    </w:p>
    <w:p w14:paraId="7F51611F" w14:textId="77777777" w:rsidR="00AE755B" w:rsidRDefault="00AE755B">
      <w:pPr>
        <w:pStyle w:val="Standard"/>
        <w:widowControl w:val="0"/>
        <w:tabs>
          <w:tab w:val="left" w:pos="-720"/>
        </w:tabs>
        <w:jc w:val="both"/>
        <w:rPr>
          <w:rFonts w:ascii="Arial" w:eastAsia="Calibri" w:hAnsi="Arial"/>
          <w:b/>
          <w:bCs/>
          <w:sz w:val="22"/>
          <w:szCs w:val="22"/>
          <w:lang w:val="ca-ES" w:eastAsia="es-ES_tradnl"/>
        </w:rPr>
      </w:pPr>
    </w:p>
    <w:p w14:paraId="7007F14C" w14:textId="77777777" w:rsidR="00AE755B" w:rsidRDefault="00C745E1">
      <w:pPr>
        <w:tabs>
          <w:tab w:val="left" w:pos="-720"/>
        </w:tabs>
        <w:textAlignment w:val="baseline"/>
        <w:rPr>
          <w:color w:val="2F3E4D"/>
          <w:sz w:val="22"/>
          <w:szCs w:val="22"/>
          <w:shd w:val="clear" w:color="auto" w:fill="F5F7F9"/>
        </w:rPr>
      </w:pPr>
      <w:r>
        <w:rPr>
          <w:rFonts w:eastAsia="Calibri"/>
          <w:b/>
          <w:bCs/>
          <w:sz w:val="22"/>
          <w:szCs w:val="22"/>
          <w:lang w:eastAsia="es-ES_tradnl"/>
        </w:rPr>
        <w:t xml:space="preserve">3.- </w:t>
      </w:r>
      <w:r>
        <w:rPr>
          <w:b/>
          <w:bCs/>
          <w:color w:val="2F3E4D"/>
          <w:sz w:val="22"/>
          <w:szCs w:val="22"/>
          <w:shd w:val="clear" w:color="auto" w:fill="F5F7F9"/>
        </w:rPr>
        <w:t xml:space="preserve">EXPEDIENT 1118/2025. MOCIÓ DEL GRUP MUNICIPAL POPULAR A L’AJUNTAMENT D’ESPORLES PER EXIGIR AL DIPUTAT DE MÉS AL CONGRÉS, VICENÇ VIDAL, QUE DEIXI DE DONAR SUPORT AL GOVERN DE PEDRO SÁNCHEZ PELS ESCÀNDOLS DE CORRUPCIÓ QUE L’AFECTEN. - </w:t>
      </w:r>
      <w:r>
        <w:rPr>
          <w:color w:val="2F3E4D"/>
          <w:sz w:val="22"/>
          <w:szCs w:val="22"/>
          <w:shd w:val="clear" w:color="auto" w:fill="F5F7F9"/>
        </w:rPr>
        <w:t xml:space="preserve">La Sra. Maria Magdalena </w:t>
      </w:r>
      <w:proofErr w:type="spellStart"/>
      <w:r>
        <w:rPr>
          <w:color w:val="2F3E4D"/>
          <w:sz w:val="22"/>
          <w:szCs w:val="22"/>
          <w:shd w:val="clear" w:color="auto" w:fill="F5F7F9"/>
        </w:rPr>
        <w:t>Alorda</w:t>
      </w:r>
      <w:proofErr w:type="spellEnd"/>
      <w:r>
        <w:rPr>
          <w:color w:val="2F3E4D"/>
          <w:sz w:val="22"/>
          <w:szCs w:val="22"/>
          <w:shd w:val="clear" w:color="auto" w:fill="F5F7F9"/>
        </w:rPr>
        <w:t xml:space="preserve"> </w:t>
      </w:r>
      <w:proofErr w:type="spellStart"/>
      <w:r>
        <w:rPr>
          <w:color w:val="2F3E4D"/>
          <w:sz w:val="22"/>
          <w:szCs w:val="22"/>
          <w:shd w:val="clear" w:color="auto" w:fill="F5F7F9"/>
        </w:rPr>
        <w:t>Salom</w:t>
      </w:r>
      <w:proofErr w:type="spellEnd"/>
      <w:r>
        <w:rPr>
          <w:color w:val="2F3E4D"/>
          <w:sz w:val="22"/>
          <w:szCs w:val="22"/>
          <w:shd w:val="clear" w:color="auto" w:fill="F5F7F9"/>
        </w:rPr>
        <w:t xml:space="preserve">, dona lectura a la següent: </w:t>
      </w:r>
    </w:p>
    <w:p w14:paraId="7BC0E75E" w14:textId="77777777" w:rsidR="00AE755B" w:rsidRDefault="00AE755B">
      <w:pPr>
        <w:pStyle w:val="Standard"/>
        <w:widowControl w:val="0"/>
        <w:tabs>
          <w:tab w:val="left" w:pos="-720"/>
        </w:tabs>
        <w:jc w:val="both"/>
        <w:rPr>
          <w:rFonts w:ascii="Arial" w:hAnsi="Arial"/>
          <w:color w:val="2F3E4D"/>
          <w:sz w:val="22"/>
          <w:szCs w:val="22"/>
          <w:shd w:val="clear" w:color="auto" w:fill="F5F7F9"/>
        </w:rPr>
      </w:pPr>
    </w:p>
    <w:p w14:paraId="3278FD9B" w14:textId="77777777" w:rsidR="00AE755B" w:rsidRDefault="00C745E1">
      <w:pPr>
        <w:pStyle w:val="Ttulo3"/>
        <w:spacing w:before="281" w:after="281"/>
        <w:rPr>
          <w:rFonts w:ascii="Arial" w:hAnsi="Arial" w:cs="Arial"/>
          <w:color w:val="auto"/>
          <w:sz w:val="22"/>
          <w:szCs w:val="22"/>
        </w:rPr>
      </w:pPr>
      <w:r>
        <w:rPr>
          <w:rFonts w:ascii="Arial" w:eastAsia="Aptos" w:hAnsi="Arial" w:cs="Arial"/>
          <w:b w:val="0"/>
          <w:bCs w:val="0"/>
          <w:color w:val="auto"/>
          <w:sz w:val="22"/>
          <w:szCs w:val="22"/>
        </w:rPr>
        <w:t>MOCIÓ DEL GRUP MUNICIPAL POPULAR A L’AJUNTAMENT D’ESPORLES PER EXIGIR AL DIPUTAT DE MÉS AL CONGRÉS, VICENÇ VIDAL, QUE DEIXI DE DONAR SUPORT AL GOVERN DE PEDRO SÁNCHEZ PELS ESCÀNDOLS DE CORRUPCIÓ QUE L’AFFECTEN</w:t>
      </w:r>
    </w:p>
    <w:p w14:paraId="66A5F1E8" w14:textId="77777777" w:rsidR="00AE755B" w:rsidRDefault="00C745E1">
      <w:pPr>
        <w:spacing w:before="240" w:after="240"/>
        <w:rPr>
          <w:sz w:val="22"/>
          <w:szCs w:val="22"/>
        </w:rPr>
      </w:pPr>
      <w:r>
        <w:rPr>
          <w:rFonts w:eastAsia="Aptos"/>
          <w:b/>
          <w:bCs/>
          <w:sz w:val="22"/>
          <w:szCs w:val="22"/>
        </w:rPr>
        <w:t>EXPOSICIÓ DE MOTIUS</w:t>
      </w:r>
    </w:p>
    <w:p w14:paraId="073E3FE1" w14:textId="77777777" w:rsidR="00AE755B" w:rsidRDefault="00C745E1">
      <w:pPr>
        <w:spacing w:before="240" w:after="240"/>
        <w:rPr>
          <w:sz w:val="22"/>
          <w:szCs w:val="22"/>
        </w:rPr>
      </w:pPr>
      <w:r>
        <w:rPr>
          <w:rFonts w:eastAsia="Aptos"/>
          <w:sz w:val="22"/>
          <w:szCs w:val="22"/>
        </w:rPr>
        <w:t>La lluita contra la corrupció ha de ser un principi irrenunciable per a totes les forces polítiques democràtiques. Durant anys, el partit MÉS per Mallorca ha fet de l’ètica pública i de la denúncia de la corrupció un dels seus pilars ideològics fonamentals. Des del seu naixement, MÉS ha assenyalat amb contundència tots aquells casos de corrupció que han afectat les institucions públiques, reclamant transparència, dimissions i ruptura de suports polítics als responsables o encobridors de pràctiques corruptes.</w:t>
      </w:r>
    </w:p>
    <w:p w14:paraId="7A25521B" w14:textId="77777777" w:rsidR="00AE755B" w:rsidRDefault="00C745E1">
      <w:pPr>
        <w:spacing w:before="240" w:after="240"/>
        <w:rPr>
          <w:sz w:val="22"/>
          <w:szCs w:val="22"/>
        </w:rPr>
      </w:pPr>
      <w:r>
        <w:rPr>
          <w:rFonts w:eastAsia="Aptos"/>
          <w:sz w:val="22"/>
          <w:szCs w:val="22"/>
        </w:rPr>
        <w:t xml:space="preserve">Tanmateix, actualment, el diputat de MÉS al Congrés, Vicenç Vidal, manté el seu suport al Govern de Pedro Sánchez, tot i els greus casos de corrupció que esquitxen l’Executiu i el Partit Socialista. Ens referim concretament al conegut </w:t>
      </w:r>
      <w:r>
        <w:rPr>
          <w:rFonts w:eastAsia="Aptos"/>
          <w:b/>
          <w:bCs/>
          <w:sz w:val="22"/>
          <w:szCs w:val="22"/>
        </w:rPr>
        <w:t xml:space="preserve">"cas </w:t>
      </w:r>
      <w:proofErr w:type="spellStart"/>
      <w:r>
        <w:rPr>
          <w:rFonts w:eastAsia="Aptos"/>
          <w:b/>
          <w:bCs/>
          <w:sz w:val="22"/>
          <w:szCs w:val="22"/>
        </w:rPr>
        <w:t>Koldo</w:t>
      </w:r>
      <w:proofErr w:type="spellEnd"/>
      <w:r>
        <w:rPr>
          <w:rFonts w:eastAsia="Aptos"/>
          <w:b/>
          <w:bCs/>
          <w:sz w:val="22"/>
          <w:szCs w:val="22"/>
        </w:rPr>
        <w:t>"</w:t>
      </w:r>
      <w:r>
        <w:rPr>
          <w:rFonts w:eastAsia="Aptos"/>
          <w:sz w:val="22"/>
          <w:szCs w:val="22"/>
        </w:rPr>
        <w:t xml:space="preserve">, on </w:t>
      </w:r>
      <w:proofErr w:type="spellStart"/>
      <w:r>
        <w:rPr>
          <w:rFonts w:eastAsia="Aptos"/>
          <w:sz w:val="22"/>
          <w:szCs w:val="22"/>
        </w:rPr>
        <w:t>l’exassessor</w:t>
      </w:r>
      <w:proofErr w:type="spellEnd"/>
      <w:r>
        <w:rPr>
          <w:rFonts w:eastAsia="Aptos"/>
          <w:sz w:val="22"/>
          <w:szCs w:val="22"/>
        </w:rPr>
        <w:t xml:space="preserve"> de l’exministre José Luis </w:t>
      </w:r>
      <w:proofErr w:type="spellStart"/>
      <w:r>
        <w:rPr>
          <w:rFonts w:eastAsia="Aptos"/>
          <w:sz w:val="22"/>
          <w:szCs w:val="22"/>
        </w:rPr>
        <w:t>Ábalos</w:t>
      </w:r>
      <w:proofErr w:type="spellEnd"/>
      <w:r>
        <w:rPr>
          <w:rFonts w:eastAsia="Aptos"/>
          <w:sz w:val="22"/>
          <w:szCs w:val="22"/>
        </w:rPr>
        <w:t xml:space="preserve">, </w:t>
      </w:r>
      <w:proofErr w:type="spellStart"/>
      <w:r>
        <w:rPr>
          <w:rFonts w:eastAsia="Aptos"/>
          <w:b/>
          <w:bCs/>
          <w:sz w:val="22"/>
          <w:szCs w:val="22"/>
        </w:rPr>
        <w:t>Koldo</w:t>
      </w:r>
      <w:proofErr w:type="spellEnd"/>
      <w:r>
        <w:rPr>
          <w:rFonts w:eastAsia="Aptos"/>
          <w:b/>
          <w:bCs/>
          <w:sz w:val="22"/>
          <w:szCs w:val="22"/>
        </w:rPr>
        <w:t xml:space="preserve"> García</w:t>
      </w:r>
      <w:r>
        <w:rPr>
          <w:rFonts w:eastAsia="Aptos"/>
          <w:sz w:val="22"/>
          <w:szCs w:val="22"/>
        </w:rPr>
        <w:t xml:space="preserve">, està sent investigat per presumptes delictes </w:t>
      </w:r>
      <w:r>
        <w:rPr>
          <w:rFonts w:eastAsia="Aptos"/>
          <w:sz w:val="22"/>
          <w:szCs w:val="22"/>
        </w:rPr>
        <w:lastRenderedPageBreak/>
        <w:t xml:space="preserve">relacionats amb la contractació pública durant la pandèmia. A això s’hi afegeix la implicació del mateix </w:t>
      </w:r>
      <w:proofErr w:type="spellStart"/>
      <w:r>
        <w:rPr>
          <w:rFonts w:eastAsia="Aptos"/>
          <w:sz w:val="22"/>
          <w:szCs w:val="22"/>
        </w:rPr>
        <w:t>Ábalos</w:t>
      </w:r>
      <w:proofErr w:type="spellEnd"/>
      <w:r>
        <w:rPr>
          <w:rFonts w:eastAsia="Aptos"/>
          <w:sz w:val="22"/>
          <w:szCs w:val="22"/>
        </w:rPr>
        <w:t xml:space="preserve">, així com </w:t>
      </w:r>
      <w:r>
        <w:rPr>
          <w:rFonts w:eastAsia="Aptos"/>
          <w:b/>
          <w:bCs/>
          <w:sz w:val="22"/>
          <w:szCs w:val="22"/>
        </w:rPr>
        <w:t>les darreres informacions derivades d’un informe de la UCO (Unitat Central Operativa de la Guàrdia Civil)</w:t>
      </w:r>
      <w:r>
        <w:rPr>
          <w:rFonts w:eastAsia="Aptos"/>
          <w:sz w:val="22"/>
          <w:szCs w:val="22"/>
        </w:rPr>
        <w:t xml:space="preserve">, que apunten a la possible vinculació del fins ara secretari d’organització del PSOE, </w:t>
      </w:r>
      <w:r>
        <w:rPr>
          <w:rFonts w:eastAsia="Aptos"/>
          <w:b/>
          <w:bCs/>
          <w:sz w:val="22"/>
          <w:szCs w:val="22"/>
        </w:rPr>
        <w:t xml:space="preserve">Santos </w:t>
      </w:r>
      <w:proofErr w:type="spellStart"/>
      <w:r>
        <w:rPr>
          <w:rFonts w:eastAsia="Aptos"/>
          <w:b/>
          <w:bCs/>
          <w:sz w:val="22"/>
          <w:szCs w:val="22"/>
        </w:rPr>
        <w:t>Cerdán</w:t>
      </w:r>
      <w:proofErr w:type="spellEnd"/>
      <w:r>
        <w:rPr>
          <w:rFonts w:eastAsia="Aptos"/>
          <w:sz w:val="22"/>
          <w:szCs w:val="22"/>
        </w:rPr>
        <w:t xml:space="preserve">, amb trames d’adjudicacions irregulars. Aquest informe ha estat determinant per a la seva </w:t>
      </w:r>
      <w:r>
        <w:rPr>
          <w:rFonts w:eastAsia="Aptos"/>
          <w:b/>
          <w:bCs/>
          <w:sz w:val="22"/>
          <w:szCs w:val="22"/>
        </w:rPr>
        <w:t>dimissió recent</w:t>
      </w:r>
      <w:r>
        <w:rPr>
          <w:rFonts w:eastAsia="Aptos"/>
          <w:sz w:val="22"/>
          <w:szCs w:val="22"/>
        </w:rPr>
        <w:t>, fet que confirma la gravetat dels indicis i la necessitat de depurar responsabilitats polítiques immediates.</w:t>
      </w:r>
    </w:p>
    <w:p w14:paraId="04CBDEEE" w14:textId="77777777" w:rsidR="00AE755B" w:rsidRDefault="00C745E1">
      <w:pPr>
        <w:spacing w:before="240" w:after="240"/>
        <w:rPr>
          <w:sz w:val="22"/>
          <w:szCs w:val="22"/>
        </w:rPr>
      </w:pPr>
      <w:r>
        <w:rPr>
          <w:rFonts w:eastAsia="Aptos"/>
          <w:sz w:val="22"/>
          <w:szCs w:val="22"/>
        </w:rPr>
        <w:t xml:space="preserve">Resulta preocupant que, davant d’aquest escenari, el diputat Vicenç Vidal i el partit MÉS per Mallorca mantinguin el seu suport a un govern envoltat d’escàndols. Aquesta actitud és incoherent amb els principis que històricament han defensat. A més, </w:t>
      </w:r>
      <w:proofErr w:type="spellStart"/>
      <w:r>
        <w:rPr>
          <w:rFonts w:eastAsia="Aptos"/>
          <w:sz w:val="22"/>
          <w:szCs w:val="22"/>
        </w:rPr>
        <w:t>consideram</w:t>
      </w:r>
      <w:proofErr w:type="spellEnd"/>
      <w:r>
        <w:rPr>
          <w:rFonts w:eastAsia="Aptos"/>
          <w:sz w:val="22"/>
          <w:szCs w:val="22"/>
        </w:rPr>
        <w:t xml:space="preserve"> que el senyor Vidal no només hauria de retirar el seu suport personal, sinó </w:t>
      </w:r>
      <w:r>
        <w:rPr>
          <w:rFonts w:eastAsia="Aptos"/>
          <w:b/>
          <w:bCs/>
          <w:sz w:val="22"/>
          <w:szCs w:val="22"/>
        </w:rPr>
        <w:t>instar al seu grup parlamentari, Sumar, a abandonar el Govern de Pedro Sánchez</w:t>
      </w:r>
      <w:r>
        <w:rPr>
          <w:rFonts w:eastAsia="Aptos"/>
          <w:sz w:val="22"/>
          <w:szCs w:val="22"/>
        </w:rPr>
        <w:t xml:space="preserve"> per no convertir-se en còmplice d’un entorn institucional marcat per la falta de transparència i la pèrdua de credibilitat.</w:t>
      </w:r>
    </w:p>
    <w:p w14:paraId="1C341386" w14:textId="77777777" w:rsidR="00AE755B" w:rsidRDefault="00AE755B">
      <w:pPr>
        <w:rPr>
          <w:sz w:val="22"/>
          <w:szCs w:val="22"/>
        </w:rPr>
      </w:pPr>
    </w:p>
    <w:p w14:paraId="14DDC4F6" w14:textId="77777777" w:rsidR="00AE755B" w:rsidRDefault="00C745E1">
      <w:pPr>
        <w:spacing w:before="240" w:after="240"/>
        <w:rPr>
          <w:sz w:val="22"/>
          <w:szCs w:val="22"/>
        </w:rPr>
      </w:pPr>
      <w:r>
        <w:rPr>
          <w:rFonts w:eastAsia="Aptos"/>
          <w:b/>
          <w:bCs/>
          <w:sz w:val="22"/>
          <w:szCs w:val="22"/>
        </w:rPr>
        <w:t xml:space="preserve">Per tot això, </w:t>
      </w:r>
      <w:proofErr w:type="spellStart"/>
      <w:r>
        <w:rPr>
          <w:rFonts w:eastAsia="Aptos"/>
          <w:b/>
          <w:bCs/>
          <w:sz w:val="22"/>
          <w:szCs w:val="22"/>
        </w:rPr>
        <w:t>proposam</w:t>
      </w:r>
      <w:proofErr w:type="spellEnd"/>
      <w:r>
        <w:rPr>
          <w:rFonts w:eastAsia="Aptos"/>
          <w:b/>
          <w:bCs/>
          <w:sz w:val="22"/>
          <w:szCs w:val="22"/>
        </w:rPr>
        <w:t xml:space="preserve"> al Ple de l’Ajuntament d’Esporles l’adopció dels següents:</w:t>
      </w:r>
    </w:p>
    <w:p w14:paraId="1AD9DD92" w14:textId="77777777" w:rsidR="00AE755B" w:rsidRDefault="00C745E1">
      <w:pPr>
        <w:pStyle w:val="Ttulo3"/>
        <w:spacing w:before="281" w:after="281"/>
        <w:rPr>
          <w:rFonts w:ascii="Arial" w:hAnsi="Arial" w:cs="Arial"/>
          <w:color w:val="auto"/>
          <w:sz w:val="22"/>
          <w:szCs w:val="22"/>
        </w:rPr>
      </w:pPr>
      <w:r>
        <w:rPr>
          <w:rFonts w:ascii="Arial" w:eastAsia="Aptos" w:hAnsi="Arial" w:cs="Arial"/>
          <w:b w:val="0"/>
          <w:bCs w:val="0"/>
          <w:color w:val="auto"/>
          <w:sz w:val="22"/>
          <w:szCs w:val="22"/>
        </w:rPr>
        <w:t>ACORDS</w:t>
      </w:r>
    </w:p>
    <w:p w14:paraId="3315F977" w14:textId="77777777" w:rsidR="00AE755B" w:rsidRDefault="00C745E1">
      <w:pPr>
        <w:pStyle w:val="Prrafodelista"/>
        <w:widowControl/>
        <w:numPr>
          <w:ilvl w:val="0"/>
          <w:numId w:val="9"/>
        </w:numPr>
        <w:suppressAutoHyphens w:val="0"/>
        <w:spacing w:before="240" w:after="240" w:line="278" w:lineRule="auto"/>
        <w:jc w:val="both"/>
        <w:rPr>
          <w:rFonts w:ascii="Arial" w:eastAsia="Aptos" w:hAnsi="Arial" w:cs="Arial"/>
          <w:sz w:val="22"/>
          <w:szCs w:val="22"/>
        </w:rPr>
      </w:pPr>
      <w:r>
        <w:rPr>
          <w:rFonts w:ascii="Arial" w:eastAsia="Aptos" w:hAnsi="Arial" w:cs="Arial"/>
          <w:sz w:val="22"/>
          <w:szCs w:val="22"/>
        </w:rPr>
        <w:t xml:space="preserve">Instar el diputat de MÉS per Mallorca al Congrés, Vicenç Vidal, a retirar el seu suport al Govern de Pedro Sánchez mentre no es depurin responsabilitats polítiques pels casos de corrupció que afecten l’entorn de l’Executiu, especialment els relacionats amb </w:t>
      </w:r>
      <w:proofErr w:type="spellStart"/>
      <w:r>
        <w:rPr>
          <w:rFonts w:ascii="Arial" w:eastAsia="Aptos" w:hAnsi="Arial" w:cs="Arial"/>
          <w:sz w:val="22"/>
          <w:szCs w:val="22"/>
        </w:rPr>
        <w:t>Koldo</w:t>
      </w:r>
      <w:proofErr w:type="spellEnd"/>
      <w:r>
        <w:rPr>
          <w:rFonts w:ascii="Arial" w:eastAsia="Aptos" w:hAnsi="Arial" w:cs="Arial"/>
          <w:sz w:val="22"/>
          <w:szCs w:val="22"/>
        </w:rPr>
        <w:t xml:space="preserve"> García, José Luis </w:t>
      </w:r>
      <w:proofErr w:type="spellStart"/>
      <w:r>
        <w:rPr>
          <w:rFonts w:ascii="Arial" w:eastAsia="Aptos" w:hAnsi="Arial" w:cs="Arial"/>
          <w:sz w:val="22"/>
          <w:szCs w:val="22"/>
        </w:rPr>
        <w:t>Ábalos</w:t>
      </w:r>
      <w:proofErr w:type="spellEnd"/>
      <w:r>
        <w:rPr>
          <w:rFonts w:ascii="Arial" w:eastAsia="Aptos" w:hAnsi="Arial" w:cs="Arial"/>
          <w:sz w:val="22"/>
          <w:szCs w:val="22"/>
        </w:rPr>
        <w:t xml:space="preserve"> i Santos </w:t>
      </w:r>
      <w:proofErr w:type="spellStart"/>
      <w:r>
        <w:rPr>
          <w:rFonts w:ascii="Arial" w:eastAsia="Aptos" w:hAnsi="Arial" w:cs="Arial"/>
          <w:sz w:val="22"/>
          <w:szCs w:val="22"/>
        </w:rPr>
        <w:t>Cerdán</w:t>
      </w:r>
      <w:proofErr w:type="spellEnd"/>
      <w:r>
        <w:rPr>
          <w:rFonts w:ascii="Arial" w:eastAsia="Aptos" w:hAnsi="Arial" w:cs="Arial"/>
          <w:sz w:val="22"/>
          <w:szCs w:val="22"/>
        </w:rPr>
        <w:t>, aquest darrer arran de la seva dimissió provocada per un informe de la UCO.</w:t>
      </w:r>
    </w:p>
    <w:p w14:paraId="6D101262" w14:textId="77777777" w:rsidR="00AE755B" w:rsidRDefault="00C745E1">
      <w:pPr>
        <w:pStyle w:val="Prrafodelista"/>
        <w:widowControl/>
        <w:numPr>
          <w:ilvl w:val="0"/>
          <w:numId w:val="10"/>
        </w:numPr>
        <w:suppressAutoHyphens w:val="0"/>
        <w:spacing w:before="240" w:after="240" w:line="278" w:lineRule="auto"/>
        <w:jc w:val="both"/>
        <w:rPr>
          <w:rFonts w:ascii="Arial" w:eastAsia="Aptos" w:hAnsi="Arial" w:cs="Arial"/>
          <w:sz w:val="22"/>
          <w:szCs w:val="22"/>
        </w:rPr>
      </w:pPr>
      <w:r>
        <w:rPr>
          <w:rFonts w:ascii="Arial" w:eastAsia="Aptos" w:hAnsi="Arial" w:cs="Arial"/>
          <w:sz w:val="22"/>
          <w:szCs w:val="22"/>
        </w:rPr>
        <w:t xml:space="preserve">Instar el senyor Vicenç Vidal a exigir al seu grup parlamentari, </w:t>
      </w:r>
      <w:r>
        <w:rPr>
          <w:rFonts w:ascii="Arial" w:eastAsia="Aptos" w:hAnsi="Arial" w:cs="Arial"/>
          <w:b/>
          <w:bCs/>
          <w:sz w:val="22"/>
          <w:szCs w:val="22"/>
        </w:rPr>
        <w:t>Sumar</w:t>
      </w:r>
      <w:r>
        <w:rPr>
          <w:rFonts w:ascii="Arial" w:eastAsia="Aptos" w:hAnsi="Arial" w:cs="Arial"/>
          <w:sz w:val="22"/>
          <w:szCs w:val="22"/>
        </w:rPr>
        <w:t xml:space="preserve">, que </w:t>
      </w:r>
      <w:r>
        <w:rPr>
          <w:rFonts w:ascii="Arial" w:eastAsia="Aptos" w:hAnsi="Arial" w:cs="Arial"/>
          <w:b/>
          <w:bCs/>
          <w:sz w:val="22"/>
          <w:szCs w:val="22"/>
        </w:rPr>
        <w:t>abandoni el Govern de Pedro Sánchez</w:t>
      </w:r>
      <w:r>
        <w:rPr>
          <w:rFonts w:ascii="Arial" w:eastAsia="Aptos" w:hAnsi="Arial" w:cs="Arial"/>
          <w:sz w:val="22"/>
          <w:szCs w:val="22"/>
        </w:rPr>
        <w:t>, en coherència amb els principis de regeneració democràtica, transparència i lluita contra la corrupció que diu defensar.</w:t>
      </w:r>
    </w:p>
    <w:p w14:paraId="1C9E36BC" w14:textId="77777777" w:rsidR="00AE755B" w:rsidRDefault="00C745E1">
      <w:pPr>
        <w:pStyle w:val="Prrafodelista"/>
        <w:widowControl/>
        <w:numPr>
          <w:ilvl w:val="0"/>
          <w:numId w:val="11"/>
        </w:numPr>
        <w:suppressAutoHyphens w:val="0"/>
        <w:spacing w:before="240" w:after="240" w:line="278" w:lineRule="auto"/>
        <w:jc w:val="both"/>
        <w:rPr>
          <w:rFonts w:ascii="Arial" w:eastAsia="Aptos" w:hAnsi="Arial" w:cs="Arial"/>
          <w:sz w:val="22"/>
          <w:szCs w:val="22"/>
        </w:rPr>
      </w:pPr>
      <w:r>
        <w:rPr>
          <w:rFonts w:ascii="Arial" w:eastAsia="Aptos" w:hAnsi="Arial" w:cs="Arial"/>
          <w:sz w:val="22"/>
          <w:szCs w:val="22"/>
        </w:rPr>
        <w:t>Recordar a MÉS per Mallorca el seu compromís històric amb la transparència i la regeneració democràtica, i instar-lo a ser coherent amb aquests principis, també quan els casos de corrupció afecten els seus socis polítics.</w:t>
      </w:r>
    </w:p>
    <w:p w14:paraId="7CA68AF5" w14:textId="77777777" w:rsidR="00AE755B" w:rsidRDefault="00C745E1">
      <w:pPr>
        <w:pStyle w:val="Prrafodelista"/>
        <w:widowControl/>
        <w:numPr>
          <w:ilvl w:val="0"/>
          <w:numId w:val="12"/>
        </w:numPr>
        <w:suppressAutoHyphens w:val="0"/>
        <w:spacing w:before="240" w:after="240" w:line="278" w:lineRule="auto"/>
        <w:jc w:val="both"/>
        <w:rPr>
          <w:rFonts w:ascii="Arial" w:eastAsia="Aptos" w:hAnsi="Arial" w:cs="Arial"/>
          <w:sz w:val="22"/>
          <w:szCs w:val="22"/>
        </w:rPr>
      </w:pPr>
      <w:r>
        <w:rPr>
          <w:rFonts w:ascii="Arial" w:eastAsia="Aptos" w:hAnsi="Arial" w:cs="Arial"/>
          <w:sz w:val="22"/>
          <w:szCs w:val="22"/>
        </w:rPr>
        <w:t>Donar trasllat d’aquest acord al diputat Vicenç Vidal, al grup parlamentari de Sumar al Congrés dels Diputats, així com a la direcció de MÉS per Mallorca.</w:t>
      </w:r>
    </w:p>
    <w:p w14:paraId="1C2DCFD8" w14:textId="77777777" w:rsidR="00AE755B" w:rsidRDefault="00AE755B">
      <w:pPr>
        <w:pStyle w:val="Standard"/>
        <w:widowControl w:val="0"/>
        <w:tabs>
          <w:tab w:val="left" w:pos="-720"/>
        </w:tabs>
        <w:jc w:val="both"/>
        <w:rPr>
          <w:rFonts w:ascii="Arial" w:eastAsia="Calibri" w:hAnsi="Arial"/>
          <w:sz w:val="22"/>
          <w:szCs w:val="22"/>
          <w:lang w:val="ca-ES" w:eastAsia="es-ES_tradnl"/>
        </w:rPr>
      </w:pPr>
    </w:p>
    <w:p w14:paraId="248B483E" w14:textId="77777777" w:rsidR="00AE755B" w:rsidRDefault="00C745E1">
      <w:pPr>
        <w:pStyle w:val="Standard"/>
        <w:tabs>
          <w:tab w:val="left" w:pos="-720"/>
        </w:tabs>
        <w:jc w:val="both"/>
        <w:rPr>
          <w:rFonts w:ascii="Arial" w:hAnsi="Arial"/>
          <w:sz w:val="22"/>
          <w:szCs w:val="22"/>
          <w:lang w:val="ca-ES"/>
        </w:rPr>
      </w:pPr>
      <w:r>
        <w:rPr>
          <w:rFonts w:ascii="Arial" w:hAnsi="Arial"/>
          <w:sz w:val="22"/>
          <w:szCs w:val="22"/>
          <w:lang w:val="ca-ES"/>
        </w:rPr>
        <w:t xml:space="preserve">Quan son les 18 hores i 23 minuts s’incorpora el Sr. Manuel Bennasar Gutiérrez de la </w:t>
      </w:r>
      <w:proofErr w:type="spellStart"/>
      <w:r>
        <w:rPr>
          <w:rFonts w:ascii="Arial" w:hAnsi="Arial"/>
          <w:sz w:val="22"/>
          <w:szCs w:val="22"/>
          <w:lang w:val="ca-ES"/>
        </w:rPr>
        <w:t>Concha</w:t>
      </w:r>
      <w:proofErr w:type="spellEnd"/>
      <w:r>
        <w:rPr>
          <w:rFonts w:ascii="Arial" w:hAnsi="Arial"/>
          <w:sz w:val="22"/>
          <w:szCs w:val="22"/>
          <w:lang w:val="ca-ES"/>
        </w:rPr>
        <w:t>.</w:t>
      </w:r>
    </w:p>
    <w:p w14:paraId="0E5F43E6" w14:textId="77777777" w:rsidR="00AE755B" w:rsidRDefault="00AE755B">
      <w:pPr>
        <w:pStyle w:val="Standard"/>
        <w:tabs>
          <w:tab w:val="left" w:pos="-720"/>
        </w:tabs>
        <w:jc w:val="both"/>
        <w:rPr>
          <w:rFonts w:ascii="Arial" w:hAnsi="Arial"/>
          <w:sz w:val="22"/>
          <w:szCs w:val="22"/>
          <w:lang w:val="ca-ES"/>
        </w:rPr>
      </w:pPr>
    </w:p>
    <w:p w14:paraId="77BC8C11" w14:textId="77777777" w:rsidR="00AE755B" w:rsidRDefault="00C745E1">
      <w:pPr>
        <w:pStyle w:val="Standard"/>
        <w:tabs>
          <w:tab w:val="left" w:pos="-720"/>
        </w:tabs>
        <w:jc w:val="both"/>
        <w:rPr>
          <w:rFonts w:ascii="Arial" w:hAnsi="Arial"/>
          <w:sz w:val="22"/>
          <w:szCs w:val="22"/>
          <w:lang w:val="ca-ES"/>
        </w:rPr>
      </w:pPr>
      <w:r>
        <w:rPr>
          <w:rFonts w:ascii="Arial" w:hAnsi="Arial"/>
          <w:sz w:val="22"/>
          <w:szCs w:val="22"/>
          <w:lang w:val="ca-ES"/>
        </w:rPr>
        <w:t xml:space="preserve">El batle explica que el seu grup votarà en contra atès que ha de ser una decisió d’un partit i un grup </w:t>
      </w:r>
      <w:proofErr w:type="spellStart"/>
      <w:r>
        <w:rPr>
          <w:rFonts w:ascii="Arial" w:hAnsi="Arial"/>
          <w:sz w:val="22"/>
          <w:szCs w:val="22"/>
          <w:lang w:val="ca-ES"/>
        </w:rPr>
        <w:t>parlemantari</w:t>
      </w:r>
      <w:proofErr w:type="spellEnd"/>
      <w:r>
        <w:rPr>
          <w:rFonts w:ascii="Arial" w:hAnsi="Arial"/>
          <w:sz w:val="22"/>
          <w:szCs w:val="22"/>
          <w:lang w:val="ca-ES"/>
        </w:rPr>
        <w:t xml:space="preserve"> i no l’Ajuntament qui s’ha de posicionar.</w:t>
      </w:r>
    </w:p>
    <w:p w14:paraId="17566D40" w14:textId="77777777" w:rsidR="00AE755B" w:rsidRDefault="00C745E1">
      <w:pPr>
        <w:pStyle w:val="Standard"/>
        <w:tabs>
          <w:tab w:val="left" w:pos="-720"/>
        </w:tabs>
        <w:jc w:val="both"/>
        <w:rPr>
          <w:rFonts w:ascii="Arial" w:hAnsi="Arial"/>
          <w:sz w:val="22"/>
          <w:szCs w:val="22"/>
          <w:lang w:val="ca-ES"/>
        </w:rPr>
      </w:pPr>
      <w:r>
        <w:rPr>
          <w:rFonts w:ascii="Arial" w:hAnsi="Arial"/>
          <w:sz w:val="22"/>
          <w:szCs w:val="22"/>
          <w:lang w:val="ca-ES"/>
        </w:rPr>
        <w:t>El Sr Mir sense fer cap comentari diu que també votaran en contra.</w:t>
      </w:r>
    </w:p>
    <w:p w14:paraId="69A9FA80" w14:textId="77777777" w:rsidR="00AE755B" w:rsidRDefault="00AE755B">
      <w:pPr>
        <w:pStyle w:val="Standard"/>
        <w:tabs>
          <w:tab w:val="left" w:pos="-720"/>
        </w:tabs>
        <w:jc w:val="both"/>
        <w:rPr>
          <w:rFonts w:ascii="Arial" w:hAnsi="Arial"/>
          <w:sz w:val="22"/>
          <w:szCs w:val="22"/>
          <w:lang w:val="ca-ES"/>
        </w:rPr>
      </w:pPr>
    </w:p>
    <w:p w14:paraId="38FC00EE" w14:textId="77777777" w:rsidR="00AE755B" w:rsidRDefault="00C745E1">
      <w:pPr>
        <w:pStyle w:val="Standard"/>
        <w:tabs>
          <w:tab w:val="left" w:pos="-720"/>
        </w:tabs>
        <w:jc w:val="both"/>
        <w:rPr>
          <w:rFonts w:ascii="Arial" w:hAnsi="Arial"/>
          <w:sz w:val="22"/>
          <w:szCs w:val="22"/>
          <w:lang w:val="ca-ES"/>
        </w:rPr>
      </w:pPr>
      <w:r>
        <w:rPr>
          <w:rFonts w:ascii="Arial" w:hAnsi="Arial"/>
          <w:sz w:val="22"/>
          <w:szCs w:val="22"/>
          <w:lang w:val="ca-ES"/>
        </w:rPr>
        <w:t>Sotmesa a votació la moció no fou aprovada amb el resultat següent:</w:t>
      </w:r>
    </w:p>
    <w:p w14:paraId="36BC6AAD" w14:textId="77777777" w:rsidR="00AE755B" w:rsidRDefault="00AE755B">
      <w:pPr>
        <w:pStyle w:val="Standard"/>
        <w:tabs>
          <w:tab w:val="left" w:pos="-720"/>
        </w:tabs>
        <w:jc w:val="both"/>
        <w:rPr>
          <w:rFonts w:ascii="Arial" w:hAnsi="Arial"/>
          <w:sz w:val="22"/>
          <w:szCs w:val="22"/>
          <w:lang w:val="ca-ES"/>
        </w:rPr>
      </w:pPr>
    </w:p>
    <w:p w14:paraId="75553BDF" w14:textId="77777777" w:rsidR="00AE755B" w:rsidRDefault="00C745E1">
      <w:pPr>
        <w:pStyle w:val="Standard"/>
        <w:tabs>
          <w:tab w:val="left" w:pos="-720"/>
        </w:tabs>
        <w:jc w:val="both"/>
        <w:rPr>
          <w:rFonts w:ascii="Arial" w:hAnsi="Arial"/>
          <w:sz w:val="22"/>
          <w:szCs w:val="22"/>
          <w:lang w:val="ca-ES"/>
        </w:rPr>
      </w:pPr>
      <w:r>
        <w:rPr>
          <w:rFonts w:ascii="Arial" w:hAnsi="Arial"/>
          <w:sz w:val="22"/>
          <w:szCs w:val="22"/>
          <w:lang w:val="ca-ES"/>
        </w:rPr>
        <w:t>- Quatre (4) vots a favor del PP i regidora no adscrita</w:t>
      </w:r>
    </w:p>
    <w:p w14:paraId="61E6CFB9" w14:textId="77777777" w:rsidR="00AE755B" w:rsidRDefault="00C745E1">
      <w:pPr>
        <w:pStyle w:val="Standard"/>
        <w:tabs>
          <w:tab w:val="left" w:pos="-720"/>
        </w:tabs>
        <w:jc w:val="both"/>
        <w:rPr>
          <w:rFonts w:ascii="Arial" w:hAnsi="Arial"/>
          <w:sz w:val="22"/>
          <w:szCs w:val="22"/>
          <w:lang w:val="ca-ES"/>
        </w:rPr>
      </w:pPr>
      <w:r>
        <w:rPr>
          <w:rFonts w:ascii="Arial" w:hAnsi="Arial"/>
          <w:sz w:val="22"/>
          <w:szCs w:val="22"/>
          <w:lang w:val="ca-ES"/>
        </w:rPr>
        <w:t>- Nou (9) en contra de PAS- MÉS i PSOE</w:t>
      </w:r>
    </w:p>
    <w:p w14:paraId="6EBBD3D5" w14:textId="77777777" w:rsidR="00AE755B" w:rsidRDefault="00AE755B">
      <w:pPr>
        <w:tabs>
          <w:tab w:val="left" w:pos="2700"/>
        </w:tabs>
        <w:suppressAutoHyphens w:val="0"/>
        <w:rPr>
          <w:sz w:val="22"/>
          <w:szCs w:val="22"/>
        </w:rPr>
      </w:pPr>
    </w:p>
    <w:p w14:paraId="36BA743C" w14:textId="77777777" w:rsidR="00AE755B" w:rsidRDefault="00AE755B">
      <w:pPr>
        <w:tabs>
          <w:tab w:val="left" w:pos="2700"/>
        </w:tabs>
        <w:suppressAutoHyphens w:val="0"/>
        <w:rPr>
          <w:sz w:val="22"/>
          <w:szCs w:val="22"/>
        </w:rPr>
      </w:pPr>
    </w:p>
    <w:p w14:paraId="2A0A0454" w14:textId="77777777" w:rsidR="00AE755B" w:rsidRDefault="00AE755B">
      <w:pPr>
        <w:shd w:val="clear" w:color="auto" w:fill="FFFFFF"/>
        <w:tabs>
          <w:tab w:val="left" w:pos="-720"/>
        </w:tabs>
        <w:textAlignment w:val="baseline"/>
        <w:rPr>
          <w:color w:val="000000" w:themeColor="text1"/>
          <w:sz w:val="22"/>
          <w:szCs w:val="22"/>
          <w:shd w:val="clear" w:color="auto" w:fill="F5F7F9"/>
        </w:rPr>
      </w:pPr>
    </w:p>
    <w:p w14:paraId="5D54DEE2" w14:textId="77777777" w:rsidR="00AE755B" w:rsidRDefault="00C745E1">
      <w:pPr>
        <w:tabs>
          <w:tab w:val="left" w:pos="-720"/>
        </w:tabs>
        <w:textAlignment w:val="baseline"/>
        <w:rPr>
          <w:color w:val="2F3E4D"/>
          <w:sz w:val="22"/>
          <w:szCs w:val="22"/>
          <w:shd w:val="clear" w:color="auto" w:fill="F5F7F9"/>
        </w:rPr>
      </w:pPr>
      <w:r>
        <w:rPr>
          <w:b/>
          <w:bCs/>
          <w:sz w:val="22"/>
          <w:szCs w:val="22"/>
          <w:shd w:val="clear" w:color="auto" w:fill="F5F7F9"/>
        </w:rPr>
        <w:lastRenderedPageBreak/>
        <w:t xml:space="preserve">4.- </w:t>
      </w:r>
      <w:bookmarkStart w:id="1" w:name="_Hlk207355802"/>
      <w:bookmarkStart w:id="2" w:name="_Hlk199775141"/>
      <w:r>
        <w:rPr>
          <w:b/>
          <w:bCs/>
          <w:color w:val="2F3E4D"/>
          <w:sz w:val="22"/>
          <w:szCs w:val="22"/>
          <w:shd w:val="clear" w:color="auto" w:fill="F5F7F9"/>
        </w:rPr>
        <w:t xml:space="preserve">EXPEDIENT 941/2025. MOCIÓ DEL GRUP MUNICIPAL POPULAR A L’AJUNTAMENT D’ESPORLES PER A LA CREACIÓ D’UNA RESIDÈNCIA PER A GENT GRAN AL MUNICIPI.- </w:t>
      </w:r>
      <w:r>
        <w:rPr>
          <w:color w:val="2F3E4D"/>
          <w:sz w:val="22"/>
          <w:szCs w:val="22"/>
          <w:shd w:val="clear" w:color="auto" w:fill="F5F7F9"/>
        </w:rPr>
        <w:t xml:space="preserve">La Sra. Maria Magdalena </w:t>
      </w:r>
      <w:proofErr w:type="spellStart"/>
      <w:r>
        <w:rPr>
          <w:color w:val="2F3E4D"/>
          <w:sz w:val="22"/>
          <w:szCs w:val="22"/>
          <w:shd w:val="clear" w:color="auto" w:fill="F5F7F9"/>
        </w:rPr>
        <w:t>Alorda</w:t>
      </w:r>
      <w:proofErr w:type="spellEnd"/>
      <w:r>
        <w:rPr>
          <w:color w:val="2F3E4D"/>
          <w:sz w:val="22"/>
          <w:szCs w:val="22"/>
          <w:shd w:val="clear" w:color="auto" w:fill="F5F7F9"/>
        </w:rPr>
        <w:t xml:space="preserve"> </w:t>
      </w:r>
      <w:proofErr w:type="spellStart"/>
      <w:r>
        <w:rPr>
          <w:color w:val="2F3E4D"/>
          <w:sz w:val="22"/>
          <w:szCs w:val="22"/>
          <w:shd w:val="clear" w:color="auto" w:fill="F5F7F9"/>
        </w:rPr>
        <w:t>Salom</w:t>
      </w:r>
      <w:proofErr w:type="spellEnd"/>
      <w:r>
        <w:rPr>
          <w:color w:val="2F3E4D"/>
          <w:sz w:val="22"/>
          <w:szCs w:val="22"/>
          <w:shd w:val="clear" w:color="auto" w:fill="F5F7F9"/>
        </w:rPr>
        <w:t xml:space="preserve">, dona lectura a la següent: </w:t>
      </w:r>
    </w:p>
    <w:p w14:paraId="1BF7722C" w14:textId="77777777" w:rsidR="00AE755B" w:rsidRDefault="00AE755B">
      <w:pPr>
        <w:pStyle w:val="Standard"/>
        <w:widowControl w:val="0"/>
        <w:tabs>
          <w:tab w:val="left" w:pos="-720"/>
        </w:tabs>
        <w:jc w:val="both"/>
        <w:rPr>
          <w:rFonts w:ascii="Arial" w:hAnsi="Arial"/>
          <w:b/>
          <w:bCs/>
          <w:sz w:val="22"/>
          <w:szCs w:val="22"/>
          <w:shd w:val="clear" w:color="auto" w:fill="F5F7F9"/>
          <w:lang w:val="ca-ES"/>
        </w:rPr>
      </w:pPr>
    </w:p>
    <w:p w14:paraId="7EE3D54D" w14:textId="77777777" w:rsidR="00AE755B" w:rsidRDefault="00AE755B">
      <w:pPr>
        <w:pStyle w:val="Standard"/>
        <w:widowControl w:val="0"/>
        <w:tabs>
          <w:tab w:val="left" w:pos="-720"/>
        </w:tabs>
        <w:jc w:val="both"/>
        <w:rPr>
          <w:rFonts w:ascii="Arial" w:hAnsi="Arial"/>
          <w:b/>
          <w:bCs/>
          <w:sz w:val="22"/>
          <w:szCs w:val="22"/>
          <w:shd w:val="clear" w:color="auto" w:fill="F5F7F9"/>
          <w:lang w:val="ca-ES"/>
        </w:rPr>
      </w:pPr>
    </w:p>
    <w:p w14:paraId="057AEA94" w14:textId="77777777" w:rsidR="00AE755B" w:rsidRDefault="00C745E1">
      <w:pPr>
        <w:pStyle w:val="normal1"/>
        <w:spacing w:after="0"/>
        <w:jc w:val="center"/>
        <w:rPr>
          <w:rFonts w:ascii="Arial" w:hAnsi="Arial" w:cs="Arial"/>
          <w:bCs/>
          <w:lang w:val="ca-ES"/>
        </w:rPr>
      </w:pPr>
      <w:r>
        <w:rPr>
          <w:rFonts w:ascii="Arial" w:hAnsi="Arial" w:cs="Arial"/>
          <w:bCs/>
          <w:lang w:val="ca-ES"/>
        </w:rPr>
        <w:t>MOCIÓ DEL GRUP MUNICIPAL POPULAR A L’AJUNTAMENT D’ESPORLES PER A LA CREACIÓ D’UNA RESIDÈNCIA PER A GENT GRAN AL MUNICIPI</w:t>
      </w:r>
    </w:p>
    <w:p w14:paraId="5785F021" w14:textId="77777777" w:rsidR="00AE755B" w:rsidRDefault="00AE755B">
      <w:pPr>
        <w:pStyle w:val="normal1"/>
        <w:spacing w:after="0"/>
        <w:jc w:val="both"/>
        <w:rPr>
          <w:rFonts w:ascii="Arial" w:hAnsi="Arial" w:cs="Arial"/>
          <w:bCs/>
          <w:lang w:val="ca-ES"/>
        </w:rPr>
      </w:pPr>
    </w:p>
    <w:p w14:paraId="4859FCF3" w14:textId="77777777" w:rsidR="00AE755B" w:rsidRDefault="00AE755B">
      <w:pPr>
        <w:pStyle w:val="normal1"/>
        <w:spacing w:after="0"/>
        <w:jc w:val="both"/>
        <w:rPr>
          <w:rFonts w:ascii="Arial" w:hAnsi="Arial" w:cs="Arial"/>
          <w:bCs/>
          <w:lang w:val="ca-ES"/>
        </w:rPr>
      </w:pPr>
    </w:p>
    <w:p w14:paraId="3F49E3BF"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EXPOSICIÓ DE MOTIUS </w:t>
      </w:r>
    </w:p>
    <w:p w14:paraId="10B2FEB1" w14:textId="77777777" w:rsidR="00AE755B" w:rsidRDefault="00AE755B">
      <w:pPr>
        <w:pStyle w:val="normal1"/>
        <w:spacing w:after="0"/>
        <w:jc w:val="both"/>
        <w:rPr>
          <w:rFonts w:ascii="Arial" w:hAnsi="Arial" w:cs="Arial"/>
          <w:bCs/>
          <w:lang w:val="ca-ES"/>
        </w:rPr>
      </w:pPr>
    </w:p>
    <w:p w14:paraId="3DE179C8"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Esporles és un municipi que ha demostrat, al llarg dels anys, un fort compromís amb el benestar dels seus ciutadans. Tanmateix, un dels reptes socials més importants que </w:t>
      </w:r>
      <w:proofErr w:type="spellStart"/>
      <w:r>
        <w:rPr>
          <w:rFonts w:ascii="Arial" w:hAnsi="Arial" w:cs="Arial"/>
          <w:bCs/>
          <w:lang w:val="ca-ES"/>
        </w:rPr>
        <w:t>afrontam</w:t>
      </w:r>
      <w:proofErr w:type="spellEnd"/>
      <w:r>
        <w:rPr>
          <w:rFonts w:ascii="Arial" w:hAnsi="Arial" w:cs="Arial"/>
          <w:bCs/>
          <w:lang w:val="ca-ES"/>
        </w:rPr>
        <w:t xml:space="preserve"> actualment és l’envelliment progressiu de la població. Segons les darreres dades demogràfiques, el nombre de persones majors de 65 anys a Esporles ha augmentat significativament, i aquesta tendència continuarà en els pròxims anys. </w:t>
      </w:r>
    </w:p>
    <w:p w14:paraId="0E09D150" w14:textId="77777777" w:rsidR="00AE755B" w:rsidRDefault="00AE755B">
      <w:pPr>
        <w:pStyle w:val="normal1"/>
        <w:spacing w:after="0"/>
        <w:jc w:val="both"/>
        <w:rPr>
          <w:rFonts w:ascii="Arial" w:hAnsi="Arial" w:cs="Arial"/>
          <w:bCs/>
          <w:lang w:val="ca-ES"/>
        </w:rPr>
      </w:pPr>
    </w:p>
    <w:p w14:paraId="29AFB3DE"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Actualment, moltes d’aquestes persones majors, quan necessiten atenció continuada o allotjament residencial, es veuen obligades a abandonar el nostre municipi per traslladar-se a altres localitats o a residències privades amb un alt cost econòmic. Aquesta situació genera un fort impacte emocional tant en els usuaris com en les seves famílies, i suposa una mancança greu en els serveis socials del nostre poble. </w:t>
      </w:r>
    </w:p>
    <w:p w14:paraId="54942244" w14:textId="77777777" w:rsidR="00AE755B" w:rsidRDefault="00AE755B">
      <w:pPr>
        <w:pStyle w:val="normal1"/>
        <w:spacing w:after="0"/>
        <w:jc w:val="both"/>
        <w:rPr>
          <w:rFonts w:ascii="Arial" w:hAnsi="Arial" w:cs="Arial"/>
          <w:bCs/>
          <w:lang w:val="ca-ES"/>
        </w:rPr>
      </w:pPr>
    </w:p>
    <w:p w14:paraId="51F363A4"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És per això que des del Grup Municipal Popular </w:t>
      </w:r>
      <w:proofErr w:type="spellStart"/>
      <w:r>
        <w:rPr>
          <w:rFonts w:ascii="Arial" w:hAnsi="Arial" w:cs="Arial"/>
          <w:bCs/>
          <w:lang w:val="ca-ES"/>
        </w:rPr>
        <w:t>consideram</w:t>
      </w:r>
      <w:proofErr w:type="spellEnd"/>
      <w:r>
        <w:rPr>
          <w:rFonts w:ascii="Arial" w:hAnsi="Arial" w:cs="Arial"/>
          <w:bCs/>
          <w:lang w:val="ca-ES"/>
        </w:rPr>
        <w:t xml:space="preserve"> imprescindible que Esporles disposi d’una residència municipal o comarcal per a persones majors, adaptada a les necessitats actuals, amb criteris d’accessibilitat i sostenibilitat, i que ofereixi una atenció integral i centrada en la persona. </w:t>
      </w:r>
    </w:p>
    <w:p w14:paraId="01427BB9" w14:textId="77777777" w:rsidR="00AE755B" w:rsidRDefault="00AE755B">
      <w:pPr>
        <w:pStyle w:val="normal1"/>
        <w:spacing w:after="0"/>
        <w:jc w:val="both"/>
        <w:rPr>
          <w:rFonts w:ascii="Arial" w:hAnsi="Arial" w:cs="Arial"/>
          <w:bCs/>
          <w:lang w:val="ca-ES"/>
        </w:rPr>
      </w:pPr>
    </w:p>
    <w:p w14:paraId="6E912652"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PROPOSTA D’ACORD </w:t>
      </w:r>
    </w:p>
    <w:p w14:paraId="517807E2" w14:textId="77777777" w:rsidR="00AE755B" w:rsidRDefault="00AE755B">
      <w:pPr>
        <w:pStyle w:val="normal1"/>
        <w:spacing w:after="0"/>
        <w:jc w:val="both"/>
        <w:rPr>
          <w:rFonts w:ascii="Arial" w:hAnsi="Arial" w:cs="Arial"/>
          <w:bCs/>
          <w:lang w:val="ca-ES"/>
        </w:rPr>
      </w:pPr>
    </w:p>
    <w:p w14:paraId="04D3444B"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Per tot l’exposat, el Grup Municipal Popular proposa al Ple de l’Ajuntament d’Esporles l’adopció dels següents acords: </w:t>
      </w:r>
    </w:p>
    <w:p w14:paraId="37EFA6E5" w14:textId="77777777" w:rsidR="00AE755B" w:rsidRDefault="00AE755B">
      <w:pPr>
        <w:pStyle w:val="normal1"/>
        <w:spacing w:after="0"/>
        <w:jc w:val="both"/>
        <w:rPr>
          <w:rFonts w:ascii="Arial" w:hAnsi="Arial" w:cs="Arial"/>
          <w:bCs/>
          <w:lang w:val="ca-ES"/>
        </w:rPr>
      </w:pPr>
    </w:p>
    <w:p w14:paraId="7FE27B20"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Manifestar el compromís de l’Ajuntament d’Esporles a treballar amb les administracions competents per a la creació d’una residència per a persones majors al municipi. </w:t>
      </w:r>
    </w:p>
    <w:p w14:paraId="2E9A75F5" w14:textId="77777777" w:rsidR="00AE755B" w:rsidRDefault="00AE755B">
      <w:pPr>
        <w:pStyle w:val="normal1"/>
        <w:spacing w:after="0"/>
        <w:jc w:val="both"/>
        <w:rPr>
          <w:rFonts w:ascii="Arial" w:hAnsi="Arial" w:cs="Arial"/>
          <w:bCs/>
          <w:lang w:val="ca-ES"/>
        </w:rPr>
      </w:pPr>
    </w:p>
    <w:p w14:paraId="76AC113E"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Iniciar els estudis tècnics, urbanístics, socials i econòmics necessaris per avaluar la viabilitat del projecte i definir la millor ubicació possible. </w:t>
      </w:r>
    </w:p>
    <w:p w14:paraId="421E5E2D" w14:textId="77777777" w:rsidR="00AE755B" w:rsidRDefault="00AE755B">
      <w:pPr>
        <w:pStyle w:val="normal1"/>
        <w:spacing w:after="0"/>
        <w:jc w:val="both"/>
        <w:rPr>
          <w:rFonts w:ascii="Arial" w:hAnsi="Arial" w:cs="Arial"/>
          <w:bCs/>
          <w:lang w:val="ca-ES"/>
        </w:rPr>
      </w:pPr>
    </w:p>
    <w:p w14:paraId="220FB87F"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Sol·licitar finançament al Consell de Mallorca, al Govern de les Illes Balears i a altres administracions o fons europeus, i estudiar fórmules de col·laboració </w:t>
      </w:r>
      <w:proofErr w:type="spellStart"/>
      <w:r>
        <w:rPr>
          <w:rFonts w:ascii="Arial" w:hAnsi="Arial" w:cs="Arial"/>
          <w:bCs/>
          <w:lang w:val="ca-ES"/>
        </w:rPr>
        <w:t>publicoprivada</w:t>
      </w:r>
      <w:proofErr w:type="spellEnd"/>
      <w:r>
        <w:rPr>
          <w:rFonts w:ascii="Arial" w:hAnsi="Arial" w:cs="Arial"/>
          <w:bCs/>
          <w:lang w:val="ca-ES"/>
        </w:rPr>
        <w:t xml:space="preserve">, si escau. </w:t>
      </w:r>
    </w:p>
    <w:p w14:paraId="502592F0" w14:textId="77777777" w:rsidR="00AE755B" w:rsidRDefault="00AE755B">
      <w:pPr>
        <w:pStyle w:val="normal1"/>
        <w:spacing w:after="0"/>
        <w:jc w:val="both"/>
        <w:rPr>
          <w:rFonts w:ascii="Arial" w:hAnsi="Arial" w:cs="Arial"/>
          <w:bCs/>
          <w:lang w:val="ca-ES"/>
        </w:rPr>
      </w:pPr>
    </w:p>
    <w:p w14:paraId="4C82E0DF"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Obrir un procés de participació ciutadana, que inclogui entitats socials, professionals del sector i famílies, per incorporar les seves propostes i necessitats al projecte. </w:t>
      </w:r>
    </w:p>
    <w:p w14:paraId="53F9A320" w14:textId="77777777" w:rsidR="00AE755B" w:rsidRDefault="00AE755B">
      <w:pPr>
        <w:pStyle w:val="normal1"/>
        <w:spacing w:after="0"/>
        <w:jc w:val="both"/>
        <w:rPr>
          <w:rFonts w:ascii="Arial" w:hAnsi="Arial" w:cs="Arial"/>
          <w:bCs/>
          <w:lang w:val="ca-ES"/>
        </w:rPr>
      </w:pPr>
    </w:p>
    <w:p w14:paraId="2AF3F3D8" w14:textId="77777777" w:rsidR="00AE755B" w:rsidRDefault="00C745E1">
      <w:pPr>
        <w:pStyle w:val="normal1"/>
        <w:spacing w:after="0"/>
        <w:jc w:val="both"/>
        <w:rPr>
          <w:rFonts w:ascii="Arial" w:hAnsi="Arial" w:cs="Arial"/>
          <w:bCs/>
          <w:lang w:val="ca-ES"/>
        </w:rPr>
      </w:pPr>
      <w:r>
        <w:rPr>
          <w:rFonts w:ascii="Arial" w:hAnsi="Arial" w:cs="Arial"/>
          <w:bCs/>
          <w:lang w:val="ca-ES"/>
        </w:rPr>
        <w:t xml:space="preserve">Traslladar aquest acord al Consell de Mallorca i a la Conselleria d’Afers Socials del Govern de les Illes Balears, sol·licitant la seva col·laboració activa en el desenvolupament d’aquesta iniciativa. </w:t>
      </w:r>
    </w:p>
    <w:p w14:paraId="6BDE6A8D" w14:textId="77777777" w:rsidR="00AE755B" w:rsidRDefault="00AE755B">
      <w:pPr>
        <w:pStyle w:val="normal1"/>
        <w:spacing w:after="0"/>
        <w:jc w:val="both"/>
        <w:rPr>
          <w:rFonts w:ascii="Arial" w:hAnsi="Arial" w:cs="Arial"/>
          <w:bCs/>
          <w:lang w:val="ca-ES"/>
        </w:rPr>
      </w:pPr>
      <w:bookmarkStart w:id="3" w:name="_Hlk209449812"/>
      <w:bookmarkEnd w:id="1"/>
      <w:bookmarkEnd w:id="3"/>
    </w:p>
    <w:p w14:paraId="4EAA8F32" w14:textId="77777777" w:rsidR="00AE755B" w:rsidRDefault="00AE755B">
      <w:pPr>
        <w:pStyle w:val="Standard"/>
        <w:widowControl w:val="0"/>
        <w:tabs>
          <w:tab w:val="left" w:pos="-720"/>
        </w:tabs>
        <w:jc w:val="both"/>
        <w:rPr>
          <w:sz w:val="22"/>
          <w:szCs w:val="22"/>
        </w:rPr>
      </w:pPr>
    </w:p>
    <w:p w14:paraId="00444144" w14:textId="77777777" w:rsidR="00AE755B" w:rsidRDefault="00C745E1">
      <w:pPr>
        <w:shd w:val="clear" w:color="auto" w:fill="FFFFFF"/>
        <w:tabs>
          <w:tab w:val="left" w:pos="-720"/>
        </w:tabs>
        <w:textAlignment w:val="baseline"/>
        <w:rPr>
          <w:sz w:val="22"/>
          <w:szCs w:val="22"/>
        </w:rPr>
      </w:pPr>
      <w:r>
        <w:rPr>
          <w:sz w:val="22"/>
          <w:szCs w:val="22"/>
        </w:rPr>
        <w:lastRenderedPageBreak/>
        <w:t>La Sra. Roig contesta a la moció i manifesta que està totalment d’acord amb la necessitat de canvi de model i està totalment d’acord en fer tots els estudis necessaris per valorar-lo però no es poden comprometre a fer una residència sense un estudi previ.</w:t>
      </w:r>
    </w:p>
    <w:p w14:paraId="558887D9" w14:textId="77777777" w:rsidR="00AE755B" w:rsidRDefault="00AE755B">
      <w:pPr>
        <w:shd w:val="clear" w:color="auto" w:fill="FFFFFF"/>
        <w:tabs>
          <w:tab w:val="left" w:pos="-720"/>
        </w:tabs>
        <w:textAlignment w:val="baseline"/>
        <w:rPr>
          <w:sz w:val="22"/>
          <w:szCs w:val="22"/>
        </w:rPr>
      </w:pPr>
    </w:p>
    <w:p w14:paraId="71D067DF" w14:textId="323F628B" w:rsidR="00AE755B" w:rsidRDefault="00C745E1">
      <w:pPr>
        <w:shd w:val="clear" w:color="auto" w:fill="FFFFFF"/>
        <w:tabs>
          <w:tab w:val="left" w:pos="-720"/>
        </w:tabs>
        <w:textAlignment w:val="baseline"/>
        <w:rPr>
          <w:sz w:val="22"/>
          <w:szCs w:val="22"/>
        </w:rPr>
      </w:pPr>
      <w:r>
        <w:rPr>
          <w:sz w:val="22"/>
          <w:szCs w:val="22"/>
        </w:rPr>
        <w:t xml:space="preserve">El Sr. </w:t>
      </w:r>
      <w:r w:rsidR="003B7E97">
        <w:rPr>
          <w:sz w:val="22"/>
          <w:szCs w:val="22"/>
        </w:rPr>
        <w:t>Bennasar</w:t>
      </w:r>
      <w:r>
        <w:rPr>
          <w:sz w:val="22"/>
          <w:szCs w:val="22"/>
        </w:rPr>
        <w:t xml:space="preserve"> comenta que poden modificar la proposta manifestant el compromís de l’Ajuntament a  treballar amb l’administració competent per a la creació de la residència tal com queda redactat.</w:t>
      </w:r>
    </w:p>
    <w:p w14:paraId="632DCEA5" w14:textId="77777777" w:rsidR="00AE755B" w:rsidRDefault="00AE755B">
      <w:pPr>
        <w:shd w:val="clear" w:color="auto" w:fill="FFFFFF"/>
        <w:tabs>
          <w:tab w:val="left" w:pos="-720"/>
        </w:tabs>
        <w:textAlignment w:val="baseline"/>
        <w:rPr>
          <w:sz w:val="22"/>
          <w:szCs w:val="22"/>
        </w:rPr>
      </w:pPr>
    </w:p>
    <w:p w14:paraId="6F5D7ADD" w14:textId="77777777" w:rsidR="00AE755B" w:rsidRDefault="00C745E1">
      <w:pPr>
        <w:shd w:val="clear" w:color="auto" w:fill="FFFFFF"/>
        <w:tabs>
          <w:tab w:val="left" w:pos="-720"/>
        </w:tabs>
        <w:textAlignment w:val="baseline"/>
        <w:rPr>
          <w:sz w:val="22"/>
          <w:szCs w:val="22"/>
        </w:rPr>
      </w:pPr>
      <w:r>
        <w:rPr>
          <w:sz w:val="22"/>
          <w:szCs w:val="22"/>
        </w:rPr>
        <w:t>Sotmesa a votació la moció fou aprovada per unanimitat dels assistents.</w:t>
      </w:r>
    </w:p>
    <w:bookmarkEnd w:id="2"/>
    <w:p w14:paraId="703F51D7" w14:textId="77777777" w:rsidR="00AE755B" w:rsidRDefault="00AE755B">
      <w:pPr>
        <w:shd w:val="clear" w:color="auto" w:fill="FFFFFF"/>
        <w:tabs>
          <w:tab w:val="left" w:pos="-720"/>
        </w:tabs>
        <w:textAlignment w:val="baseline"/>
        <w:rPr>
          <w:sz w:val="22"/>
          <w:szCs w:val="22"/>
        </w:rPr>
      </w:pPr>
    </w:p>
    <w:p w14:paraId="48339220" w14:textId="77777777" w:rsidR="00AE755B" w:rsidRDefault="00AE755B">
      <w:pPr>
        <w:shd w:val="clear" w:color="auto" w:fill="FFFFFF"/>
        <w:tabs>
          <w:tab w:val="left" w:pos="-720"/>
        </w:tabs>
        <w:textAlignment w:val="baseline"/>
        <w:rPr>
          <w:sz w:val="22"/>
          <w:szCs w:val="22"/>
        </w:rPr>
      </w:pPr>
    </w:p>
    <w:p w14:paraId="7D79BA8D" w14:textId="77777777" w:rsidR="00AE755B" w:rsidRDefault="00AE755B">
      <w:pPr>
        <w:shd w:val="clear" w:color="auto" w:fill="FFFFFF"/>
        <w:tabs>
          <w:tab w:val="left" w:pos="-720"/>
        </w:tabs>
        <w:textAlignment w:val="baseline"/>
        <w:rPr>
          <w:sz w:val="22"/>
          <w:szCs w:val="22"/>
        </w:rPr>
      </w:pPr>
    </w:p>
    <w:p w14:paraId="41F6A6C3" w14:textId="77777777" w:rsidR="00AE755B" w:rsidRDefault="00C745E1">
      <w:pPr>
        <w:shd w:val="clear" w:color="auto" w:fill="FFFFFF"/>
        <w:tabs>
          <w:tab w:val="left" w:pos="-720"/>
        </w:tabs>
        <w:textAlignment w:val="baseline"/>
        <w:rPr>
          <w:color w:val="2F3E4D"/>
          <w:sz w:val="22"/>
          <w:szCs w:val="22"/>
          <w:shd w:val="clear" w:color="auto" w:fill="F5F7F9"/>
        </w:rPr>
      </w:pPr>
      <w:r>
        <w:rPr>
          <w:b/>
          <w:bCs/>
          <w:sz w:val="22"/>
          <w:szCs w:val="22"/>
        </w:rPr>
        <w:t xml:space="preserve">5.- </w:t>
      </w:r>
      <w:r>
        <w:rPr>
          <w:b/>
          <w:bCs/>
          <w:color w:val="2F3E4D"/>
          <w:sz w:val="22"/>
          <w:szCs w:val="22"/>
          <w:shd w:val="clear" w:color="auto" w:fill="F5F7F9"/>
        </w:rPr>
        <w:t xml:space="preserve">EXPEDIENT 1216/2025. MOCIÓ PSIB-PSOE DE REBUIG A LA MODIFICACIÓ DEL RÈGIM JURÍDIC DE LA SERRA DE TRAMUNTANA.- </w:t>
      </w:r>
      <w:r>
        <w:rPr>
          <w:color w:val="2F3E4D"/>
          <w:sz w:val="22"/>
          <w:szCs w:val="22"/>
          <w:shd w:val="clear" w:color="auto" w:fill="F5F7F9"/>
        </w:rPr>
        <w:t xml:space="preserve">El Sr. Rafel Mir Canyelles, dona lectura a la següent: </w:t>
      </w:r>
    </w:p>
    <w:p w14:paraId="2E686447" w14:textId="77777777" w:rsidR="00AE755B" w:rsidRDefault="00AE755B">
      <w:pPr>
        <w:shd w:val="clear" w:color="auto" w:fill="FFFFFF"/>
        <w:tabs>
          <w:tab w:val="left" w:pos="-720"/>
        </w:tabs>
        <w:textAlignment w:val="baseline"/>
        <w:rPr>
          <w:b/>
          <w:bCs/>
          <w:sz w:val="22"/>
          <w:szCs w:val="22"/>
        </w:rPr>
      </w:pPr>
    </w:p>
    <w:p w14:paraId="75DBBEAC" w14:textId="77777777" w:rsidR="00AE755B" w:rsidRDefault="00AE755B">
      <w:pPr>
        <w:shd w:val="clear" w:color="auto" w:fill="FFFFFF"/>
        <w:tabs>
          <w:tab w:val="left" w:pos="-720"/>
        </w:tabs>
        <w:jc w:val="center"/>
        <w:textAlignment w:val="baseline"/>
        <w:rPr>
          <w:b/>
          <w:bCs/>
          <w:sz w:val="22"/>
          <w:szCs w:val="22"/>
        </w:rPr>
      </w:pPr>
    </w:p>
    <w:p w14:paraId="0A2EC63F" w14:textId="77777777" w:rsidR="00AE755B" w:rsidRDefault="00C745E1">
      <w:pPr>
        <w:jc w:val="center"/>
        <w:rPr>
          <w:rFonts w:eastAsia="Calibri"/>
          <w:b/>
          <w:sz w:val="22"/>
          <w:szCs w:val="22"/>
        </w:rPr>
      </w:pPr>
      <w:r>
        <w:rPr>
          <w:rFonts w:eastAsia="Calibri"/>
          <w:b/>
          <w:sz w:val="22"/>
          <w:szCs w:val="22"/>
        </w:rPr>
        <w:t>MOCIÓ DE REBUIG A LA MODIFICACIÓ DEL RÈGIM JURÍDIC DE LA SERRA DE TRAMUNTANA</w:t>
      </w:r>
    </w:p>
    <w:p w14:paraId="3F7818CF" w14:textId="77777777" w:rsidR="00AE755B" w:rsidRDefault="00AE755B">
      <w:pPr>
        <w:rPr>
          <w:rFonts w:eastAsia="Calibri"/>
          <w:b/>
          <w:sz w:val="22"/>
          <w:szCs w:val="22"/>
        </w:rPr>
      </w:pPr>
    </w:p>
    <w:p w14:paraId="7D5C8055" w14:textId="77777777" w:rsidR="00AE755B" w:rsidRDefault="00C745E1">
      <w:pPr>
        <w:rPr>
          <w:rFonts w:eastAsia="Calibri"/>
          <w:bCs/>
          <w:sz w:val="22"/>
          <w:szCs w:val="22"/>
        </w:rPr>
      </w:pPr>
      <w:r>
        <w:rPr>
          <w:rFonts w:eastAsia="Calibri"/>
          <w:bCs/>
          <w:sz w:val="22"/>
          <w:szCs w:val="22"/>
        </w:rPr>
        <w:t>Portaveu del grup municipal socialista de l’Ajuntament d’Esporles, presenta la següent moció en defensa del règim de protecció de la Serra de Tramuntana i en rebuig a les propostes de modificacions legislatives impulsades pel Govern de les Illes Balears.</w:t>
      </w:r>
    </w:p>
    <w:p w14:paraId="60B4337D" w14:textId="77777777" w:rsidR="00AE755B" w:rsidRDefault="00AE755B">
      <w:pPr>
        <w:rPr>
          <w:rFonts w:eastAsia="Calibri"/>
          <w:b/>
          <w:sz w:val="22"/>
          <w:szCs w:val="22"/>
        </w:rPr>
      </w:pPr>
    </w:p>
    <w:p w14:paraId="7C2830ED" w14:textId="77777777" w:rsidR="00AE755B" w:rsidRDefault="00C745E1">
      <w:pPr>
        <w:rPr>
          <w:rFonts w:eastAsia="Calibri"/>
          <w:b/>
          <w:sz w:val="22"/>
          <w:szCs w:val="22"/>
        </w:rPr>
      </w:pPr>
      <w:r>
        <w:rPr>
          <w:rFonts w:eastAsia="Calibri"/>
          <w:b/>
          <w:sz w:val="22"/>
          <w:szCs w:val="22"/>
        </w:rPr>
        <w:t>Exposició de motius</w:t>
      </w:r>
    </w:p>
    <w:p w14:paraId="2CE9F13B" w14:textId="77777777" w:rsidR="00AE755B" w:rsidRDefault="00C745E1">
      <w:pPr>
        <w:rPr>
          <w:rFonts w:eastAsia="Calibri"/>
          <w:sz w:val="22"/>
          <w:szCs w:val="22"/>
        </w:rPr>
      </w:pPr>
      <w:r>
        <w:rPr>
          <w:rFonts w:eastAsia="Calibri"/>
          <w:sz w:val="22"/>
          <w:szCs w:val="22"/>
        </w:rPr>
        <w:t>El passat 14 de març de 2024, el Govern de les Illes Balears va aprovar el Decret Llei 3/2024, d’actuacions urgents destinades a l’obtenció de sòl mitjançant projectes residencials estratègics al municipi de Palma. Durant la seva tramitació parlamentària, i mitjançant un acord entre el Partit Popular i el grup parlamentari VOX, s’han incorporat esmenes i transaccions que modifiquen  la Disposició Addicional Setena de la Llei 7/2024, de mesures urgents de simplificació administrativa.</w:t>
      </w:r>
    </w:p>
    <w:p w14:paraId="25D82519" w14:textId="77777777" w:rsidR="00AE755B" w:rsidRDefault="00C745E1">
      <w:pPr>
        <w:rPr>
          <w:rFonts w:eastAsia="Calibri"/>
          <w:sz w:val="22"/>
          <w:szCs w:val="22"/>
        </w:rPr>
      </w:pPr>
      <w:r>
        <w:rPr>
          <w:rFonts w:eastAsia="Calibri"/>
          <w:sz w:val="22"/>
          <w:szCs w:val="22"/>
        </w:rPr>
        <w:t>Aquesta modificació, introduïda de manera opaca i sense participació ni consulta als ajuntaments afectats, altera de forma substancial el règim jurídic de la Serra de Tramuntana, com a Paratge Natural i Patrimoni Mundial declarat per la UNESCO.</w:t>
      </w:r>
    </w:p>
    <w:p w14:paraId="7014008D" w14:textId="77777777" w:rsidR="00AE755B" w:rsidRDefault="00C745E1">
      <w:pPr>
        <w:rPr>
          <w:rFonts w:eastAsia="Calibri"/>
          <w:sz w:val="22"/>
          <w:szCs w:val="22"/>
        </w:rPr>
      </w:pPr>
      <w:r>
        <w:rPr>
          <w:rFonts w:eastAsia="Calibri"/>
          <w:sz w:val="22"/>
          <w:szCs w:val="22"/>
        </w:rPr>
        <w:t xml:space="preserve">La Serra de Tramuntana fou reconeguda internacionalment el 29 de juny de 2011 com a </w:t>
      </w:r>
      <w:r>
        <w:rPr>
          <w:rFonts w:eastAsia="Calibri"/>
          <w:b/>
          <w:sz w:val="22"/>
          <w:szCs w:val="22"/>
        </w:rPr>
        <w:t>Paisatge Cultural Patrimoni Mundial</w:t>
      </w:r>
      <w:r>
        <w:rPr>
          <w:rFonts w:eastAsia="Calibri"/>
          <w:sz w:val="22"/>
          <w:szCs w:val="22"/>
        </w:rPr>
        <w:t>, gràcies als seus valors naturals i patrimonials excepcionals. Aquesta declaració es va fonamentar, entre d’altres, en l’existència d’un marc normatiu sòlid que assegurava la seva protecció davant de possibles amenaces urbanístiques.</w:t>
      </w:r>
    </w:p>
    <w:p w14:paraId="4A662492" w14:textId="77777777" w:rsidR="00AE755B" w:rsidRDefault="00C745E1">
      <w:pPr>
        <w:rPr>
          <w:rFonts w:eastAsia="Calibri"/>
          <w:sz w:val="22"/>
          <w:szCs w:val="22"/>
        </w:rPr>
      </w:pPr>
      <w:r>
        <w:rPr>
          <w:rFonts w:eastAsia="Calibri"/>
          <w:sz w:val="22"/>
          <w:szCs w:val="22"/>
        </w:rPr>
        <w:t>Aquesta protecció legal s’ha anat consolidant a través de diverses normes, entre les quals destaquen:</w:t>
      </w:r>
    </w:p>
    <w:p w14:paraId="4B95DEEA" w14:textId="77777777" w:rsidR="00AE755B" w:rsidRDefault="00C745E1">
      <w:pPr>
        <w:numPr>
          <w:ilvl w:val="0"/>
          <w:numId w:val="2"/>
        </w:numPr>
        <w:suppressAutoHyphens w:val="0"/>
        <w:rPr>
          <w:rFonts w:eastAsia="Calibri"/>
          <w:sz w:val="22"/>
          <w:szCs w:val="22"/>
        </w:rPr>
      </w:pPr>
      <w:r>
        <w:rPr>
          <w:rFonts w:eastAsia="Calibri"/>
          <w:sz w:val="22"/>
          <w:szCs w:val="22"/>
        </w:rPr>
        <w:t xml:space="preserve">El </w:t>
      </w:r>
      <w:r>
        <w:rPr>
          <w:rFonts w:eastAsia="Calibri"/>
          <w:b/>
          <w:sz w:val="22"/>
          <w:szCs w:val="22"/>
        </w:rPr>
        <w:t>Decret 984/1972</w:t>
      </w:r>
      <w:r>
        <w:rPr>
          <w:rFonts w:eastAsia="Calibri"/>
          <w:sz w:val="22"/>
          <w:szCs w:val="22"/>
        </w:rPr>
        <w:t>, pel qual es declarà Paratge Pintoresc la costa nord-oest de Mallorca.</w:t>
      </w:r>
    </w:p>
    <w:p w14:paraId="4F9583BC" w14:textId="77777777" w:rsidR="00AE755B" w:rsidRDefault="00C745E1">
      <w:pPr>
        <w:numPr>
          <w:ilvl w:val="0"/>
          <w:numId w:val="2"/>
        </w:numPr>
        <w:suppressAutoHyphens w:val="0"/>
        <w:rPr>
          <w:rFonts w:eastAsia="Calibri"/>
          <w:sz w:val="22"/>
          <w:szCs w:val="22"/>
        </w:rPr>
      </w:pPr>
      <w:r>
        <w:rPr>
          <w:rFonts w:eastAsia="Calibri"/>
          <w:sz w:val="22"/>
          <w:szCs w:val="22"/>
        </w:rPr>
        <w:t xml:space="preserve">La </w:t>
      </w:r>
      <w:r>
        <w:rPr>
          <w:rFonts w:eastAsia="Calibri"/>
          <w:b/>
          <w:sz w:val="22"/>
          <w:szCs w:val="22"/>
        </w:rPr>
        <w:t>Llei 16/1985 del Patrimoni Històric Espanyol</w:t>
      </w:r>
      <w:r>
        <w:rPr>
          <w:rFonts w:eastAsia="Calibri"/>
          <w:sz w:val="22"/>
          <w:szCs w:val="22"/>
        </w:rPr>
        <w:t>, que atorgà a la Serra la condició de Bé d’Interès Cultural (BIC).</w:t>
      </w:r>
    </w:p>
    <w:p w14:paraId="35EB9D23" w14:textId="77777777" w:rsidR="00AE755B" w:rsidRDefault="00C745E1">
      <w:pPr>
        <w:numPr>
          <w:ilvl w:val="0"/>
          <w:numId w:val="2"/>
        </w:numPr>
        <w:suppressAutoHyphens w:val="0"/>
        <w:rPr>
          <w:rFonts w:eastAsia="Calibri"/>
          <w:sz w:val="22"/>
          <w:szCs w:val="22"/>
        </w:rPr>
      </w:pPr>
      <w:r>
        <w:rPr>
          <w:rFonts w:eastAsia="Calibri"/>
          <w:b/>
          <w:sz w:val="22"/>
          <w:szCs w:val="22"/>
        </w:rPr>
        <w:t>Llei 10/1990, de 23 d'octubre, de disciplina urbanística</w:t>
      </w:r>
      <w:r>
        <w:rPr>
          <w:rFonts w:eastAsia="Calibri"/>
          <w:sz w:val="22"/>
          <w:szCs w:val="22"/>
        </w:rPr>
        <w:t xml:space="preserve">   que contemplava  la No prescripció de les infraccions urbanístiques realitzades sobre terrenys qualificats  com espais naturals especialment protegits, monuments historicoartístics i edificis i conjunts catalogats.( art 74)</w:t>
      </w:r>
    </w:p>
    <w:p w14:paraId="2AF81963" w14:textId="77777777" w:rsidR="00AE755B" w:rsidRDefault="00C745E1">
      <w:pPr>
        <w:numPr>
          <w:ilvl w:val="0"/>
          <w:numId w:val="2"/>
        </w:numPr>
        <w:suppressAutoHyphens w:val="0"/>
        <w:rPr>
          <w:rFonts w:eastAsia="Calibri"/>
          <w:sz w:val="22"/>
          <w:szCs w:val="22"/>
        </w:rPr>
      </w:pPr>
      <w:r>
        <w:rPr>
          <w:rFonts w:eastAsia="Calibri"/>
          <w:sz w:val="22"/>
          <w:szCs w:val="22"/>
        </w:rPr>
        <w:t xml:space="preserve">La </w:t>
      </w:r>
      <w:r>
        <w:rPr>
          <w:rFonts w:eastAsia="Calibri"/>
          <w:b/>
          <w:sz w:val="22"/>
          <w:szCs w:val="22"/>
        </w:rPr>
        <w:t>Llei 1/1991 d’Espais Naturals</w:t>
      </w:r>
      <w:r>
        <w:rPr>
          <w:rFonts w:eastAsia="Calibri"/>
          <w:sz w:val="22"/>
          <w:szCs w:val="22"/>
        </w:rPr>
        <w:t>, que estableix les principals  figures de protecció dins l’àmbit de la Serra.</w:t>
      </w:r>
    </w:p>
    <w:p w14:paraId="0AF2C45C" w14:textId="77777777" w:rsidR="00AE755B" w:rsidRDefault="00C745E1">
      <w:pPr>
        <w:numPr>
          <w:ilvl w:val="0"/>
          <w:numId w:val="2"/>
        </w:numPr>
        <w:suppressAutoHyphens w:val="0"/>
        <w:rPr>
          <w:rFonts w:eastAsia="Calibri"/>
          <w:sz w:val="22"/>
          <w:szCs w:val="22"/>
        </w:rPr>
      </w:pPr>
      <w:r>
        <w:rPr>
          <w:rFonts w:eastAsia="Calibri"/>
          <w:sz w:val="22"/>
          <w:szCs w:val="22"/>
        </w:rPr>
        <w:t>L’</w:t>
      </w:r>
      <w:r>
        <w:rPr>
          <w:rFonts w:eastAsia="Calibri"/>
          <w:b/>
          <w:sz w:val="22"/>
          <w:szCs w:val="22"/>
        </w:rPr>
        <w:t>Acord del Consell de Govern de 2007</w:t>
      </w:r>
      <w:r>
        <w:rPr>
          <w:rFonts w:eastAsia="Calibri"/>
          <w:sz w:val="22"/>
          <w:szCs w:val="22"/>
        </w:rPr>
        <w:t>, pel qual es declarà la Serra com a Paratge Natural.</w:t>
      </w:r>
    </w:p>
    <w:p w14:paraId="1E63A549" w14:textId="77777777" w:rsidR="00AE755B" w:rsidRDefault="00C745E1">
      <w:pPr>
        <w:numPr>
          <w:ilvl w:val="0"/>
          <w:numId w:val="2"/>
        </w:numPr>
        <w:suppressAutoHyphens w:val="0"/>
        <w:rPr>
          <w:rFonts w:eastAsia="Calibri"/>
          <w:sz w:val="22"/>
          <w:szCs w:val="22"/>
        </w:rPr>
      </w:pPr>
      <w:r>
        <w:rPr>
          <w:rFonts w:eastAsia="Calibri"/>
          <w:sz w:val="22"/>
          <w:szCs w:val="22"/>
        </w:rPr>
        <w:lastRenderedPageBreak/>
        <w:t xml:space="preserve">El </w:t>
      </w:r>
      <w:r>
        <w:rPr>
          <w:rFonts w:eastAsia="Calibri"/>
          <w:b/>
          <w:sz w:val="22"/>
          <w:szCs w:val="22"/>
        </w:rPr>
        <w:t>Pla d’Ordenació dels Recursos Naturals (PORN)</w:t>
      </w:r>
      <w:r>
        <w:rPr>
          <w:rFonts w:eastAsia="Calibri"/>
          <w:sz w:val="22"/>
          <w:szCs w:val="22"/>
        </w:rPr>
        <w:t xml:space="preserve"> aprovat per Decret 19/2007. Que defineix els àmbits de màxima protecció ambiental a la Serra.</w:t>
      </w:r>
    </w:p>
    <w:p w14:paraId="6FC8AD45" w14:textId="77777777" w:rsidR="00AE755B" w:rsidRDefault="00AE755B">
      <w:pPr>
        <w:rPr>
          <w:rFonts w:eastAsia="Calibri"/>
          <w:sz w:val="22"/>
          <w:szCs w:val="22"/>
        </w:rPr>
      </w:pPr>
    </w:p>
    <w:p w14:paraId="00AC2269" w14:textId="77777777" w:rsidR="00AE755B" w:rsidRDefault="00AE755B">
      <w:pPr>
        <w:rPr>
          <w:rFonts w:eastAsia="Calibri"/>
          <w:sz w:val="22"/>
          <w:szCs w:val="22"/>
        </w:rPr>
      </w:pPr>
    </w:p>
    <w:p w14:paraId="66B0D0D0" w14:textId="77777777" w:rsidR="00AE755B" w:rsidRDefault="00C745E1">
      <w:pPr>
        <w:rPr>
          <w:rFonts w:eastAsia="Calibri"/>
          <w:sz w:val="22"/>
          <w:szCs w:val="22"/>
        </w:rPr>
      </w:pPr>
      <w:r>
        <w:rPr>
          <w:rFonts w:eastAsia="Calibri"/>
          <w:sz w:val="22"/>
          <w:szCs w:val="22"/>
        </w:rPr>
        <w:t>Tots aquests instruments jurídics han estat essencials per garantir-ne la conservació i han estat valorats positivament per organismes internacionals com ICOMOS, que varen participar en la valoració prèvia a la declaració de la UNESCO.</w:t>
      </w:r>
    </w:p>
    <w:p w14:paraId="28479E05" w14:textId="77777777" w:rsidR="00AE755B" w:rsidRDefault="00C745E1">
      <w:pPr>
        <w:rPr>
          <w:rFonts w:eastAsia="Calibri"/>
          <w:sz w:val="22"/>
          <w:szCs w:val="22"/>
        </w:rPr>
      </w:pPr>
      <w:r>
        <w:rPr>
          <w:rFonts w:eastAsia="Calibri"/>
          <w:b/>
          <w:sz w:val="22"/>
          <w:szCs w:val="22"/>
        </w:rPr>
        <w:t>La modificació legislativa proposada suposa un retrocés molt greu</w:t>
      </w:r>
      <w:r>
        <w:rPr>
          <w:rFonts w:eastAsia="Calibri"/>
          <w:sz w:val="22"/>
          <w:szCs w:val="22"/>
        </w:rPr>
        <w:t>, ja que:</w:t>
      </w:r>
    </w:p>
    <w:p w14:paraId="5E85FEAE" w14:textId="77777777" w:rsidR="00AE755B" w:rsidRDefault="00C745E1">
      <w:pPr>
        <w:numPr>
          <w:ilvl w:val="0"/>
          <w:numId w:val="1"/>
        </w:numPr>
        <w:suppressAutoHyphens w:val="0"/>
        <w:rPr>
          <w:rFonts w:eastAsia="Calibri"/>
          <w:sz w:val="22"/>
          <w:szCs w:val="22"/>
        </w:rPr>
      </w:pPr>
      <w:r>
        <w:rPr>
          <w:rFonts w:eastAsia="Calibri"/>
          <w:sz w:val="22"/>
          <w:szCs w:val="22"/>
        </w:rPr>
        <w:t xml:space="preserve">Pretén </w:t>
      </w:r>
      <w:r>
        <w:rPr>
          <w:rFonts w:eastAsia="Calibri"/>
          <w:b/>
          <w:sz w:val="22"/>
          <w:szCs w:val="22"/>
        </w:rPr>
        <w:t xml:space="preserve">legalitzar instal·lacions, edificacions i usos </w:t>
      </w:r>
      <w:r>
        <w:rPr>
          <w:rFonts w:eastAsia="Calibri"/>
          <w:sz w:val="22"/>
          <w:szCs w:val="22"/>
        </w:rPr>
        <w:t>contraris a les figures de protecció vigents, mitjançant interpretacions  forçades dels criteris de prescripció que no comparteixen molts de tècnics municipals i del Consell de Mallorca. Aquestes edificacions  pertorben  l'entorn i els valors que varen justificar la seva declaració com a Patrimoni Mundial.</w:t>
      </w:r>
    </w:p>
    <w:p w14:paraId="55884362" w14:textId="77777777" w:rsidR="00AE755B" w:rsidRDefault="00C745E1">
      <w:pPr>
        <w:numPr>
          <w:ilvl w:val="0"/>
          <w:numId w:val="1"/>
        </w:numPr>
        <w:suppressAutoHyphens w:val="0"/>
        <w:rPr>
          <w:rFonts w:eastAsia="Calibri"/>
          <w:sz w:val="22"/>
          <w:szCs w:val="22"/>
        </w:rPr>
      </w:pPr>
      <w:r>
        <w:rPr>
          <w:rFonts w:eastAsia="Calibri"/>
          <w:b/>
          <w:sz w:val="22"/>
          <w:szCs w:val="22"/>
        </w:rPr>
        <w:t>S’ha impulsat sense transparència</w:t>
      </w:r>
      <w:r>
        <w:rPr>
          <w:rFonts w:eastAsia="Calibri"/>
          <w:sz w:val="22"/>
          <w:szCs w:val="22"/>
        </w:rPr>
        <w:t xml:space="preserve">, sense exposició pública ni consulta als òrgans de </w:t>
      </w:r>
      <w:proofErr w:type="spellStart"/>
      <w:r>
        <w:rPr>
          <w:rFonts w:eastAsia="Calibri"/>
          <w:sz w:val="22"/>
          <w:szCs w:val="22"/>
        </w:rPr>
        <w:t>governança</w:t>
      </w:r>
      <w:proofErr w:type="spellEnd"/>
      <w:r>
        <w:rPr>
          <w:rFonts w:eastAsia="Calibri"/>
          <w:sz w:val="22"/>
          <w:szCs w:val="22"/>
        </w:rPr>
        <w:t xml:space="preserve"> i als ajuntaments de la Serra.</w:t>
      </w:r>
    </w:p>
    <w:p w14:paraId="678DEF33" w14:textId="77777777" w:rsidR="00AE755B" w:rsidRDefault="00C745E1">
      <w:pPr>
        <w:numPr>
          <w:ilvl w:val="0"/>
          <w:numId w:val="1"/>
        </w:numPr>
        <w:suppressAutoHyphens w:val="0"/>
        <w:rPr>
          <w:rFonts w:eastAsia="Calibri"/>
          <w:sz w:val="22"/>
          <w:szCs w:val="22"/>
        </w:rPr>
      </w:pPr>
      <w:r>
        <w:rPr>
          <w:rFonts w:eastAsia="Calibri"/>
          <w:b/>
          <w:sz w:val="22"/>
          <w:szCs w:val="22"/>
        </w:rPr>
        <w:t>Contravé els principis de participació i transparència</w:t>
      </w:r>
      <w:r>
        <w:rPr>
          <w:rFonts w:eastAsia="Calibri"/>
          <w:sz w:val="22"/>
          <w:szCs w:val="22"/>
        </w:rPr>
        <w:t xml:space="preserve"> exigits per la UNESCO per a la gestió d’espais declarats Patrimoni Mundial.</w:t>
      </w:r>
    </w:p>
    <w:p w14:paraId="4B1E673F" w14:textId="77777777" w:rsidR="00AE755B" w:rsidRDefault="00C745E1">
      <w:pPr>
        <w:numPr>
          <w:ilvl w:val="0"/>
          <w:numId w:val="1"/>
        </w:numPr>
        <w:suppressAutoHyphens w:val="0"/>
        <w:rPr>
          <w:rFonts w:eastAsia="Calibri"/>
          <w:sz w:val="22"/>
          <w:szCs w:val="22"/>
        </w:rPr>
      </w:pPr>
      <w:r>
        <w:rPr>
          <w:rFonts w:eastAsia="Calibri"/>
          <w:b/>
          <w:sz w:val="22"/>
          <w:szCs w:val="22"/>
        </w:rPr>
        <w:t xml:space="preserve">La incorporació del silenci administratiu positiu </w:t>
      </w:r>
      <w:r>
        <w:rPr>
          <w:rFonts w:eastAsia="Calibri"/>
          <w:sz w:val="22"/>
          <w:szCs w:val="22"/>
        </w:rPr>
        <w:t xml:space="preserve">(clarament inconstitucional i ja en procés judicial) s’ha implantat de manera coercitiva als Ajuntaments, per així superar les reticències d’aquests, i genera una gran inseguretat jurídica.   </w:t>
      </w:r>
    </w:p>
    <w:p w14:paraId="686BAF0E" w14:textId="77777777" w:rsidR="00AE755B" w:rsidRDefault="00C745E1">
      <w:pPr>
        <w:rPr>
          <w:rFonts w:eastAsia="Calibri"/>
          <w:sz w:val="22"/>
          <w:szCs w:val="22"/>
        </w:rPr>
      </w:pPr>
      <w:r>
        <w:rPr>
          <w:rFonts w:eastAsia="Calibri"/>
          <w:sz w:val="22"/>
          <w:szCs w:val="22"/>
        </w:rPr>
        <w:t>A més, aquesta manca de participació també és palesa en la tramitació de la nova llei de la Serra que promou el Consell de Mallorca, on tampoc s’ha comptat amb la implicació efectiva dels municipis ni dels òrgans consultius previstos.</w:t>
      </w:r>
    </w:p>
    <w:p w14:paraId="06279DC2" w14:textId="77777777" w:rsidR="00AE755B" w:rsidRDefault="00C745E1">
      <w:pPr>
        <w:rPr>
          <w:rFonts w:eastAsia="Calibri"/>
          <w:sz w:val="22"/>
          <w:szCs w:val="22"/>
        </w:rPr>
      </w:pPr>
      <w:r>
        <w:rPr>
          <w:rFonts w:eastAsia="Calibri"/>
          <w:sz w:val="22"/>
          <w:szCs w:val="22"/>
        </w:rPr>
        <w:t xml:space="preserve"> </w:t>
      </w:r>
    </w:p>
    <w:p w14:paraId="38DBBDA5" w14:textId="77777777" w:rsidR="00AE755B" w:rsidRDefault="00C745E1">
      <w:pPr>
        <w:rPr>
          <w:rFonts w:eastAsia="Calibri"/>
          <w:sz w:val="22"/>
          <w:szCs w:val="22"/>
        </w:rPr>
      </w:pPr>
      <w:r>
        <w:rPr>
          <w:rFonts w:eastAsia="Calibri"/>
          <w:sz w:val="22"/>
          <w:szCs w:val="22"/>
        </w:rPr>
        <w:t xml:space="preserve">Per tot l’exposat, </w:t>
      </w:r>
      <w:r>
        <w:rPr>
          <w:rFonts w:eastAsia="Calibri"/>
          <w:b/>
          <w:sz w:val="22"/>
          <w:szCs w:val="22"/>
        </w:rPr>
        <w:t>el Ple de l’Ajuntament d’Esporles adopta els següents ACORDS</w:t>
      </w:r>
      <w:r>
        <w:rPr>
          <w:rFonts w:eastAsia="Calibri"/>
          <w:sz w:val="22"/>
          <w:szCs w:val="22"/>
        </w:rPr>
        <w:t>:</w:t>
      </w:r>
    </w:p>
    <w:p w14:paraId="6107362F" w14:textId="77777777" w:rsidR="00AE755B" w:rsidRDefault="00C745E1">
      <w:pPr>
        <w:numPr>
          <w:ilvl w:val="0"/>
          <w:numId w:val="3"/>
        </w:numPr>
        <w:suppressAutoHyphens w:val="0"/>
        <w:rPr>
          <w:rFonts w:eastAsia="Calibri"/>
          <w:sz w:val="22"/>
          <w:szCs w:val="22"/>
        </w:rPr>
      </w:pPr>
      <w:r>
        <w:rPr>
          <w:rFonts w:eastAsia="Calibri"/>
          <w:b/>
          <w:sz w:val="22"/>
          <w:szCs w:val="22"/>
        </w:rPr>
        <w:t>Instar el Govern de les Illes Balears a desistir immediatament de qualsevol modificació del marc normatiu vigent</w:t>
      </w:r>
      <w:r>
        <w:rPr>
          <w:rFonts w:eastAsia="Calibri"/>
          <w:sz w:val="22"/>
          <w:szCs w:val="22"/>
        </w:rPr>
        <w:t xml:space="preserve"> que impliqui una rebaixa en el nivell de protecció de la Serra de Tramuntana.</w:t>
      </w:r>
    </w:p>
    <w:p w14:paraId="6CB6A1B5" w14:textId="77777777" w:rsidR="00AE755B" w:rsidRDefault="00C745E1">
      <w:pPr>
        <w:numPr>
          <w:ilvl w:val="0"/>
          <w:numId w:val="3"/>
        </w:numPr>
        <w:suppressAutoHyphens w:val="0"/>
        <w:rPr>
          <w:rFonts w:eastAsia="Calibri"/>
          <w:sz w:val="22"/>
          <w:szCs w:val="22"/>
        </w:rPr>
      </w:pPr>
      <w:r>
        <w:rPr>
          <w:rFonts w:eastAsia="Calibri"/>
          <w:b/>
          <w:sz w:val="22"/>
          <w:szCs w:val="22"/>
        </w:rPr>
        <w:t xml:space="preserve">Exigir que qualsevol iniciativa legislativa que afecti la Serra de Tramuntana sigui objecte de debat públic i consulta prèvia durant la seva redacció </w:t>
      </w:r>
      <w:r>
        <w:rPr>
          <w:rFonts w:eastAsia="Calibri"/>
          <w:sz w:val="22"/>
          <w:szCs w:val="22"/>
        </w:rPr>
        <w:t xml:space="preserve"> amb els ajuntaments afectats, els òrgans de </w:t>
      </w:r>
      <w:proofErr w:type="spellStart"/>
      <w:r>
        <w:rPr>
          <w:rFonts w:eastAsia="Calibri"/>
          <w:sz w:val="22"/>
          <w:szCs w:val="22"/>
        </w:rPr>
        <w:t>governança</w:t>
      </w:r>
      <w:proofErr w:type="spellEnd"/>
      <w:r>
        <w:rPr>
          <w:rFonts w:eastAsia="Calibri"/>
          <w:sz w:val="22"/>
          <w:szCs w:val="22"/>
        </w:rPr>
        <w:t xml:space="preserve"> existents, així com amb la societat civil i científica implicada en la seva conservació tal com es va fer en el primer text de la Llei de la Serra de Tramuntana</w:t>
      </w:r>
    </w:p>
    <w:p w14:paraId="35668787" w14:textId="77777777" w:rsidR="00AE755B" w:rsidRDefault="00C745E1">
      <w:pPr>
        <w:numPr>
          <w:ilvl w:val="0"/>
          <w:numId w:val="3"/>
        </w:numPr>
        <w:suppressAutoHyphens w:val="0"/>
        <w:rPr>
          <w:rFonts w:eastAsia="Calibri"/>
          <w:sz w:val="22"/>
          <w:szCs w:val="22"/>
        </w:rPr>
      </w:pPr>
      <w:r>
        <w:rPr>
          <w:rFonts w:eastAsia="Calibri"/>
          <w:b/>
          <w:sz w:val="22"/>
          <w:szCs w:val="22"/>
        </w:rPr>
        <w:t>Manifestar el rebuig frontal a qualsevol intent de legalitzar edificacions amb usos prohibits</w:t>
      </w:r>
      <w:r>
        <w:rPr>
          <w:rFonts w:eastAsia="Calibri"/>
          <w:sz w:val="22"/>
          <w:szCs w:val="22"/>
        </w:rPr>
        <w:t xml:space="preserve"> dins l’àmbit protegit de la Serra que comprometin els valors que varen motivar la seva declaració com a Patrimoni Mundial.</w:t>
      </w:r>
    </w:p>
    <w:p w14:paraId="396A19BD" w14:textId="77777777" w:rsidR="00AE755B" w:rsidRDefault="00C745E1">
      <w:pPr>
        <w:numPr>
          <w:ilvl w:val="0"/>
          <w:numId w:val="3"/>
        </w:numPr>
        <w:suppressAutoHyphens w:val="0"/>
        <w:rPr>
          <w:rFonts w:eastAsia="Calibri"/>
          <w:sz w:val="22"/>
          <w:szCs w:val="22"/>
        </w:rPr>
      </w:pPr>
      <w:r>
        <w:rPr>
          <w:rFonts w:eastAsia="Calibri"/>
          <w:b/>
          <w:sz w:val="22"/>
          <w:szCs w:val="22"/>
        </w:rPr>
        <w:t>Donar trasllat del present acord a ICOMOS i a la UNESCO</w:t>
      </w:r>
      <w:r>
        <w:rPr>
          <w:rFonts w:eastAsia="Calibri"/>
          <w:sz w:val="22"/>
          <w:szCs w:val="22"/>
        </w:rPr>
        <w:t>, en tant que organismes de supervisió i garantia dels béns declarats Patrimoni Mundial, per tal que siguin coneixedors de la situació i en puguin fer seguiment.</w:t>
      </w:r>
    </w:p>
    <w:p w14:paraId="366A3D61" w14:textId="77777777" w:rsidR="00AE755B" w:rsidRDefault="00C745E1">
      <w:pPr>
        <w:numPr>
          <w:ilvl w:val="0"/>
          <w:numId w:val="3"/>
        </w:numPr>
        <w:suppressAutoHyphens w:val="0"/>
        <w:rPr>
          <w:rFonts w:eastAsia="Calibri"/>
          <w:sz w:val="22"/>
          <w:szCs w:val="22"/>
        </w:rPr>
      </w:pPr>
      <w:r>
        <w:rPr>
          <w:rFonts w:eastAsia="Calibri"/>
          <w:b/>
          <w:sz w:val="22"/>
          <w:szCs w:val="22"/>
        </w:rPr>
        <w:t xml:space="preserve">Reclamar que el Consell de Mallorca si no vol  tramitar la Llei de la Serra que va ser fruit d’un autèntic procés participatiu, en garanteixi un d’igual  amb ajuntaments  i agents de la Serra  en el que es pugui participar en tot el procés de redacció mes enllà de les al·legacions </w:t>
      </w:r>
      <w:r>
        <w:rPr>
          <w:rFonts w:eastAsia="Calibri"/>
          <w:sz w:val="22"/>
          <w:szCs w:val="22"/>
        </w:rPr>
        <w:t xml:space="preserve">  </w:t>
      </w:r>
      <w:r>
        <w:rPr>
          <w:rFonts w:eastAsia="Calibri"/>
          <w:b/>
          <w:sz w:val="22"/>
          <w:szCs w:val="22"/>
        </w:rPr>
        <w:t xml:space="preserve">ordinàries </w:t>
      </w:r>
      <w:r>
        <w:rPr>
          <w:rFonts w:eastAsia="Calibri"/>
          <w:sz w:val="22"/>
          <w:szCs w:val="22"/>
        </w:rPr>
        <w:t>per aconseguir  un text consensuat  i que asseguri la preservació de la serra  i refreni la pressió urbanística sobre un territori tan vulnerable.</w:t>
      </w:r>
    </w:p>
    <w:p w14:paraId="24C18449" w14:textId="77777777" w:rsidR="00AE755B" w:rsidRDefault="00AE755B">
      <w:pPr>
        <w:shd w:val="clear" w:color="auto" w:fill="FFFFFF"/>
        <w:tabs>
          <w:tab w:val="left" w:pos="-720"/>
        </w:tabs>
        <w:textAlignment w:val="baseline"/>
        <w:rPr>
          <w:b/>
          <w:bCs/>
          <w:sz w:val="22"/>
          <w:szCs w:val="22"/>
        </w:rPr>
      </w:pPr>
    </w:p>
    <w:p w14:paraId="2EFCBA64" w14:textId="77777777" w:rsidR="00AE755B" w:rsidRDefault="00C745E1">
      <w:pPr>
        <w:shd w:val="clear" w:color="auto" w:fill="FFFFFF"/>
        <w:tabs>
          <w:tab w:val="left" w:pos="-720"/>
        </w:tabs>
        <w:textAlignment w:val="baseline"/>
        <w:rPr>
          <w:sz w:val="22"/>
          <w:szCs w:val="22"/>
        </w:rPr>
      </w:pPr>
      <w:r>
        <w:rPr>
          <w:sz w:val="22"/>
          <w:szCs w:val="22"/>
        </w:rPr>
        <w:t xml:space="preserve">La Sra. Nadal explica que el seu grup donarà el suport atès que es voluntat de l’equip de govern protegir la serra amb totes les eines que </w:t>
      </w:r>
      <w:proofErr w:type="spellStart"/>
      <w:r>
        <w:rPr>
          <w:sz w:val="22"/>
          <w:szCs w:val="22"/>
        </w:rPr>
        <w:t>tenguin</w:t>
      </w:r>
      <w:proofErr w:type="spellEnd"/>
      <w:r>
        <w:rPr>
          <w:sz w:val="22"/>
          <w:szCs w:val="22"/>
        </w:rPr>
        <w:t>.</w:t>
      </w:r>
    </w:p>
    <w:p w14:paraId="308747F3" w14:textId="77777777" w:rsidR="00AE755B" w:rsidRDefault="00AE755B">
      <w:pPr>
        <w:shd w:val="clear" w:color="auto" w:fill="FFFFFF"/>
        <w:tabs>
          <w:tab w:val="left" w:pos="-720"/>
        </w:tabs>
        <w:textAlignment w:val="baseline"/>
        <w:rPr>
          <w:sz w:val="22"/>
          <w:szCs w:val="22"/>
        </w:rPr>
      </w:pPr>
    </w:p>
    <w:p w14:paraId="50E002E7" w14:textId="77777777" w:rsidR="00AE755B" w:rsidRDefault="00C745E1">
      <w:pPr>
        <w:shd w:val="clear" w:color="auto" w:fill="FFFFFF"/>
        <w:tabs>
          <w:tab w:val="left" w:pos="-720"/>
        </w:tabs>
        <w:textAlignment w:val="baseline"/>
        <w:rPr>
          <w:sz w:val="22"/>
          <w:szCs w:val="22"/>
        </w:rPr>
      </w:pPr>
      <w:r>
        <w:rPr>
          <w:sz w:val="22"/>
          <w:szCs w:val="22"/>
        </w:rPr>
        <w:t xml:space="preserve">La Sra. </w:t>
      </w:r>
      <w:proofErr w:type="spellStart"/>
      <w:r>
        <w:rPr>
          <w:sz w:val="22"/>
          <w:szCs w:val="22"/>
        </w:rPr>
        <w:t>Alorda</w:t>
      </w:r>
      <w:proofErr w:type="spellEnd"/>
      <w:r>
        <w:rPr>
          <w:sz w:val="22"/>
          <w:szCs w:val="22"/>
        </w:rPr>
        <w:t xml:space="preserve"> comenta que al seu grup li agradaria votar els punts de forma separada atès que </w:t>
      </w:r>
      <w:proofErr w:type="spellStart"/>
      <w:r>
        <w:rPr>
          <w:sz w:val="22"/>
          <w:szCs w:val="22"/>
        </w:rPr>
        <w:t>estàn</w:t>
      </w:r>
      <w:proofErr w:type="spellEnd"/>
      <w:r>
        <w:rPr>
          <w:sz w:val="22"/>
          <w:szCs w:val="22"/>
        </w:rPr>
        <w:t xml:space="preserve"> d’acord amb el punt 1 però no amb la resta.</w:t>
      </w:r>
    </w:p>
    <w:p w14:paraId="3CDC38A7" w14:textId="77777777" w:rsidR="00AE755B" w:rsidRDefault="00AE755B">
      <w:pPr>
        <w:shd w:val="clear" w:color="auto" w:fill="FFFFFF"/>
        <w:tabs>
          <w:tab w:val="left" w:pos="-720"/>
        </w:tabs>
        <w:textAlignment w:val="baseline"/>
        <w:rPr>
          <w:sz w:val="22"/>
          <w:szCs w:val="22"/>
        </w:rPr>
      </w:pPr>
    </w:p>
    <w:p w14:paraId="67762540" w14:textId="77777777" w:rsidR="00AE755B" w:rsidRDefault="00C745E1">
      <w:pPr>
        <w:shd w:val="clear" w:color="auto" w:fill="FFFFFF"/>
        <w:tabs>
          <w:tab w:val="left" w:pos="-720"/>
        </w:tabs>
        <w:textAlignment w:val="baseline"/>
        <w:rPr>
          <w:sz w:val="22"/>
          <w:szCs w:val="22"/>
        </w:rPr>
      </w:pPr>
      <w:r>
        <w:rPr>
          <w:sz w:val="22"/>
          <w:szCs w:val="22"/>
        </w:rPr>
        <w:t xml:space="preserve">El </w:t>
      </w:r>
      <w:proofErr w:type="spellStart"/>
      <w:r>
        <w:rPr>
          <w:sz w:val="22"/>
          <w:szCs w:val="22"/>
        </w:rPr>
        <w:t>grp</w:t>
      </w:r>
      <w:proofErr w:type="spellEnd"/>
      <w:r>
        <w:rPr>
          <w:sz w:val="22"/>
          <w:szCs w:val="22"/>
        </w:rPr>
        <w:t xml:space="preserve"> </w:t>
      </w:r>
      <w:proofErr w:type="spellStart"/>
      <w:r>
        <w:rPr>
          <w:sz w:val="22"/>
          <w:szCs w:val="22"/>
        </w:rPr>
        <w:t>socialesta</w:t>
      </w:r>
      <w:proofErr w:type="spellEnd"/>
      <w:r>
        <w:rPr>
          <w:sz w:val="22"/>
          <w:szCs w:val="22"/>
        </w:rPr>
        <w:t xml:space="preserve"> accepta la votació de forma separada.</w:t>
      </w:r>
    </w:p>
    <w:p w14:paraId="3A7FE623" w14:textId="77777777" w:rsidR="00AE755B" w:rsidRDefault="00C745E1">
      <w:pPr>
        <w:shd w:val="clear" w:color="auto" w:fill="FFFFFF"/>
        <w:tabs>
          <w:tab w:val="left" w:pos="-720"/>
        </w:tabs>
        <w:textAlignment w:val="baseline"/>
        <w:rPr>
          <w:sz w:val="22"/>
          <w:szCs w:val="22"/>
        </w:rPr>
      </w:pPr>
      <w:r>
        <w:rPr>
          <w:sz w:val="22"/>
          <w:szCs w:val="22"/>
        </w:rPr>
        <w:lastRenderedPageBreak/>
        <w:tab/>
        <w:t>Sotmesa a votació la moció, per punts, s’obtingué el següent resultat:</w:t>
      </w:r>
    </w:p>
    <w:p w14:paraId="57AC970B" w14:textId="77777777" w:rsidR="00AE755B" w:rsidRDefault="00C745E1">
      <w:pPr>
        <w:shd w:val="clear" w:color="auto" w:fill="FFFFFF"/>
        <w:tabs>
          <w:tab w:val="left" w:pos="-720"/>
        </w:tabs>
        <w:textAlignment w:val="baseline"/>
        <w:rPr>
          <w:sz w:val="22"/>
          <w:szCs w:val="22"/>
        </w:rPr>
      </w:pPr>
      <w:r>
        <w:rPr>
          <w:sz w:val="22"/>
          <w:szCs w:val="22"/>
        </w:rPr>
        <w:t>El punt 1</w:t>
      </w:r>
    </w:p>
    <w:p w14:paraId="132B6208" w14:textId="77777777" w:rsidR="00AE755B" w:rsidRDefault="00C745E1">
      <w:pPr>
        <w:shd w:val="clear" w:color="auto" w:fill="FFFFFF"/>
        <w:tabs>
          <w:tab w:val="left" w:pos="-720"/>
        </w:tabs>
        <w:textAlignment w:val="baseline"/>
        <w:rPr>
          <w:sz w:val="22"/>
          <w:szCs w:val="22"/>
        </w:rPr>
      </w:pPr>
      <w:r>
        <w:rPr>
          <w:sz w:val="22"/>
          <w:szCs w:val="22"/>
        </w:rPr>
        <w:tab/>
        <w:t>Fou aprovat per unanimitat dels assistents</w:t>
      </w:r>
    </w:p>
    <w:p w14:paraId="025C8901" w14:textId="77777777" w:rsidR="00AE755B" w:rsidRDefault="00AE755B">
      <w:pPr>
        <w:shd w:val="clear" w:color="auto" w:fill="FFFFFF"/>
        <w:tabs>
          <w:tab w:val="left" w:pos="-720"/>
        </w:tabs>
        <w:textAlignment w:val="baseline"/>
        <w:rPr>
          <w:sz w:val="22"/>
          <w:szCs w:val="22"/>
        </w:rPr>
      </w:pPr>
    </w:p>
    <w:p w14:paraId="33009267" w14:textId="77777777" w:rsidR="00AE755B" w:rsidRDefault="00C745E1">
      <w:pPr>
        <w:shd w:val="clear" w:color="auto" w:fill="FFFFFF"/>
        <w:tabs>
          <w:tab w:val="left" w:pos="-720"/>
        </w:tabs>
        <w:textAlignment w:val="baseline"/>
        <w:rPr>
          <w:sz w:val="22"/>
          <w:szCs w:val="22"/>
        </w:rPr>
      </w:pPr>
      <w:r>
        <w:rPr>
          <w:sz w:val="22"/>
          <w:szCs w:val="22"/>
        </w:rPr>
        <w:t>Els punts del 2 al 5 ambdós inclosos</w:t>
      </w:r>
    </w:p>
    <w:p w14:paraId="37FD4540" w14:textId="77777777" w:rsidR="00AE755B" w:rsidRDefault="00AE755B">
      <w:pPr>
        <w:shd w:val="clear" w:color="auto" w:fill="FFFFFF"/>
        <w:tabs>
          <w:tab w:val="left" w:pos="-720"/>
        </w:tabs>
        <w:textAlignment w:val="baseline"/>
        <w:rPr>
          <w:sz w:val="22"/>
          <w:szCs w:val="22"/>
        </w:rPr>
      </w:pPr>
    </w:p>
    <w:p w14:paraId="0A566BD7" w14:textId="77777777" w:rsidR="00AE755B" w:rsidRDefault="00C745E1">
      <w:pPr>
        <w:shd w:val="clear" w:color="auto" w:fill="FFFFFF"/>
        <w:tabs>
          <w:tab w:val="left" w:pos="-720"/>
        </w:tabs>
        <w:textAlignment w:val="baseline"/>
        <w:rPr>
          <w:sz w:val="22"/>
          <w:szCs w:val="22"/>
        </w:rPr>
      </w:pPr>
      <w:r>
        <w:rPr>
          <w:sz w:val="22"/>
          <w:szCs w:val="22"/>
        </w:rPr>
        <w:tab/>
        <w:t>Quedaren aprovats amb el resultat següent:</w:t>
      </w:r>
    </w:p>
    <w:p w14:paraId="3073C470" w14:textId="77777777" w:rsidR="00AE755B" w:rsidRDefault="00AE755B">
      <w:pPr>
        <w:shd w:val="clear" w:color="auto" w:fill="FFFFFF"/>
        <w:tabs>
          <w:tab w:val="left" w:pos="-720"/>
        </w:tabs>
        <w:textAlignment w:val="baseline"/>
        <w:rPr>
          <w:sz w:val="22"/>
          <w:szCs w:val="22"/>
        </w:rPr>
      </w:pPr>
    </w:p>
    <w:p w14:paraId="6443D267" w14:textId="77777777" w:rsidR="00AE755B" w:rsidRDefault="00C745E1">
      <w:pPr>
        <w:shd w:val="clear" w:color="auto" w:fill="FFFFFF"/>
        <w:tabs>
          <w:tab w:val="left" w:pos="-720"/>
        </w:tabs>
        <w:textAlignment w:val="baseline"/>
        <w:rPr>
          <w:sz w:val="22"/>
          <w:szCs w:val="22"/>
        </w:rPr>
      </w:pPr>
      <w:r>
        <w:rPr>
          <w:sz w:val="22"/>
          <w:szCs w:val="22"/>
        </w:rPr>
        <w:tab/>
        <w:t>- Deu (10) vots a favor de PAS – MES, PSOE i la regidora no adscrita</w:t>
      </w:r>
    </w:p>
    <w:p w14:paraId="18EBB1D5" w14:textId="77777777" w:rsidR="00AE755B" w:rsidRDefault="00C745E1">
      <w:pPr>
        <w:shd w:val="clear" w:color="auto" w:fill="FFFFFF"/>
        <w:tabs>
          <w:tab w:val="left" w:pos="-720"/>
        </w:tabs>
        <w:textAlignment w:val="baseline"/>
        <w:rPr>
          <w:sz w:val="22"/>
          <w:szCs w:val="22"/>
        </w:rPr>
      </w:pPr>
      <w:r>
        <w:rPr>
          <w:sz w:val="22"/>
          <w:szCs w:val="22"/>
        </w:rPr>
        <w:tab/>
        <w:t>- Tres (3) en contra del PP</w:t>
      </w:r>
    </w:p>
    <w:p w14:paraId="2511E7E3" w14:textId="77777777" w:rsidR="00AE755B" w:rsidRDefault="00AE755B">
      <w:pPr>
        <w:shd w:val="clear" w:color="auto" w:fill="FFFFFF"/>
        <w:tabs>
          <w:tab w:val="left" w:pos="-720"/>
        </w:tabs>
        <w:textAlignment w:val="baseline"/>
        <w:rPr>
          <w:sz w:val="22"/>
          <w:szCs w:val="22"/>
        </w:rPr>
      </w:pPr>
    </w:p>
    <w:p w14:paraId="3AF9A916" w14:textId="77777777" w:rsidR="00AE755B" w:rsidRDefault="00AE755B">
      <w:pPr>
        <w:shd w:val="clear" w:color="auto" w:fill="FFFFFF"/>
        <w:tabs>
          <w:tab w:val="left" w:pos="-720"/>
        </w:tabs>
        <w:textAlignment w:val="baseline"/>
        <w:rPr>
          <w:b/>
          <w:bCs/>
          <w:color w:val="2F3E4D"/>
          <w:sz w:val="22"/>
          <w:szCs w:val="22"/>
          <w:shd w:val="clear" w:color="auto" w:fill="F5F7F9"/>
        </w:rPr>
      </w:pPr>
    </w:p>
    <w:p w14:paraId="16D87E9F" w14:textId="77777777" w:rsidR="00AE755B" w:rsidRDefault="00AE755B">
      <w:pPr>
        <w:shd w:val="clear" w:color="auto" w:fill="FFFFFF"/>
        <w:tabs>
          <w:tab w:val="left" w:pos="-720"/>
        </w:tabs>
        <w:textAlignment w:val="baseline"/>
        <w:rPr>
          <w:b/>
          <w:bCs/>
          <w:color w:val="2F3E4D"/>
          <w:sz w:val="22"/>
          <w:szCs w:val="22"/>
          <w:shd w:val="clear" w:color="auto" w:fill="F5F7F9"/>
        </w:rPr>
      </w:pPr>
    </w:p>
    <w:p w14:paraId="0A7E5422" w14:textId="77777777" w:rsidR="00AE755B" w:rsidRDefault="00C745E1">
      <w:pPr>
        <w:shd w:val="clear" w:color="auto" w:fill="FFFFFF"/>
        <w:tabs>
          <w:tab w:val="left" w:pos="-720"/>
        </w:tabs>
        <w:textAlignment w:val="baseline"/>
        <w:rPr>
          <w:color w:val="2F3E4D"/>
          <w:sz w:val="22"/>
          <w:szCs w:val="22"/>
          <w:shd w:val="clear" w:color="auto" w:fill="F5F7F9"/>
        </w:rPr>
      </w:pPr>
      <w:r>
        <w:rPr>
          <w:b/>
          <w:bCs/>
          <w:sz w:val="22"/>
          <w:szCs w:val="22"/>
          <w:shd w:val="clear" w:color="auto" w:fill="F5F7F9"/>
        </w:rPr>
        <w:t xml:space="preserve">6.- EXPEDIENT 1217/2025. MOCIÓ PSIB-PSOE PER CONDEMNAR ELS ATACS RACISTES A PERSONES MIGRADES, REBUTJAR EL PLA DE DEPORTACIÓ MASSIVA PROPOSAT PER VOX I REAFIRMAR LES ILLES BALEARS COM A TERRA DE DRETS, DIGNITAT I CONVIVÈNCIA.- </w:t>
      </w:r>
      <w:r>
        <w:rPr>
          <w:color w:val="2F3E4D"/>
          <w:sz w:val="22"/>
          <w:szCs w:val="22"/>
          <w:shd w:val="clear" w:color="auto" w:fill="F5F7F9"/>
        </w:rPr>
        <w:t xml:space="preserve">El Sr. Rafel Mir Canyelles, dona lectura a la següent: </w:t>
      </w:r>
    </w:p>
    <w:p w14:paraId="2B6E62F0" w14:textId="77777777" w:rsidR="00AE755B" w:rsidRDefault="00AE755B">
      <w:pPr>
        <w:shd w:val="clear" w:color="auto" w:fill="FFFFFF"/>
        <w:tabs>
          <w:tab w:val="left" w:pos="-720"/>
        </w:tabs>
        <w:textAlignment w:val="baseline"/>
        <w:rPr>
          <w:sz w:val="22"/>
          <w:szCs w:val="22"/>
        </w:rPr>
      </w:pPr>
    </w:p>
    <w:p w14:paraId="44D648B6" w14:textId="77777777" w:rsidR="00AE755B" w:rsidRDefault="00AE755B">
      <w:pPr>
        <w:shd w:val="clear" w:color="auto" w:fill="FFFFFF"/>
        <w:tabs>
          <w:tab w:val="left" w:pos="-720"/>
        </w:tabs>
        <w:textAlignment w:val="baseline"/>
        <w:rPr>
          <w:b/>
          <w:bCs/>
          <w:sz w:val="22"/>
          <w:szCs w:val="22"/>
        </w:rPr>
      </w:pPr>
    </w:p>
    <w:p w14:paraId="6BB03872" w14:textId="77777777" w:rsidR="00AE755B" w:rsidRDefault="00C745E1">
      <w:pPr>
        <w:jc w:val="center"/>
        <w:rPr>
          <w:b/>
          <w:color w:val="000000"/>
          <w:sz w:val="22"/>
          <w:szCs w:val="22"/>
        </w:rPr>
      </w:pPr>
      <w:r>
        <w:rPr>
          <w:b/>
          <w:color w:val="000000"/>
          <w:sz w:val="22"/>
          <w:szCs w:val="22"/>
        </w:rPr>
        <w:t xml:space="preserve">MOCIÓ </w:t>
      </w:r>
      <w:r>
        <w:rPr>
          <w:b/>
          <w:sz w:val="22"/>
          <w:szCs w:val="22"/>
        </w:rPr>
        <w:t>PER CONDEMNAR ELS ATACS RACISTES A PERSONES MIGRADES, REBUTJAR EL PLA DE DEPORTACIÓ MASSIVA PROPOSAT PER VOX I REAFIRMAR LES ILLES BALEARS COM A TERRA DE DRETS, DIGNITAT I CONVIVÈNCIA</w:t>
      </w:r>
    </w:p>
    <w:p w14:paraId="62724E72" w14:textId="77777777" w:rsidR="00AE755B" w:rsidRDefault="00AE755B">
      <w:pPr>
        <w:jc w:val="center"/>
        <w:rPr>
          <w:sz w:val="22"/>
          <w:szCs w:val="22"/>
        </w:rPr>
      </w:pPr>
    </w:p>
    <w:p w14:paraId="56384DF2" w14:textId="77777777" w:rsidR="00AE755B" w:rsidRDefault="00C745E1">
      <w:pPr>
        <w:rPr>
          <w:sz w:val="22"/>
          <w:szCs w:val="22"/>
        </w:rPr>
      </w:pPr>
      <w:r>
        <w:rPr>
          <w:sz w:val="22"/>
          <w:szCs w:val="22"/>
        </w:rPr>
        <w:t>Les Illes Balears, i el nostre Estat en el seu conjunt, tenen una llarga tradició com a terra d’acollida, de refugi i de solidaritat. Durant dècades, milers de famílies d’aquestes illes hagueren de partir cap a altres països fugint de la fam, la repressió o la manca d’oportunitats. Foren acollides per societats que, tot i les seves dificultats, no els giraren l’esquena. Aquesta memòria col·lectiva ens obliga, avui, a estar a l’altura del que significa ser humanament justos.</w:t>
      </w:r>
    </w:p>
    <w:p w14:paraId="49131148" w14:textId="77777777" w:rsidR="00AE755B" w:rsidRDefault="00AE755B">
      <w:pPr>
        <w:rPr>
          <w:sz w:val="22"/>
          <w:szCs w:val="22"/>
        </w:rPr>
      </w:pPr>
    </w:p>
    <w:p w14:paraId="7B8AE539" w14:textId="77777777" w:rsidR="00AE755B" w:rsidRDefault="00C745E1">
      <w:pPr>
        <w:rPr>
          <w:sz w:val="22"/>
          <w:szCs w:val="22"/>
        </w:rPr>
      </w:pPr>
      <w:r>
        <w:rPr>
          <w:sz w:val="22"/>
          <w:szCs w:val="22"/>
        </w:rPr>
        <w:t xml:space="preserve">La presència de persones migrades no és un problema, com algunes forces </w:t>
      </w:r>
      <w:proofErr w:type="spellStart"/>
      <w:r>
        <w:rPr>
          <w:sz w:val="22"/>
          <w:szCs w:val="22"/>
        </w:rPr>
        <w:t>politiques</w:t>
      </w:r>
      <w:proofErr w:type="spellEnd"/>
      <w:r>
        <w:rPr>
          <w:sz w:val="22"/>
          <w:szCs w:val="22"/>
        </w:rPr>
        <w:t xml:space="preserve"> volen fer creure, sinó una força essencial per al progrés, la cohesió social i el sosteniment econòmic del nostre país. Sense la seva presència, sectors com la sanitat, les cures, el turisme, l’agricultura o la construcció col·lapsarien. El seu treball és invisible, però imprescindible.</w:t>
      </w:r>
    </w:p>
    <w:p w14:paraId="1A88B565" w14:textId="77777777" w:rsidR="00AE755B" w:rsidRDefault="00AE755B">
      <w:pPr>
        <w:rPr>
          <w:sz w:val="22"/>
          <w:szCs w:val="22"/>
        </w:rPr>
      </w:pPr>
    </w:p>
    <w:p w14:paraId="09A39692" w14:textId="77777777" w:rsidR="00AE755B" w:rsidRDefault="00C745E1">
      <w:pPr>
        <w:rPr>
          <w:sz w:val="22"/>
          <w:szCs w:val="22"/>
        </w:rPr>
      </w:pPr>
      <w:r>
        <w:rPr>
          <w:sz w:val="22"/>
          <w:szCs w:val="22"/>
        </w:rPr>
        <w:t>Algunes dades són clares i inqüestionables:</w:t>
      </w:r>
    </w:p>
    <w:p w14:paraId="63D41F53" w14:textId="77777777" w:rsidR="00AE755B" w:rsidRDefault="00C745E1">
      <w:pPr>
        <w:pStyle w:val="Prrafodelista"/>
        <w:widowControl/>
        <w:numPr>
          <w:ilvl w:val="0"/>
          <w:numId w:val="5"/>
        </w:numPr>
        <w:suppressAutoHyphens w:val="0"/>
        <w:ind w:left="567" w:hanging="283"/>
        <w:jc w:val="both"/>
        <w:rPr>
          <w:rFonts w:ascii="Arial" w:hAnsi="Arial" w:cs="Arial"/>
          <w:sz w:val="22"/>
          <w:szCs w:val="22"/>
        </w:rPr>
      </w:pPr>
      <w:r>
        <w:rPr>
          <w:rFonts w:ascii="Arial" w:hAnsi="Arial" w:cs="Arial"/>
          <w:sz w:val="22"/>
          <w:szCs w:val="22"/>
        </w:rPr>
        <w:t>Més de 2,8 milions de persones estrangeres estan afiliades a la Seguretat Social, aportant més del 14% dels ingressos totals.</w:t>
      </w:r>
    </w:p>
    <w:p w14:paraId="5BC2AD82" w14:textId="77777777" w:rsidR="00AE755B" w:rsidRDefault="00C745E1">
      <w:pPr>
        <w:pStyle w:val="Prrafodelista"/>
        <w:widowControl/>
        <w:numPr>
          <w:ilvl w:val="0"/>
          <w:numId w:val="5"/>
        </w:numPr>
        <w:suppressAutoHyphens w:val="0"/>
        <w:ind w:left="567" w:hanging="283"/>
        <w:jc w:val="both"/>
        <w:rPr>
          <w:rFonts w:ascii="Arial" w:hAnsi="Arial" w:cs="Arial"/>
          <w:sz w:val="22"/>
          <w:szCs w:val="22"/>
        </w:rPr>
      </w:pPr>
      <w:r>
        <w:rPr>
          <w:rFonts w:ascii="Arial" w:hAnsi="Arial" w:cs="Arial"/>
          <w:sz w:val="22"/>
          <w:szCs w:val="22"/>
        </w:rPr>
        <w:t>A les Illes Balears, gairebé una de cada quatre persones afiliades és estrangera.</w:t>
      </w:r>
    </w:p>
    <w:p w14:paraId="568745D1" w14:textId="77777777" w:rsidR="00AE755B" w:rsidRDefault="00C745E1">
      <w:pPr>
        <w:pStyle w:val="Prrafodelista"/>
        <w:widowControl/>
        <w:numPr>
          <w:ilvl w:val="0"/>
          <w:numId w:val="5"/>
        </w:numPr>
        <w:suppressAutoHyphens w:val="0"/>
        <w:ind w:left="567" w:hanging="283"/>
        <w:jc w:val="both"/>
        <w:rPr>
          <w:rFonts w:ascii="Arial" w:hAnsi="Arial" w:cs="Arial"/>
          <w:sz w:val="22"/>
          <w:szCs w:val="22"/>
        </w:rPr>
      </w:pPr>
      <w:r>
        <w:rPr>
          <w:rFonts w:ascii="Arial" w:hAnsi="Arial" w:cs="Arial"/>
          <w:sz w:val="22"/>
          <w:szCs w:val="22"/>
        </w:rPr>
        <w:t>Les seves cotitzacions sostenen el sistema públic de pensions, fonamentals en un país envellit.</w:t>
      </w:r>
    </w:p>
    <w:p w14:paraId="1E8E4ADB" w14:textId="77777777" w:rsidR="00AE755B" w:rsidRDefault="00C745E1">
      <w:pPr>
        <w:pStyle w:val="Prrafodelista"/>
        <w:widowControl/>
        <w:numPr>
          <w:ilvl w:val="0"/>
          <w:numId w:val="5"/>
        </w:numPr>
        <w:suppressAutoHyphens w:val="0"/>
        <w:ind w:left="567" w:hanging="283"/>
        <w:jc w:val="both"/>
        <w:rPr>
          <w:rFonts w:ascii="Arial" w:hAnsi="Arial" w:cs="Arial"/>
          <w:sz w:val="22"/>
          <w:szCs w:val="22"/>
        </w:rPr>
      </w:pPr>
      <w:r>
        <w:rPr>
          <w:rFonts w:ascii="Arial" w:hAnsi="Arial" w:cs="Arial"/>
          <w:sz w:val="22"/>
          <w:szCs w:val="22"/>
        </w:rPr>
        <w:t>El 95% del creixement demogràfic el 2023 es deu a la migració.</w:t>
      </w:r>
    </w:p>
    <w:p w14:paraId="53DA6490" w14:textId="77777777" w:rsidR="00AE755B" w:rsidRDefault="00C745E1">
      <w:pPr>
        <w:pStyle w:val="Prrafodelista"/>
        <w:widowControl/>
        <w:numPr>
          <w:ilvl w:val="0"/>
          <w:numId w:val="5"/>
        </w:numPr>
        <w:suppressAutoHyphens w:val="0"/>
        <w:ind w:left="567" w:hanging="283"/>
        <w:jc w:val="both"/>
        <w:rPr>
          <w:rFonts w:ascii="Arial" w:hAnsi="Arial" w:cs="Arial"/>
          <w:sz w:val="22"/>
          <w:szCs w:val="22"/>
        </w:rPr>
      </w:pPr>
      <w:r>
        <w:rPr>
          <w:rFonts w:ascii="Arial" w:hAnsi="Arial" w:cs="Arial"/>
          <w:sz w:val="22"/>
          <w:szCs w:val="22"/>
        </w:rPr>
        <w:t>Una de cada deu empreses a Espanya és liderada per persones migrades.</w:t>
      </w:r>
    </w:p>
    <w:p w14:paraId="7C50BA35" w14:textId="77777777" w:rsidR="00AE755B" w:rsidRDefault="00C745E1">
      <w:pPr>
        <w:pStyle w:val="Prrafodelista"/>
        <w:widowControl/>
        <w:numPr>
          <w:ilvl w:val="0"/>
          <w:numId w:val="5"/>
        </w:numPr>
        <w:suppressAutoHyphens w:val="0"/>
        <w:ind w:left="567" w:hanging="283"/>
        <w:jc w:val="both"/>
        <w:rPr>
          <w:rFonts w:ascii="Arial" w:hAnsi="Arial" w:cs="Arial"/>
          <w:sz w:val="22"/>
          <w:szCs w:val="22"/>
        </w:rPr>
      </w:pPr>
      <w:r>
        <w:rPr>
          <w:rFonts w:ascii="Arial" w:hAnsi="Arial" w:cs="Arial"/>
          <w:sz w:val="22"/>
          <w:szCs w:val="22"/>
        </w:rPr>
        <w:t>Prop del 20% dels autònoms a Balears són d’origen estranger.</w:t>
      </w:r>
    </w:p>
    <w:p w14:paraId="4004718C" w14:textId="77777777" w:rsidR="00AE755B" w:rsidRDefault="00AE755B">
      <w:pPr>
        <w:rPr>
          <w:sz w:val="22"/>
          <w:szCs w:val="22"/>
        </w:rPr>
      </w:pPr>
    </w:p>
    <w:p w14:paraId="0584F017" w14:textId="77777777" w:rsidR="00AE755B" w:rsidRDefault="00C745E1">
      <w:pPr>
        <w:rPr>
          <w:sz w:val="22"/>
          <w:szCs w:val="22"/>
        </w:rPr>
      </w:pPr>
      <w:r>
        <w:rPr>
          <w:sz w:val="22"/>
          <w:szCs w:val="22"/>
        </w:rPr>
        <w:t>Més enllà de les xifres, el que està en joc és una qüestió de valors democràtics, de drets fonamentals i de dignitat humana.</w:t>
      </w:r>
    </w:p>
    <w:p w14:paraId="57FB48DE" w14:textId="77777777" w:rsidR="00AE755B" w:rsidRDefault="00AE755B">
      <w:pPr>
        <w:rPr>
          <w:sz w:val="22"/>
          <w:szCs w:val="22"/>
        </w:rPr>
      </w:pPr>
    </w:p>
    <w:p w14:paraId="5E27546C" w14:textId="77777777" w:rsidR="00AE755B" w:rsidRDefault="00C745E1">
      <w:pPr>
        <w:rPr>
          <w:sz w:val="22"/>
          <w:szCs w:val="22"/>
        </w:rPr>
      </w:pPr>
      <w:r>
        <w:rPr>
          <w:sz w:val="22"/>
          <w:szCs w:val="22"/>
        </w:rPr>
        <w:t xml:space="preserve">Els fets ocorreguts recentment a Torre Pacheco i altres localitats del nostre país no poden ser interpretats com episodis aïllats o reaccions espontànies. Es tracta d’expressions concretes d’una estratègia deliberada i planificada impulsada per sectors vinculats a l’extrema dreta, que utilitzen les xarxes socials i els canals de comunicació alternatius per difondre </w:t>
      </w:r>
      <w:r>
        <w:rPr>
          <w:sz w:val="22"/>
          <w:szCs w:val="22"/>
        </w:rPr>
        <w:lastRenderedPageBreak/>
        <w:t>desinformació, manipular vídeos i propagar discursos d’odi, aprofitant qualsevol incident per escampar el caos, la por i la divisió social.</w:t>
      </w:r>
    </w:p>
    <w:p w14:paraId="25DEA308" w14:textId="77777777" w:rsidR="00AE755B" w:rsidRDefault="00AE755B">
      <w:pPr>
        <w:rPr>
          <w:sz w:val="22"/>
          <w:szCs w:val="22"/>
        </w:rPr>
      </w:pPr>
    </w:p>
    <w:p w14:paraId="69211DAE" w14:textId="77777777" w:rsidR="00AE755B" w:rsidRDefault="00C745E1">
      <w:pPr>
        <w:rPr>
          <w:sz w:val="22"/>
          <w:szCs w:val="22"/>
        </w:rPr>
      </w:pPr>
      <w:r>
        <w:rPr>
          <w:sz w:val="22"/>
          <w:szCs w:val="22"/>
        </w:rPr>
        <w:t>Aquesta violència social i simbòlica no és fruit de la indignació legítima de la ciutadania, sinó el resultat d’una mobilització externa, coordinada i ideològicament orientada, que instrumentalitza la precarietat i el malestar social per assenyalar col·lectius vulnerables, especialment les persones migrades, convertint-les en falses culpables dels problemes estructurals que afecten les nostres societats.</w:t>
      </w:r>
    </w:p>
    <w:p w14:paraId="367C89C2" w14:textId="77777777" w:rsidR="00AE755B" w:rsidRDefault="00AE755B">
      <w:pPr>
        <w:rPr>
          <w:sz w:val="22"/>
          <w:szCs w:val="22"/>
        </w:rPr>
      </w:pPr>
    </w:p>
    <w:p w14:paraId="62BDA061" w14:textId="77777777" w:rsidR="00AE755B" w:rsidRDefault="00C745E1">
      <w:pPr>
        <w:rPr>
          <w:sz w:val="22"/>
          <w:szCs w:val="22"/>
        </w:rPr>
      </w:pPr>
      <w:r>
        <w:rPr>
          <w:sz w:val="22"/>
          <w:szCs w:val="22"/>
        </w:rPr>
        <w:t>Aquesta estratègia respon a una agenda internacional que pretén normalitzar el racisme, erosionar la convivència democràtica i fracturar la cohesió social, atacant els fonaments de l’Estat de Dret i dels drets humans universals.</w:t>
      </w:r>
    </w:p>
    <w:p w14:paraId="1FBE9F54" w14:textId="77777777" w:rsidR="00AE755B" w:rsidRDefault="00AE755B">
      <w:pPr>
        <w:rPr>
          <w:sz w:val="22"/>
          <w:szCs w:val="22"/>
        </w:rPr>
      </w:pPr>
    </w:p>
    <w:p w14:paraId="6EF3172E" w14:textId="77777777" w:rsidR="00AE755B" w:rsidRDefault="00C745E1">
      <w:pPr>
        <w:rPr>
          <w:sz w:val="22"/>
          <w:szCs w:val="22"/>
        </w:rPr>
      </w:pPr>
      <w:r>
        <w:rPr>
          <w:sz w:val="22"/>
          <w:szCs w:val="22"/>
        </w:rPr>
        <w:t xml:space="preserve">En un moment en què l’extrema dreta promou discursos d’odi i fractura social, amb propostes tan </w:t>
      </w:r>
      <w:proofErr w:type="spellStart"/>
      <w:r>
        <w:rPr>
          <w:sz w:val="22"/>
          <w:szCs w:val="22"/>
        </w:rPr>
        <w:t>inassumibles</w:t>
      </w:r>
      <w:proofErr w:type="spellEnd"/>
      <w:r>
        <w:rPr>
          <w:sz w:val="22"/>
          <w:szCs w:val="22"/>
        </w:rPr>
        <w:t xml:space="preserve"> com l’expulsió de vuit milions de persones migrades i dels seus fills, es fa més necessari que mai defensar la convivència, la pluralitat i els drets humans com a fonament de qualsevol projecte democràtic.</w:t>
      </w:r>
    </w:p>
    <w:p w14:paraId="7ECD2C5A" w14:textId="77777777" w:rsidR="00AE755B" w:rsidRDefault="00AE755B">
      <w:pPr>
        <w:rPr>
          <w:sz w:val="22"/>
          <w:szCs w:val="22"/>
        </w:rPr>
      </w:pPr>
    </w:p>
    <w:p w14:paraId="202B8796" w14:textId="77777777" w:rsidR="00AE755B" w:rsidRDefault="00C745E1">
      <w:pPr>
        <w:rPr>
          <w:sz w:val="22"/>
          <w:szCs w:val="22"/>
        </w:rPr>
      </w:pPr>
      <w:r>
        <w:rPr>
          <w:sz w:val="22"/>
          <w:szCs w:val="22"/>
        </w:rPr>
        <w:t>Aquestes propostes vulneren flagrantment els drets fonamentals reconeguts a la Constitució espanyola, al dret europeu i als tractats internacionals subscrits per l’Estat. El principi de no discriminació, la dignitat de la persona, el dret a la igualtat, la protecció de la infància, el dret a la vida familiar i a l’arrelament social, o el dret a una vida digna, no poden ser qüestionats per cap força política.</w:t>
      </w:r>
    </w:p>
    <w:p w14:paraId="40FD47F4" w14:textId="77777777" w:rsidR="00AE755B" w:rsidRDefault="00AE755B">
      <w:pPr>
        <w:rPr>
          <w:sz w:val="22"/>
          <w:szCs w:val="22"/>
        </w:rPr>
      </w:pPr>
    </w:p>
    <w:p w14:paraId="4FBE39E6" w14:textId="77777777" w:rsidR="00AE755B" w:rsidRDefault="00C745E1">
      <w:pPr>
        <w:rPr>
          <w:sz w:val="22"/>
          <w:szCs w:val="22"/>
        </w:rPr>
      </w:pPr>
      <w:r>
        <w:rPr>
          <w:sz w:val="22"/>
          <w:szCs w:val="22"/>
        </w:rPr>
        <w:t xml:space="preserve">A més, expressem la nostra repulsa més absoluta davant els actes de racisme, agressions i campanyes de senyalament i persecució —veritables </w:t>
      </w:r>
      <w:proofErr w:type="spellStart"/>
      <w:r>
        <w:rPr>
          <w:sz w:val="22"/>
          <w:szCs w:val="22"/>
        </w:rPr>
        <w:t>caçeries</w:t>
      </w:r>
      <w:proofErr w:type="spellEnd"/>
      <w:r>
        <w:rPr>
          <w:sz w:val="22"/>
          <w:szCs w:val="22"/>
        </w:rPr>
        <w:t xml:space="preserve">— </w:t>
      </w:r>
      <w:proofErr w:type="spellStart"/>
      <w:r>
        <w:rPr>
          <w:sz w:val="22"/>
          <w:szCs w:val="22"/>
        </w:rPr>
        <w:t>alentades</w:t>
      </w:r>
      <w:proofErr w:type="spellEnd"/>
      <w:r>
        <w:rPr>
          <w:sz w:val="22"/>
          <w:szCs w:val="22"/>
        </w:rPr>
        <w:t xml:space="preserve"> des d’entorns de l’extrema dreta, especialment contra menors estrangers, famílies migrades i persones </w:t>
      </w:r>
      <w:proofErr w:type="spellStart"/>
      <w:r>
        <w:rPr>
          <w:sz w:val="22"/>
          <w:szCs w:val="22"/>
        </w:rPr>
        <w:t>racialitzades</w:t>
      </w:r>
      <w:proofErr w:type="spellEnd"/>
      <w:r>
        <w:rPr>
          <w:sz w:val="22"/>
          <w:szCs w:val="22"/>
        </w:rPr>
        <w:t>. Lluny de ser casos aïllats, formen part d’una estratègia organitzada per sembrar por, dividir la societat i trencar la convivència. I davant d’això, el silenci és complicitat.</w:t>
      </w:r>
    </w:p>
    <w:p w14:paraId="4FC019B9" w14:textId="77777777" w:rsidR="00AE755B" w:rsidRDefault="00AE755B">
      <w:pPr>
        <w:rPr>
          <w:sz w:val="22"/>
          <w:szCs w:val="22"/>
        </w:rPr>
      </w:pPr>
    </w:p>
    <w:p w14:paraId="17A7C100" w14:textId="77777777" w:rsidR="00AE755B" w:rsidRDefault="00C745E1">
      <w:pPr>
        <w:rPr>
          <w:sz w:val="22"/>
          <w:szCs w:val="22"/>
        </w:rPr>
      </w:pPr>
      <w:r>
        <w:rPr>
          <w:sz w:val="22"/>
          <w:szCs w:val="22"/>
        </w:rPr>
        <w:t>Davant aquests fets, les institucions públiques tenen el deure de reaccionar amb determinació, condemnar qualsevol manifestació de violència racista o xenòfoba, i defensar activament un model de convivència basat en els valors democràtics, la igualtat i el respecte a la diversitat.</w:t>
      </w:r>
    </w:p>
    <w:p w14:paraId="19A3DAF8" w14:textId="77777777" w:rsidR="00AE755B" w:rsidRDefault="00AE755B">
      <w:pPr>
        <w:rPr>
          <w:sz w:val="22"/>
          <w:szCs w:val="22"/>
        </w:rPr>
      </w:pPr>
    </w:p>
    <w:p w14:paraId="3E1417E3" w14:textId="77777777" w:rsidR="00AE755B" w:rsidRDefault="00C745E1">
      <w:pPr>
        <w:rPr>
          <w:sz w:val="22"/>
          <w:szCs w:val="22"/>
        </w:rPr>
      </w:pPr>
      <w:r>
        <w:rPr>
          <w:sz w:val="22"/>
          <w:szCs w:val="22"/>
        </w:rPr>
        <w:t>Les Illes Balears, fidels al seu compromís amb la justícia social, la dignitat humana i els drets civils, no poden permetre que l’odi es normalitzi. La convivència no és negociable. El respecte a totes les persones no és una opció: és una obligació ètica, jurídica i democràtica.</w:t>
      </w:r>
    </w:p>
    <w:p w14:paraId="23E5375C" w14:textId="77777777" w:rsidR="00AE755B" w:rsidRDefault="00AE755B">
      <w:pPr>
        <w:rPr>
          <w:sz w:val="22"/>
          <w:szCs w:val="22"/>
        </w:rPr>
      </w:pPr>
    </w:p>
    <w:p w14:paraId="2B897A5F" w14:textId="77777777" w:rsidR="00AE755B" w:rsidRDefault="00C745E1">
      <w:pPr>
        <w:rPr>
          <w:sz w:val="22"/>
          <w:szCs w:val="22"/>
        </w:rPr>
      </w:pPr>
      <w:r>
        <w:rPr>
          <w:sz w:val="22"/>
          <w:szCs w:val="22"/>
        </w:rPr>
        <w:t>Aquesta iniciativa és una crida a l’acció i a la responsabilitat institucional. És dir alt i clar que les Illes Balears no es vendran mai a l’odi. Que aquí ningú és il·legal. Que en aquesta terra no sobra ningú. El que falta és justícia, drets i oportunitats per a tothom.</w:t>
      </w:r>
    </w:p>
    <w:p w14:paraId="54285FF5" w14:textId="77777777" w:rsidR="00AE755B" w:rsidRDefault="00AE755B">
      <w:pPr>
        <w:rPr>
          <w:sz w:val="22"/>
          <w:szCs w:val="22"/>
        </w:rPr>
      </w:pPr>
    </w:p>
    <w:p w14:paraId="2BF624DA" w14:textId="77777777" w:rsidR="00AE755B" w:rsidRDefault="00AE755B">
      <w:pPr>
        <w:rPr>
          <w:sz w:val="22"/>
          <w:szCs w:val="22"/>
        </w:rPr>
      </w:pPr>
    </w:p>
    <w:p w14:paraId="1CF099C9" w14:textId="77777777" w:rsidR="00AE755B" w:rsidRDefault="00C745E1">
      <w:pPr>
        <w:rPr>
          <w:sz w:val="22"/>
          <w:szCs w:val="22"/>
        </w:rPr>
      </w:pPr>
      <w:r>
        <w:rPr>
          <w:sz w:val="22"/>
          <w:szCs w:val="22"/>
        </w:rPr>
        <w:t>Per tot això, el Grup Municipal Socialista proposa al Ple de l’Ajuntament d’Esporles la següent moció:</w:t>
      </w:r>
    </w:p>
    <w:p w14:paraId="55487EA6" w14:textId="77777777" w:rsidR="00AE755B" w:rsidRDefault="00AE755B">
      <w:pPr>
        <w:rPr>
          <w:sz w:val="22"/>
          <w:szCs w:val="22"/>
        </w:rPr>
      </w:pPr>
    </w:p>
    <w:p w14:paraId="592F7CD8" w14:textId="77777777" w:rsidR="00AE755B" w:rsidRDefault="00C745E1">
      <w:pPr>
        <w:numPr>
          <w:ilvl w:val="0"/>
          <w:numId w:val="4"/>
        </w:numPr>
        <w:suppressAutoHyphens w:val="0"/>
        <w:rPr>
          <w:rFonts w:eastAsia="Arial"/>
          <w:sz w:val="22"/>
          <w:szCs w:val="22"/>
        </w:rPr>
      </w:pPr>
      <w:r>
        <w:rPr>
          <w:sz w:val="22"/>
          <w:szCs w:val="22"/>
        </w:rPr>
        <w:t>Rebutjar i condemnar amb rotunditat qualsevol manifestació de violència, discurs o actitud racista, xenòfoba o discriminatòria, així com els fets ocorreguts recentment a Torre Pacheco i altres municipis, que constitueixen una expressió organitzada d’odi i d’assenyalament contra col·lectius vulnerables. Aquests actes, lluny de ser casos aïllats, formen part d’una estratègia coordinada que atempta contra la convivència democràtica, els drets humans i la cohesió social.</w:t>
      </w:r>
    </w:p>
    <w:p w14:paraId="0DD562CF" w14:textId="77777777" w:rsidR="00AE755B" w:rsidRDefault="00AE755B">
      <w:pPr>
        <w:ind w:left="720"/>
        <w:rPr>
          <w:sz w:val="22"/>
          <w:szCs w:val="22"/>
        </w:rPr>
      </w:pPr>
    </w:p>
    <w:p w14:paraId="4E3C47BC" w14:textId="77777777" w:rsidR="00AE755B" w:rsidRDefault="00C745E1">
      <w:pPr>
        <w:numPr>
          <w:ilvl w:val="0"/>
          <w:numId w:val="4"/>
        </w:numPr>
        <w:suppressAutoHyphens w:val="0"/>
        <w:rPr>
          <w:rFonts w:eastAsia="Arial"/>
          <w:sz w:val="22"/>
          <w:szCs w:val="22"/>
        </w:rPr>
      </w:pPr>
      <w:r>
        <w:rPr>
          <w:sz w:val="22"/>
          <w:szCs w:val="22"/>
        </w:rPr>
        <w:t>Rebutja rotundament la proposta de VOX d’expulsar vuit milions de persones migrades i els seus fills, per ser contrària als drets humans, a la legalitat constitucional i internacional, i als valors democràtics de convivència, igualtat i pluralitat.</w:t>
      </w:r>
    </w:p>
    <w:p w14:paraId="7998DB66" w14:textId="77777777" w:rsidR="00AE755B" w:rsidRDefault="00AE755B">
      <w:pPr>
        <w:ind w:left="720"/>
        <w:rPr>
          <w:sz w:val="22"/>
          <w:szCs w:val="22"/>
        </w:rPr>
      </w:pPr>
    </w:p>
    <w:p w14:paraId="7825CBAA" w14:textId="77777777" w:rsidR="00AE755B" w:rsidRDefault="00C745E1">
      <w:pPr>
        <w:numPr>
          <w:ilvl w:val="0"/>
          <w:numId w:val="4"/>
        </w:numPr>
        <w:suppressAutoHyphens w:val="0"/>
        <w:rPr>
          <w:rFonts w:eastAsia="Arial"/>
          <w:sz w:val="22"/>
          <w:szCs w:val="22"/>
        </w:rPr>
      </w:pPr>
      <w:r>
        <w:rPr>
          <w:sz w:val="22"/>
          <w:szCs w:val="22"/>
        </w:rPr>
        <w:t>Reivindica les Illes Balears com a terra d’acollida, de respecte, d’oportunitats i de drets per a totes les persones, sigui quin sigui el seu origen, cultura o condició, reconeixent el paper essencial de la població migrada en el desenvolupament social, econòmic i cultural de les nostres illes.</w:t>
      </w:r>
    </w:p>
    <w:p w14:paraId="5D034373" w14:textId="77777777" w:rsidR="00AE755B" w:rsidRDefault="00AE755B">
      <w:pPr>
        <w:ind w:left="720"/>
        <w:rPr>
          <w:sz w:val="22"/>
          <w:szCs w:val="22"/>
        </w:rPr>
      </w:pPr>
    </w:p>
    <w:p w14:paraId="613F7502" w14:textId="77777777" w:rsidR="00AE755B" w:rsidRDefault="00C745E1">
      <w:pPr>
        <w:numPr>
          <w:ilvl w:val="0"/>
          <w:numId w:val="4"/>
        </w:numPr>
        <w:suppressAutoHyphens w:val="0"/>
        <w:rPr>
          <w:rFonts w:eastAsia="Arial"/>
          <w:sz w:val="22"/>
          <w:szCs w:val="22"/>
        </w:rPr>
      </w:pPr>
      <w:r>
        <w:rPr>
          <w:sz w:val="22"/>
          <w:szCs w:val="22"/>
        </w:rPr>
        <w:t>Instar totes les institucions públiques i els partits polítics a no difondre ni normalitzar discursos d’odi, i a promoure una narrativa basada en la convivència, la igualtat i els drets humans. Cal recordar que els càrrecs públics tenen el deure ètic i institucional de rebutjar qualsevol declaració o acció que estigmatitzi col·lectius vulnerables, i d’actuar amb responsabilitat en la defensa dels valors democràtics i no utilitzar la migració com a arma política ni com a eina de confrontació.</w:t>
      </w:r>
    </w:p>
    <w:p w14:paraId="5A78AC96" w14:textId="77777777" w:rsidR="00AE755B" w:rsidRDefault="00AE755B">
      <w:pPr>
        <w:ind w:left="720"/>
        <w:rPr>
          <w:sz w:val="22"/>
          <w:szCs w:val="22"/>
        </w:rPr>
      </w:pPr>
    </w:p>
    <w:p w14:paraId="6281CEAE" w14:textId="77777777" w:rsidR="00AE755B" w:rsidRDefault="00C745E1">
      <w:pPr>
        <w:numPr>
          <w:ilvl w:val="0"/>
          <w:numId w:val="4"/>
        </w:numPr>
        <w:suppressAutoHyphens w:val="0"/>
        <w:rPr>
          <w:rFonts w:eastAsia="Arial"/>
          <w:sz w:val="22"/>
          <w:szCs w:val="22"/>
        </w:rPr>
      </w:pPr>
      <w:r>
        <w:rPr>
          <w:sz w:val="22"/>
          <w:szCs w:val="22"/>
        </w:rPr>
        <w:t>Instar l’Ens de Ràdio i Televisió de les Illes Balears (IB3) a establir una eina de verificació de notícies falses sobre la migració i altres col·lectius vulnerables, i a difondre continguts rigorosos que reflecteixin la realitat i les aportacions de les persones migrades, reforçant així la convivència, la cohesió social i el respecte als drets humans.</w:t>
      </w:r>
    </w:p>
    <w:p w14:paraId="28E2E166" w14:textId="77777777" w:rsidR="00AE755B" w:rsidRDefault="00AE755B">
      <w:pPr>
        <w:ind w:left="720"/>
        <w:rPr>
          <w:sz w:val="22"/>
          <w:szCs w:val="22"/>
        </w:rPr>
      </w:pPr>
    </w:p>
    <w:p w14:paraId="22EDC705" w14:textId="77777777" w:rsidR="00AE755B" w:rsidRDefault="00C745E1">
      <w:pPr>
        <w:numPr>
          <w:ilvl w:val="0"/>
          <w:numId w:val="4"/>
        </w:numPr>
        <w:suppressAutoHyphens w:val="0"/>
        <w:rPr>
          <w:rFonts w:eastAsia="Arial"/>
          <w:sz w:val="22"/>
          <w:szCs w:val="22"/>
        </w:rPr>
      </w:pPr>
      <w:r>
        <w:rPr>
          <w:sz w:val="22"/>
          <w:szCs w:val="22"/>
        </w:rPr>
        <w:t>Instar el Govern de les Illes Balears a personar-se, a través de l’Advocacia de la Comunitat Autònoma, com a part en defensa de l’interès públic en aquells casos en què es produeixin agressions, discursos d’odi o qualsevol manifestació discriminatòria contra la població migrada, en compliment del seu deure institucional de protegir els drets fonamentals i garantir una convivència basada en el respecte, la igualtat i la dignitat humana.</w:t>
      </w:r>
    </w:p>
    <w:p w14:paraId="16F8D0CD" w14:textId="77777777" w:rsidR="00AE755B" w:rsidRDefault="00AE755B">
      <w:pPr>
        <w:ind w:left="720"/>
        <w:rPr>
          <w:sz w:val="22"/>
          <w:szCs w:val="22"/>
        </w:rPr>
      </w:pPr>
    </w:p>
    <w:p w14:paraId="626F14F9" w14:textId="77777777" w:rsidR="00AE755B" w:rsidRDefault="00C745E1">
      <w:pPr>
        <w:numPr>
          <w:ilvl w:val="0"/>
          <w:numId w:val="4"/>
        </w:numPr>
        <w:suppressAutoHyphens w:val="0"/>
        <w:rPr>
          <w:rFonts w:eastAsia="Arial"/>
          <w:sz w:val="22"/>
          <w:szCs w:val="22"/>
        </w:rPr>
      </w:pPr>
      <w:r>
        <w:rPr>
          <w:sz w:val="22"/>
          <w:szCs w:val="22"/>
        </w:rPr>
        <w:t>Instar el Govern de l’Estat a impulsar una estratègia estatal contra els discursos d’odi i la desinformació, amb mesures específiques per prevenir, detectar i perseguir agressions físiques, verbals i digitals dirigides contra la població migrada i altres col·lectius vulnerables, garantint així la seva protecció i el ple exercici dels seus drets.</w:t>
      </w:r>
    </w:p>
    <w:p w14:paraId="5A847FC1" w14:textId="77777777" w:rsidR="00AE755B" w:rsidRDefault="00AE755B">
      <w:pPr>
        <w:ind w:left="720"/>
        <w:rPr>
          <w:sz w:val="22"/>
          <w:szCs w:val="22"/>
        </w:rPr>
      </w:pPr>
    </w:p>
    <w:p w14:paraId="2825ED26" w14:textId="77777777" w:rsidR="00AE755B" w:rsidRDefault="00C745E1">
      <w:pPr>
        <w:numPr>
          <w:ilvl w:val="0"/>
          <w:numId w:val="4"/>
        </w:numPr>
        <w:suppressAutoHyphens w:val="0"/>
        <w:rPr>
          <w:rFonts w:eastAsia="Arial"/>
          <w:sz w:val="22"/>
          <w:szCs w:val="22"/>
        </w:rPr>
      </w:pPr>
      <w:r>
        <w:rPr>
          <w:sz w:val="22"/>
          <w:szCs w:val="22"/>
        </w:rPr>
        <w:t>Instar el Govern de l’Estat a establir protocols específics de coordinació entre la Fiscalia de Delictes d’Odi, els cossos i forces de seguretat i les delegacions del govern, per garantir una resposta ràpida, eficaç i amb perspectiva de drets humans davant actes d’odi i campanyes de desinformació contra la població migrada, així com per protegir les víctimes i assegurar-ne l’acompanyament jurídic, psicològic i institucional.</w:t>
      </w:r>
    </w:p>
    <w:p w14:paraId="5207A312" w14:textId="77777777" w:rsidR="00AE755B" w:rsidRDefault="00AE755B">
      <w:pPr>
        <w:rPr>
          <w:sz w:val="22"/>
          <w:szCs w:val="22"/>
        </w:rPr>
      </w:pPr>
    </w:p>
    <w:p w14:paraId="0A07C255" w14:textId="785D3027" w:rsidR="00AE755B" w:rsidRDefault="00C745E1">
      <w:pPr>
        <w:rPr>
          <w:sz w:val="22"/>
          <w:szCs w:val="22"/>
        </w:rPr>
      </w:pPr>
      <w:r>
        <w:rPr>
          <w:sz w:val="22"/>
          <w:szCs w:val="22"/>
        </w:rPr>
        <w:t xml:space="preserve">El Sr. </w:t>
      </w:r>
      <w:r w:rsidR="00C014CE">
        <w:rPr>
          <w:sz w:val="22"/>
          <w:szCs w:val="22"/>
        </w:rPr>
        <w:t>Bennasar</w:t>
      </w:r>
      <w:r>
        <w:rPr>
          <w:sz w:val="22"/>
          <w:szCs w:val="22"/>
        </w:rPr>
        <w:t xml:space="preserve"> comenta que per poder votar a favor el seu grup presenta una proposta d’esmena:</w:t>
      </w:r>
    </w:p>
    <w:p w14:paraId="66B6F3B8" w14:textId="77777777" w:rsidR="00AE755B" w:rsidRDefault="00AE755B">
      <w:pPr>
        <w:rPr>
          <w:sz w:val="22"/>
          <w:szCs w:val="22"/>
        </w:rPr>
      </w:pPr>
    </w:p>
    <w:p w14:paraId="13B0C691" w14:textId="77777777" w:rsidR="00AE755B" w:rsidRDefault="00C745E1">
      <w:pPr>
        <w:pStyle w:val="Textoindependiente"/>
        <w:spacing w:before="339" w:after="0" w:line="242" w:lineRule="auto"/>
        <w:ind w:left="141" w:right="129"/>
        <w:rPr>
          <w:sz w:val="22"/>
          <w:szCs w:val="22"/>
        </w:rPr>
      </w:pPr>
      <w:r>
        <w:rPr>
          <w:sz w:val="22"/>
          <w:szCs w:val="22"/>
        </w:rPr>
        <w:t>Si</w:t>
      </w:r>
      <w:r>
        <w:rPr>
          <w:spacing w:val="-7"/>
          <w:sz w:val="22"/>
          <w:szCs w:val="22"/>
        </w:rPr>
        <w:t xml:space="preserve"> </w:t>
      </w:r>
      <w:r>
        <w:rPr>
          <w:sz w:val="22"/>
          <w:szCs w:val="22"/>
        </w:rPr>
        <w:t>se</w:t>
      </w:r>
      <w:r>
        <w:rPr>
          <w:spacing w:val="-14"/>
          <w:sz w:val="22"/>
          <w:szCs w:val="22"/>
        </w:rPr>
        <w:t xml:space="preserve"> </w:t>
      </w:r>
      <w:r>
        <w:rPr>
          <w:sz w:val="22"/>
          <w:szCs w:val="22"/>
        </w:rPr>
        <w:t>vota</w:t>
      </w:r>
      <w:r>
        <w:rPr>
          <w:spacing w:val="-6"/>
          <w:sz w:val="22"/>
          <w:szCs w:val="22"/>
        </w:rPr>
        <w:t xml:space="preserve"> </w:t>
      </w:r>
      <w:r>
        <w:rPr>
          <w:sz w:val="22"/>
          <w:szCs w:val="22"/>
        </w:rPr>
        <w:t>por</w:t>
      </w:r>
      <w:r>
        <w:rPr>
          <w:spacing w:val="-12"/>
          <w:sz w:val="22"/>
          <w:szCs w:val="22"/>
        </w:rPr>
        <w:t xml:space="preserve"> </w:t>
      </w:r>
      <w:proofErr w:type="spellStart"/>
      <w:r>
        <w:rPr>
          <w:sz w:val="22"/>
          <w:szCs w:val="22"/>
        </w:rPr>
        <w:t>puntos</w:t>
      </w:r>
      <w:proofErr w:type="spellEnd"/>
      <w:r>
        <w:rPr>
          <w:spacing w:val="-10"/>
          <w:sz w:val="22"/>
          <w:szCs w:val="22"/>
        </w:rPr>
        <w:t xml:space="preserve"> </w:t>
      </w:r>
      <w:r>
        <w:rPr>
          <w:sz w:val="22"/>
          <w:szCs w:val="22"/>
        </w:rPr>
        <w:t>y</w:t>
      </w:r>
      <w:r>
        <w:rPr>
          <w:spacing w:val="-6"/>
          <w:sz w:val="22"/>
          <w:szCs w:val="22"/>
        </w:rPr>
        <w:t xml:space="preserve"> </w:t>
      </w:r>
      <w:r>
        <w:rPr>
          <w:sz w:val="22"/>
          <w:szCs w:val="22"/>
        </w:rPr>
        <w:t>se</w:t>
      </w:r>
      <w:r>
        <w:rPr>
          <w:spacing w:val="-9"/>
          <w:sz w:val="22"/>
          <w:szCs w:val="22"/>
        </w:rPr>
        <w:t xml:space="preserve"> </w:t>
      </w:r>
      <w:proofErr w:type="spellStart"/>
      <w:r>
        <w:rPr>
          <w:sz w:val="22"/>
          <w:szCs w:val="22"/>
        </w:rPr>
        <w:t>aceptan</w:t>
      </w:r>
      <w:proofErr w:type="spellEnd"/>
      <w:r>
        <w:rPr>
          <w:spacing w:val="-8"/>
          <w:sz w:val="22"/>
          <w:szCs w:val="22"/>
        </w:rPr>
        <w:t xml:space="preserve"> </w:t>
      </w:r>
      <w:r>
        <w:rPr>
          <w:sz w:val="22"/>
          <w:szCs w:val="22"/>
        </w:rPr>
        <w:t>las</w:t>
      </w:r>
      <w:r>
        <w:rPr>
          <w:spacing w:val="-10"/>
          <w:sz w:val="22"/>
          <w:szCs w:val="22"/>
        </w:rPr>
        <w:t xml:space="preserve"> </w:t>
      </w:r>
      <w:proofErr w:type="spellStart"/>
      <w:r>
        <w:rPr>
          <w:sz w:val="22"/>
          <w:szCs w:val="22"/>
        </w:rPr>
        <w:t>enmiendas</w:t>
      </w:r>
      <w:proofErr w:type="spellEnd"/>
      <w:r>
        <w:rPr>
          <w:spacing w:val="-10"/>
          <w:sz w:val="22"/>
          <w:szCs w:val="22"/>
        </w:rPr>
        <w:t xml:space="preserve"> </w:t>
      </w:r>
      <w:r>
        <w:rPr>
          <w:sz w:val="22"/>
          <w:szCs w:val="22"/>
        </w:rPr>
        <w:t xml:space="preserve">adjunto </w:t>
      </w:r>
      <w:proofErr w:type="spellStart"/>
      <w:r>
        <w:rPr>
          <w:sz w:val="22"/>
          <w:szCs w:val="22"/>
        </w:rPr>
        <w:t>enmiendas</w:t>
      </w:r>
      <w:proofErr w:type="spellEnd"/>
      <w:r>
        <w:rPr>
          <w:spacing w:val="-10"/>
          <w:sz w:val="22"/>
          <w:szCs w:val="22"/>
        </w:rPr>
        <w:t xml:space="preserve"> </w:t>
      </w:r>
      <w:r>
        <w:rPr>
          <w:sz w:val="22"/>
          <w:szCs w:val="22"/>
        </w:rPr>
        <w:t>a</w:t>
      </w:r>
      <w:r>
        <w:rPr>
          <w:spacing w:val="-11"/>
          <w:sz w:val="22"/>
          <w:szCs w:val="22"/>
        </w:rPr>
        <w:t xml:space="preserve"> </w:t>
      </w:r>
      <w:r>
        <w:rPr>
          <w:sz w:val="22"/>
          <w:szCs w:val="22"/>
        </w:rPr>
        <w:t xml:space="preserve">los </w:t>
      </w:r>
      <w:proofErr w:type="spellStart"/>
      <w:r>
        <w:rPr>
          <w:spacing w:val="-2"/>
          <w:sz w:val="22"/>
          <w:szCs w:val="22"/>
        </w:rPr>
        <w:t>puntos</w:t>
      </w:r>
      <w:proofErr w:type="spellEnd"/>
    </w:p>
    <w:p w14:paraId="7FBE71A7" w14:textId="77777777" w:rsidR="00AE755B" w:rsidRDefault="00C745E1">
      <w:pPr>
        <w:pStyle w:val="Prrafodelista"/>
        <w:numPr>
          <w:ilvl w:val="0"/>
          <w:numId w:val="1"/>
        </w:numPr>
        <w:tabs>
          <w:tab w:val="left" w:pos="514"/>
        </w:tabs>
        <w:spacing w:before="334"/>
        <w:ind w:left="141" w:right="131" w:firstLine="0"/>
        <w:contextualSpacing w:val="0"/>
        <w:jc w:val="both"/>
        <w:rPr>
          <w:rFonts w:ascii="Arial" w:hAnsi="Arial"/>
          <w:sz w:val="22"/>
          <w:szCs w:val="22"/>
        </w:rPr>
      </w:pPr>
      <w:r>
        <w:rPr>
          <w:rFonts w:ascii="Arial" w:hAnsi="Arial"/>
          <w:b/>
          <w:sz w:val="22"/>
          <w:szCs w:val="22"/>
        </w:rPr>
        <w:t>Rebutjar i condemnar amb rotunditat qualsevol manifestació de violència, discurs o actitud racista, xenòfoba o discriminatòria, així</w:t>
      </w:r>
      <w:r>
        <w:rPr>
          <w:rFonts w:ascii="Arial" w:hAnsi="Arial"/>
          <w:b/>
          <w:spacing w:val="-1"/>
          <w:sz w:val="22"/>
          <w:szCs w:val="22"/>
        </w:rPr>
        <w:t xml:space="preserve"> </w:t>
      </w:r>
      <w:r>
        <w:rPr>
          <w:rFonts w:ascii="Arial" w:hAnsi="Arial"/>
          <w:b/>
          <w:sz w:val="22"/>
          <w:szCs w:val="22"/>
        </w:rPr>
        <w:t>com els fets ocorreguts recentment a Torre Pacheco i altres municipis, que constitueixen una expressió organitzada d’odi i d’assenyalament contra col·lectius vulnerables. Aquests actes, lluny de ser casos aïllats, formen part d’una estratègia coordinada que atempta contra la convivència democràtica, els drets humans i la cohesió social.</w:t>
      </w:r>
    </w:p>
    <w:p w14:paraId="481B10B9" w14:textId="77777777" w:rsidR="00AE755B" w:rsidRDefault="00AE755B">
      <w:pPr>
        <w:pStyle w:val="Textoindependiente"/>
        <w:spacing w:before="2" w:after="0"/>
        <w:rPr>
          <w:sz w:val="22"/>
          <w:szCs w:val="22"/>
        </w:rPr>
      </w:pPr>
    </w:p>
    <w:p w14:paraId="515D6930" w14:textId="77777777" w:rsidR="00AE755B" w:rsidRDefault="00C745E1">
      <w:pPr>
        <w:pStyle w:val="Textoindependiente"/>
        <w:rPr>
          <w:sz w:val="22"/>
          <w:szCs w:val="22"/>
        </w:rPr>
      </w:pPr>
      <w:r>
        <w:rPr>
          <w:color w:val="4F81BC"/>
          <w:spacing w:val="-2"/>
          <w:sz w:val="22"/>
          <w:szCs w:val="22"/>
        </w:rPr>
        <w:t>Esmena:</w:t>
      </w:r>
    </w:p>
    <w:p w14:paraId="07994A6E" w14:textId="77777777" w:rsidR="00AE755B" w:rsidRDefault="00C745E1">
      <w:pPr>
        <w:pStyle w:val="Textoindependiente"/>
        <w:tabs>
          <w:tab w:val="left" w:pos="1356"/>
          <w:tab w:val="left" w:pos="1636"/>
          <w:tab w:val="left" w:pos="3170"/>
          <w:tab w:val="left" w:pos="3894"/>
          <w:tab w:val="left" w:pos="5298"/>
          <w:tab w:val="left" w:pos="6622"/>
          <w:tab w:val="left" w:pos="8354"/>
        </w:tabs>
        <w:spacing w:before="3" w:after="0"/>
        <w:ind w:left="141" w:right="134"/>
        <w:rPr>
          <w:sz w:val="22"/>
          <w:szCs w:val="22"/>
        </w:rPr>
      </w:pPr>
      <w:r>
        <w:rPr>
          <w:color w:val="4F81BC"/>
          <w:spacing w:val="-2"/>
          <w:sz w:val="22"/>
          <w:szCs w:val="22"/>
        </w:rPr>
        <w:t>Rebutjar</w:t>
      </w:r>
      <w:r>
        <w:rPr>
          <w:color w:val="4F81BC"/>
          <w:sz w:val="22"/>
          <w:szCs w:val="22"/>
        </w:rPr>
        <w:tab/>
      </w:r>
      <w:r>
        <w:rPr>
          <w:color w:val="4F81BC"/>
          <w:spacing w:val="-10"/>
          <w:sz w:val="22"/>
          <w:szCs w:val="22"/>
        </w:rPr>
        <w:t>i</w:t>
      </w:r>
      <w:r>
        <w:rPr>
          <w:color w:val="4F81BC"/>
          <w:sz w:val="22"/>
          <w:szCs w:val="22"/>
        </w:rPr>
        <w:tab/>
      </w:r>
      <w:r>
        <w:rPr>
          <w:color w:val="4F81BC"/>
          <w:spacing w:val="-2"/>
          <w:sz w:val="22"/>
          <w:szCs w:val="22"/>
        </w:rPr>
        <w:t>condemnar</w:t>
      </w:r>
      <w:r>
        <w:rPr>
          <w:color w:val="4F81BC"/>
          <w:sz w:val="22"/>
          <w:szCs w:val="22"/>
        </w:rPr>
        <w:tab/>
      </w:r>
      <w:r>
        <w:rPr>
          <w:color w:val="4F81BC"/>
          <w:spacing w:val="-4"/>
          <w:sz w:val="22"/>
          <w:szCs w:val="22"/>
        </w:rPr>
        <w:t>amb</w:t>
      </w:r>
      <w:r>
        <w:rPr>
          <w:color w:val="4F81BC"/>
          <w:sz w:val="22"/>
          <w:szCs w:val="22"/>
        </w:rPr>
        <w:tab/>
      </w:r>
      <w:r>
        <w:rPr>
          <w:color w:val="4F81BC"/>
          <w:spacing w:val="-2"/>
          <w:sz w:val="22"/>
          <w:szCs w:val="22"/>
        </w:rPr>
        <w:t>rotunditat</w:t>
      </w:r>
      <w:r>
        <w:rPr>
          <w:color w:val="4F81BC"/>
          <w:sz w:val="22"/>
          <w:szCs w:val="22"/>
        </w:rPr>
        <w:tab/>
      </w:r>
      <w:r>
        <w:rPr>
          <w:color w:val="4F81BC"/>
          <w:spacing w:val="-2"/>
          <w:sz w:val="22"/>
          <w:szCs w:val="22"/>
        </w:rPr>
        <w:t>qualsevol</w:t>
      </w:r>
      <w:r>
        <w:rPr>
          <w:color w:val="4F81BC"/>
          <w:sz w:val="22"/>
          <w:szCs w:val="22"/>
        </w:rPr>
        <w:tab/>
      </w:r>
      <w:r>
        <w:rPr>
          <w:color w:val="4F81BC"/>
          <w:spacing w:val="-2"/>
          <w:sz w:val="22"/>
          <w:szCs w:val="22"/>
        </w:rPr>
        <w:t>manifestació</w:t>
      </w:r>
      <w:r>
        <w:rPr>
          <w:color w:val="4F81BC"/>
          <w:sz w:val="22"/>
          <w:szCs w:val="22"/>
        </w:rPr>
        <w:tab/>
      </w:r>
      <w:r>
        <w:rPr>
          <w:color w:val="4F81BC"/>
          <w:spacing w:val="-6"/>
          <w:sz w:val="22"/>
          <w:szCs w:val="22"/>
        </w:rPr>
        <w:t xml:space="preserve">de </w:t>
      </w:r>
      <w:r>
        <w:rPr>
          <w:color w:val="4F81BC"/>
          <w:sz w:val="22"/>
          <w:szCs w:val="22"/>
        </w:rPr>
        <w:t>violència, discurs o actitud racista, xenòfoba o discriminatòria.</w:t>
      </w:r>
    </w:p>
    <w:p w14:paraId="1EC91855" w14:textId="77777777" w:rsidR="00AE755B" w:rsidRDefault="00AE755B">
      <w:pPr>
        <w:pStyle w:val="Textoindependiente"/>
        <w:rPr>
          <w:sz w:val="22"/>
          <w:szCs w:val="22"/>
        </w:rPr>
      </w:pPr>
    </w:p>
    <w:p w14:paraId="23B73B77" w14:textId="77777777" w:rsidR="00AE755B" w:rsidRDefault="00C745E1">
      <w:pPr>
        <w:pStyle w:val="Prrafodelista"/>
        <w:numPr>
          <w:ilvl w:val="0"/>
          <w:numId w:val="1"/>
        </w:numPr>
        <w:tabs>
          <w:tab w:val="left" w:pos="445"/>
        </w:tabs>
        <w:ind w:left="141" w:right="134" w:firstLine="0"/>
        <w:contextualSpacing w:val="0"/>
        <w:jc w:val="both"/>
        <w:rPr>
          <w:rFonts w:ascii="Arial" w:hAnsi="Arial"/>
          <w:sz w:val="22"/>
          <w:szCs w:val="22"/>
        </w:rPr>
      </w:pPr>
      <w:r>
        <w:rPr>
          <w:rFonts w:ascii="Arial" w:hAnsi="Arial"/>
          <w:b/>
          <w:sz w:val="22"/>
          <w:szCs w:val="22"/>
        </w:rPr>
        <w:t>Rebutjar rotundament la proposta de VOX d’expulsar vuit milions de persones migrades i els seus fills, per ser contrària als drets humans, a la legalitat constitucional i internacional, i als valors democràtics de convivència, igualtat i pluralitat.</w:t>
      </w:r>
    </w:p>
    <w:p w14:paraId="4770FBC1" w14:textId="77777777" w:rsidR="00AE755B" w:rsidRDefault="00AE755B">
      <w:pPr>
        <w:pStyle w:val="Textoindependiente"/>
        <w:spacing w:before="1" w:after="0"/>
        <w:rPr>
          <w:sz w:val="22"/>
          <w:szCs w:val="22"/>
        </w:rPr>
      </w:pPr>
    </w:p>
    <w:p w14:paraId="5476E571" w14:textId="77777777" w:rsidR="00AE755B" w:rsidRDefault="00C745E1">
      <w:pPr>
        <w:pStyle w:val="Textoindependiente"/>
        <w:spacing w:before="1" w:after="0" w:line="341" w:lineRule="exact"/>
        <w:rPr>
          <w:sz w:val="22"/>
          <w:szCs w:val="22"/>
        </w:rPr>
      </w:pPr>
      <w:r>
        <w:rPr>
          <w:color w:val="4F81BC"/>
          <w:spacing w:val="-2"/>
          <w:sz w:val="22"/>
          <w:szCs w:val="22"/>
        </w:rPr>
        <w:t>Esmena:</w:t>
      </w:r>
    </w:p>
    <w:p w14:paraId="704D0115" w14:textId="77777777" w:rsidR="00AE755B" w:rsidRDefault="00C745E1">
      <w:pPr>
        <w:pStyle w:val="Textoindependiente"/>
        <w:ind w:left="141" w:right="132"/>
        <w:rPr>
          <w:sz w:val="22"/>
          <w:szCs w:val="22"/>
        </w:rPr>
      </w:pPr>
      <w:r>
        <w:rPr>
          <w:color w:val="4F81BC"/>
          <w:sz w:val="22"/>
          <w:szCs w:val="22"/>
        </w:rPr>
        <w:t>Defensar un canvi</w:t>
      </w:r>
      <w:r>
        <w:rPr>
          <w:color w:val="4F81BC"/>
          <w:spacing w:val="-1"/>
          <w:sz w:val="22"/>
          <w:szCs w:val="22"/>
        </w:rPr>
        <w:t xml:space="preserve"> </w:t>
      </w:r>
      <w:r>
        <w:rPr>
          <w:color w:val="4F81BC"/>
          <w:sz w:val="22"/>
          <w:szCs w:val="22"/>
        </w:rPr>
        <w:t>en</w:t>
      </w:r>
      <w:r>
        <w:rPr>
          <w:color w:val="4F81BC"/>
          <w:spacing w:val="-2"/>
          <w:sz w:val="22"/>
          <w:szCs w:val="22"/>
        </w:rPr>
        <w:t xml:space="preserve"> </w:t>
      </w:r>
      <w:r>
        <w:rPr>
          <w:color w:val="4F81BC"/>
          <w:sz w:val="22"/>
          <w:szCs w:val="22"/>
        </w:rPr>
        <w:t>la política migratòria</w:t>
      </w:r>
      <w:r>
        <w:rPr>
          <w:color w:val="4F81BC"/>
          <w:spacing w:val="-4"/>
          <w:sz w:val="22"/>
          <w:szCs w:val="22"/>
        </w:rPr>
        <w:t xml:space="preserve"> </w:t>
      </w:r>
      <w:r>
        <w:rPr>
          <w:color w:val="4F81BC"/>
          <w:sz w:val="22"/>
          <w:szCs w:val="22"/>
        </w:rPr>
        <w:t>a nivell</w:t>
      </w:r>
      <w:r>
        <w:rPr>
          <w:color w:val="4F81BC"/>
          <w:spacing w:val="-1"/>
          <w:sz w:val="22"/>
          <w:szCs w:val="22"/>
        </w:rPr>
        <w:t xml:space="preserve"> </w:t>
      </w:r>
      <w:r>
        <w:rPr>
          <w:color w:val="4F81BC"/>
          <w:sz w:val="22"/>
          <w:szCs w:val="22"/>
        </w:rPr>
        <w:t>nacional</w:t>
      </w:r>
      <w:r>
        <w:rPr>
          <w:color w:val="4F81BC"/>
          <w:spacing w:val="-1"/>
          <w:sz w:val="22"/>
          <w:szCs w:val="22"/>
        </w:rPr>
        <w:t xml:space="preserve"> </w:t>
      </w:r>
      <w:r>
        <w:rPr>
          <w:color w:val="4F81BC"/>
          <w:sz w:val="22"/>
          <w:szCs w:val="22"/>
        </w:rPr>
        <w:t>i</w:t>
      </w:r>
      <w:r>
        <w:rPr>
          <w:color w:val="4F81BC"/>
          <w:spacing w:val="-1"/>
          <w:sz w:val="22"/>
          <w:szCs w:val="22"/>
        </w:rPr>
        <w:t xml:space="preserve"> </w:t>
      </w:r>
      <w:r>
        <w:rPr>
          <w:color w:val="4F81BC"/>
          <w:sz w:val="22"/>
          <w:szCs w:val="22"/>
        </w:rPr>
        <w:t xml:space="preserve">establir una política migratòria rigorosa, responsable i respectuosa amb els drets humans i la legalitat constitucional i internacional, que passi també per protegir les nostres fronteres, combatre les màfies que posen en risc la vida de persones a la mar i fer feina amb els països d'origen i de pas per frenar els fluxos migratoris, amb l'objectiu d'una immigració ordenada i </w:t>
      </w:r>
      <w:r>
        <w:rPr>
          <w:color w:val="4F81BC"/>
          <w:spacing w:val="-2"/>
          <w:sz w:val="22"/>
          <w:szCs w:val="22"/>
        </w:rPr>
        <w:t>legal.</w:t>
      </w:r>
    </w:p>
    <w:p w14:paraId="552F6515" w14:textId="77777777" w:rsidR="00AE755B" w:rsidRDefault="00AE755B">
      <w:pPr>
        <w:pStyle w:val="Textoindependiente"/>
        <w:ind w:left="141" w:right="132"/>
        <w:rPr>
          <w:b/>
          <w:color w:val="4F81BC"/>
          <w:spacing w:val="-2"/>
          <w:sz w:val="22"/>
          <w:szCs w:val="22"/>
        </w:rPr>
      </w:pPr>
    </w:p>
    <w:p w14:paraId="1645CA8C" w14:textId="77777777" w:rsidR="00AE755B" w:rsidRDefault="00C745E1">
      <w:pPr>
        <w:pStyle w:val="Textoindependiente"/>
        <w:ind w:left="141" w:right="132"/>
        <w:rPr>
          <w:sz w:val="22"/>
          <w:szCs w:val="22"/>
        </w:rPr>
      </w:pPr>
      <w:r>
        <w:rPr>
          <w:b/>
          <w:sz w:val="22"/>
          <w:szCs w:val="22"/>
        </w:rPr>
        <w:t>Reivindicar les Illes Balears com a terra d’acollida, de respecte, d’oportunitats i de drets per a totes les persones, sigui quin sigui el seu origen, cultura o condició, reconeixent el paper essencial de la població migrada</w:t>
      </w:r>
      <w:r>
        <w:rPr>
          <w:b/>
          <w:spacing w:val="-1"/>
          <w:sz w:val="22"/>
          <w:szCs w:val="22"/>
        </w:rPr>
        <w:t xml:space="preserve"> </w:t>
      </w:r>
      <w:r>
        <w:rPr>
          <w:b/>
          <w:sz w:val="22"/>
          <w:szCs w:val="22"/>
        </w:rPr>
        <w:t>en</w:t>
      </w:r>
      <w:r>
        <w:rPr>
          <w:b/>
          <w:spacing w:val="-2"/>
          <w:sz w:val="22"/>
          <w:szCs w:val="22"/>
        </w:rPr>
        <w:t xml:space="preserve"> </w:t>
      </w:r>
      <w:r>
        <w:rPr>
          <w:b/>
          <w:sz w:val="22"/>
          <w:szCs w:val="22"/>
        </w:rPr>
        <w:t>el</w:t>
      </w:r>
      <w:r>
        <w:rPr>
          <w:b/>
          <w:spacing w:val="-1"/>
          <w:sz w:val="22"/>
          <w:szCs w:val="22"/>
        </w:rPr>
        <w:t xml:space="preserve"> </w:t>
      </w:r>
      <w:r>
        <w:rPr>
          <w:b/>
          <w:sz w:val="22"/>
          <w:szCs w:val="22"/>
        </w:rPr>
        <w:t>desenvolupament</w:t>
      </w:r>
      <w:r>
        <w:rPr>
          <w:b/>
          <w:spacing w:val="-5"/>
          <w:sz w:val="22"/>
          <w:szCs w:val="22"/>
        </w:rPr>
        <w:t xml:space="preserve"> </w:t>
      </w:r>
      <w:r>
        <w:rPr>
          <w:b/>
          <w:sz w:val="22"/>
          <w:szCs w:val="22"/>
        </w:rPr>
        <w:t>social,</w:t>
      </w:r>
      <w:r>
        <w:rPr>
          <w:b/>
          <w:spacing w:val="-4"/>
          <w:sz w:val="22"/>
          <w:szCs w:val="22"/>
        </w:rPr>
        <w:t xml:space="preserve"> </w:t>
      </w:r>
      <w:r>
        <w:rPr>
          <w:b/>
          <w:sz w:val="22"/>
          <w:szCs w:val="22"/>
        </w:rPr>
        <w:t>econòmic</w:t>
      </w:r>
      <w:r>
        <w:rPr>
          <w:b/>
          <w:spacing w:val="-4"/>
          <w:sz w:val="22"/>
          <w:szCs w:val="22"/>
        </w:rPr>
        <w:t xml:space="preserve"> </w:t>
      </w:r>
      <w:r>
        <w:rPr>
          <w:b/>
          <w:sz w:val="22"/>
          <w:szCs w:val="22"/>
        </w:rPr>
        <w:t>i</w:t>
      </w:r>
      <w:r>
        <w:rPr>
          <w:b/>
          <w:spacing w:val="-1"/>
          <w:sz w:val="22"/>
          <w:szCs w:val="22"/>
        </w:rPr>
        <w:t xml:space="preserve"> </w:t>
      </w:r>
      <w:r>
        <w:rPr>
          <w:b/>
          <w:sz w:val="22"/>
          <w:szCs w:val="22"/>
        </w:rPr>
        <w:t>cultural</w:t>
      </w:r>
      <w:r>
        <w:rPr>
          <w:b/>
          <w:spacing w:val="-1"/>
          <w:sz w:val="22"/>
          <w:szCs w:val="22"/>
        </w:rPr>
        <w:t xml:space="preserve"> </w:t>
      </w:r>
      <w:r>
        <w:rPr>
          <w:b/>
          <w:sz w:val="22"/>
          <w:szCs w:val="22"/>
        </w:rPr>
        <w:t>de</w:t>
      </w:r>
      <w:r>
        <w:rPr>
          <w:b/>
          <w:spacing w:val="-3"/>
          <w:sz w:val="22"/>
          <w:szCs w:val="22"/>
        </w:rPr>
        <w:t xml:space="preserve"> </w:t>
      </w:r>
      <w:r>
        <w:rPr>
          <w:b/>
          <w:sz w:val="22"/>
          <w:szCs w:val="22"/>
        </w:rPr>
        <w:t>les</w:t>
      </w:r>
      <w:r>
        <w:rPr>
          <w:b/>
          <w:spacing w:val="-4"/>
          <w:sz w:val="22"/>
          <w:szCs w:val="22"/>
        </w:rPr>
        <w:t xml:space="preserve"> </w:t>
      </w:r>
      <w:r>
        <w:rPr>
          <w:b/>
          <w:sz w:val="22"/>
          <w:szCs w:val="22"/>
        </w:rPr>
        <w:t xml:space="preserve">nostres </w:t>
      </w:r>
      <w:r>
        <w:rPr>
          <w:b/>
          <w:spacing w:val="-2"/>
          <w:sz w:val="22"/>
          <w:szCs w:val="22"/>
        </w:rPr>
        <w:t>illes.</w:t>
      </w:r>
    </w:p>
    <w:p w14:paraId="0E781043" w14:textId="77777777" w:rsidR="00AE755B" w:rsidRDefault="00AE755B">
      <w:pPr>
        <w:pStyle w:val="Textoindependiente"/>
        <w:rPr>
          <w:sz w:val="22"/>
          <w:szCs w:val="22"/>
        </w:rPr>
      </w:pPr>
    </w:p>
    <w:p w14:paraId="2F14A50B" w14:textId="77777777" w:rsidR="00AE755B" w:rsidRDefault="00C745E1">
      <w:pPr>
        <w:pStyle w:val="Textoindependiente"/>
        <w:rPr>
          <w:sz w:val="22"/>
          <w:szCs w:val="22"/>
        </w:rPr>
      </w:pPr>
      <w:r>
        <w:rPr>
          <w:color w:val="4F81BC"/>
          <w:spacing w:val="-2"/>
          <w:sz w:val="22"/>
          <w:szCs w:val="22"/>
        </w:rPr>
        <w:t>Esmena:</w:t>
      </w:r>
    </w:p>
    <w:p w14:paraId="460C7482" w14:textId="77777777" w:rsidR="00AE755B" w:rsidRDefault="00AE755B">
      <w:pPr>
        <w:pStyle w:val="Textoindependiente"/>
        <w:spacing w:before="1" w:after="0"/>
        <w:rPr>
          <w:sz w:val="22"/>
          <w:szCs w:val="22"/>
        </w:rPr>
      </w:pPr>
    </w:p>
    <w:p w14:paraId="66DE6D13" w14:textId="77777777" w:rsidR="00AE755B" w:rsidRDefault="00C745E1">
      <w:pPr>
        <w:pStyle w:val="Textoindependiente"/>
        <w:ind w:left="141" w:right="128"/>
        <w:rPr>
          <w:sz w:val="22"/>
          <w:szCs w:val="22"/>
        </w:rPr>
      </w:pPr>
      <w:r>
        <w:rPr>
          <w:color w:val="4F81BC"/>
          <w:sz w:val="22"/>
          <w:szCs w:val="22"/>
        </w:rPr>
        <w:t xml:space="preserve">Reivindicar les Illes Balears com a terra d’acollida, de respecte, d’oportunitats i de drets per a totes les persones, sigui quin sigui el seu origen, cultura o condició, reconeixent el paper essencial de la població migrada </w:t>
      </w:r>
      <w:r>
        <w:rPr>
          <w:sz w:val="22"/>
          <w:szCs w:val="22"/>
          <w:u w:val="single"/>
        </w:rPr>
        <w:t>de manera legal</w:t>
      </w:r>
      <w:r>
        <w:rPr>
          <w:sz w:val="22"/>
          <w:szCs w:val="22"/>
        </w:rPr>
        <w:t xml:space="preserve"> </w:t>
      </w:r>
      <w:r>
        <w:rPr>
          <w:color w:val="4F81BC"/>
          <w:sz w:val="22"/>
          <w:szCs w:val="22"/>
        </w:rPr>
        <w:t>en el desenvolupament social, econòmic i cultural de les nostres illes.</w:t>
      </w:r>
    </w:p>
    <w:p w14:paraId="7E0B6789" w14:textId="77777777" w:rsidR="00AE755B" w:rsidRDefault="00AE755B">
      <w:pPr>
        <w:pStyle w:val="Textoindependiente"/>
        <w:rPr>
          <w:sz w:val="22"/>
          <w:szCs w:val="22"/>
        </w:rPr>
      </w:pPr>
    </w:p>
    <w:p w14:paraId="168FF9B8" w14:textId="77777777" w:rsidR="00AE755B" w:rsidRDefault="00C745E1">
      <w:pPr>
        <w:pStyle w:val="Prrafodelista"/>
        <w:numPr>
          <w:ilvl w:val="0"/>
          <w:numId w:val="1"/>
        </w:numPr>
        <w:tabs>
          <w:tab w:val="left" w:pos="420"/>
        </w:tabs>
        <w:ind w:left="141" w:right="136" w:firstLine="0"/>
        <w:contextualSpacing w:val="0"/>
        <w:jc w:val="both"/>
        <w:rPr>
          <w:rFonts w:ascii="Arial" w:hAnsi="Arial"/>
          <w:sz w:val="22"/>
          <w:szCs w:val="22"/>
        </w:rPr>
      </w:pPr>
      <w:r>
        <w:rPr>
          <w:rFonts w:ascii="Arial" w:hAnsi="Arial"/>
          <w:b/>
          <w:color w:val="000009"/>
          <w:sz w:val="22"/>
          <w:szCs w:val="22"/>
        </w:rPr>
        <w:t>Instar totes</w:t>
      </w:r>
      <w:r>
        <w:rPr>
          <w:rFonts w:ascii="Arial" w:hAnsi="Arial"/>
          <w:b/>
          <w:color w:val="000009"/>
          <w:spacing w:val="-2"/>
          <w:sz w:val="22"/>
          <w:szCs w:val="22"/>
        </w:rPr>
        <w:t xml:space="preserve"> </w:t>
      </w:r>
      <w:r>
        <w:rPr>
          <w:rFonts w:ascii="Arial" w:hAnsi="Arial"/>
          <w:b/>
          <w:color w:val="000009"/>
          <w:sz w:val="22"/>
          <w:szCs w:val="22"/>
        </w:rPr>
        <w:t>les</w:t>
      </w:r>
      <w:r>
        <w:rPr>
          <w:rFonts w:ascii="Arial" w:hAnsi="Arial"/>
          <w:b/>
          <w:color w:val="000009"/>
          <w:spacing w:val="-2"/>
          <w:sz w:val="22"/>
          <w:szCs w:val="22"/>
        </w:rPr>
        <w:t xml:space="preserve"> </w:t>
      </w:r>
      <w:r>
        <w:rPr>
          <w:rFonts w:ascii="Arial" w:hAnsi="Arial"/>
          <w:b/>
          <w:color w:val="000009"/>
          <w:sz w:val="22"/>
          <w:szCs w:val="22"/>
        </w:rPr>
        <w:t>institucions</w:t>
      </w:r>
      <w:r>
        <w:rPr>
          <w:rFonts w:ascii="Arial" w:hAnsi="Arial"/>
          <w:b/>
          <w:color w:val="000009"/>
          <w:spacing w:val="-2"/>
          <w:sz w:val="22"/>
          <w:szCs w:val="22"/>
        </w:rPr>
        <w:t xml:space="preserve"> </w:t>
      </w:r>
      <w:r>
        <w:rPr>
          <w:rFonts w:ascii="Arial" w:hAnsi="Arial"/>
          <w:b/>
          <w:color w:val="000009"/>
          <w:sz w:val="22"/>
          <w:szCs w:val="22"/>
        </w:rPr>
        <w:t>públiques</w:t>
      </w:r>
      <w:r>
        <w:rPr>
          <w:rFonts w:ascii="Arial" w:hAnsi="Arial"/>
          <w:b/>
          <w:color w:val="000009"/>
          <w:spacing w:val="-2"/>
          <w:sz w:val="22"/>
          <w:szCs w:val="22"/>
        </w:rPr>
        <w:t xml:space="preserve"> </w:t>
      </w:r>
      <w:r>
        <w:rPr>
          <w:rFonts w:ascii="Arial" w:hAnsi="Arial"/>
          <w:b/>
          <w:color w:val="000009"/>
          <w:sz w:val="22"/>
          <w:szCs w:val="22"/>
        </w:rPr>
        <w:t>i els</w:t>
      </w:r>
      <w:r>
        <w:rPr>
          <w:rFonts w:ascii="Arial" w:hAnsi="Arial"/>
          <w:b/>
          <w:color w:val="000009"/>
          <w:spacing w:val="-2"/>
          <w:sz w:val="22"/>
          <w:szCs w:val="22"/>
        </w:rPr>
        <w:t xml:space="preserve"> </w:t>
      </w:r>
      <w:r>
        <w:rPr>
          <w:rFonts w:ascii="Arial" w:hAnsi="Arial"/>
          <w:b/>
          <w:color w:val="000009"/>
          <w:sz w:val="22"/>
          <w:szCs w:val="22"/>
        </w:rPr>
        <w:t>partits</w:t>
      </w:r>
      <w:r>
        <w:rPr>
          <w:rFonts w:ascii="Arial" w:hAnsi="Arial"/>
          <w:b/>
          <w:color w:val="000009"/>
          <w:spacing w:val="-2"/>
          <w:sz w:val="22"/>
          <w:szCs w:val="22"/>
        </w:rPr>
        <w:t xml:space="preserve"> </w:t>
      </w:r>
      <w:r>
        <w:rPr>
          <w:rFonts w:ascii="Arial" w:hAnsi="Arial"/>
          <w:b/>
          <w:color w:val="000009"/>
          <w:sz w:val="22"/>
          <w:szCs w:val="22"/>
        </w:rPr>
        <w:t>polítics</w:t>
      </w:r>
      <w:r>
        <w:rPr>
          <w:rFonts w:ascii="Arial" w:hAnsi="Arial"/>
          <w:b/>
          <w:color w:val="000009"/>
          <w:spacing w:val="-2"/>
          <w:sz w:val="22"/>
          <w:szCs w:val="22"/>
        </w:rPr>
        <w:t xml:space="preserve"> </w:t>
      </w:r>
      <w:r>
        <w:rPr>
          <w:rFonts w:ascii="Arial" w:hAnsi="Arial"/>
          <w:b/>
          <w:color w:val="000009"/>
          <w:sz w:val="22"/>
          <w:szCs w:val="22"/>
        </w:rPr>
        <w:t>a no</w:t>
      </w:r>
      <w:r>
        <w:rPr>
          <w:rFonts w:ascii="Arial" w:hAnsi="Arial"/>
          <w:b/>
          <w:color w:val="000009"/>
          <w:spacing w:val="-1"/>
          <w:sz w:val="22"/>
          <w:szCs w:val="22"/>
        </w:rPr>
        <w:t xml:space="preserve"> </w:t>
      </w:r>
      <w:r>
        <w:rPr>
          <w:rFonts w:ascii="Arial" w:hAnsi="Arial"/>
          <w:b/>
          <w:color w:val="000009"/>
          <w:sz w:val="22"/>
          <w:szCs w:val="22"/>
        </w:rPr>
        <w:t>difondre ni normalitzar discursos d’odi, i a promoure una narrativa basada en la convivència, la igualtat i els drets humans. Cal recordar que els càrrecs públics</w:t>
      </w:r>
      <w:r>
        <w:rPr>
          <w:rFonts w:ascii="Arial" w:hAnsi="Arial"/>
          <w:b/>
          <w:color w:val="000009"/>
          <w:spacing w:val="-6"/>
          <w:sz w:val="22"/>
          <w:szCs w:val="22"/>
        </w:rPr>
        <w:t xml:space="preserve"> </w:t>
      </w:r>
      <w:r>
        <w:rPr>
          <w:rFonts w:ascii="Arial" w:hAnsi="Arial"/>
          <w:b/>
          <w:color w:val="000009"/>
          <w:sz w:val="22"/>
          <w:szCs w:val="22"/>
        </w:rPr>
        <w:t>tenen</w:t>
      </w:r>
      <w:r>
        <w:rPr>
          <w:rFonts w:ascii="Arial" w:hAnsi="Arial"/>
          <w:b/>
          <w:color w:val="000009"/>
          <w:spacing w:val="-4"/>
          <w:sz w:val="22"/>
          <w:szCs w:val="22"/>
        </w:rPr>
        <w:t xml:space="preserve"> </w:t>
      </w:r>
      <w:r>
        <w:rPr>
          <w:rFonts w:ascii="Arial" w:hAnsi="Arial"/>
          <w:b/>
          <w:color w:val="000009"/>
          <w:sz w:val="22"/>
          <w:szCs w:val="22"/>
        </w:rPr>
        <w:t>el</w:t>
      </w:r>
      <w:r>
        <w:rPr>
          <w:rFonts w:ascii="Arial" w:hAnsi="Arial"/>
          <w:b/>
          <w:color w:val="000009"/>
          <w:spacing w:val="-3"/>
          <w:sz w:val="22"/>
          <w:szCs w:val="22"/>
        </w:rPr>
        <w:t xml:space="preserve"> </w:t>
      </w:r>
      <w:r>
        <w:rPr>
          <w:rFonts w:ascii="Arial" w:hAnsi="Arial"/>
          <w:b/>
          <w:color w:val="000009"/>
          <w:sz w:val="22"/>
          <w:szCs w:val="22"/>
        </w:rPr>
        <w:t>deure</w:t>
      </w:r>
      <w:r>
        <w:rPr>
          <w:rFonts w:ascii="Arial" w:hAnsi="Arial"/>
          <w:b/>
          <w:color w:val="000009"/>
          <w:spacing w:val="-5"/>
          <w:sz w:val="22"/>
          <w:szCs w:val="22"/>
        </w:rPr>
        <w:t xml:space="preserve"> </w:t>
      </w:r>
      <w:r>
        <w:rPr>
          <w:rFonts w:ascii="Arial" w:hAnsi="Arial"/>
          <w:b/>
          <w:color w:val="000009"/>
          <w:sz w:val="22"/>
          <w:szCs w:val="22"/>
        </w:rPr>
        <w:t>ètic</w:t>
      </w:r>
      <w:r>
        <w:rPr>
          <w:rFonts w:ascii="Arial" w:hAnsi="Arial"/>
          <w:b/>
          <w:color w:val="000009"/>
          <w:spacing w:val="-6"/>
          <w:sz w:val="22"/>
          <w:szCs w:val="22"/>
        </w:rPr>
        <w:t xml:space="preserve"> </w:t>
      </w:r>
      <w:r>
        <w:rPr>
          <w:rFonts w:ascii="Arial" w:hAnsi="Arial"/>
          <w:b/>
          <w:color w:val="000009"/>
          <w:sz w:val="22"/>
          <w:szCs w:val="22"/>
        </w:rPr>
        <w:t>i institucional</w:t>
      </w:r>
      <w:r>
        <w:rPr>
          <w:rFonts w:ascii="Arial" w:hAnsi="Arial"/>
          <w:b/>
          <w:color w:val="000009"/>
          <w:spacing w:val="-3"/>
          <w:sz w:val="22"/>
          <w:szCs w:val="22"/>
        </w:rPr>
        <w:t xml:space="preserve"> </w:t>
      </w:r>
      <w:r>
        <w:rPr>
          <w:rFonts w:ascii="Arial" w:hAnsi="Arial"/>
          <w:b/>
          <w:color w:val="000009"/>
          <w:sz w:val="22"/>
          <w:szCs w:val="22"/>
        </w:rPr>
        <w:t>de</w:t>
      </w:r>
      <w:r>
        <w:rPr>
          <w:rFonts w:ascii="Arial" w:hAnsi="Arial"/>
          <w:b/>
          <w:color w:val="000009"/>
          <w:spacing w:val="-1"/>
          <w:sz w:val="22"/>
          <w:szCs w:val="22"/>
        </w:rPr>
        <w:t xml:space="preserve"> </w:t>
      </w:r>
      <w:r>
        <w:rPr>
          <w:rFonts w:ascii="Arial" w:hAnsi="Arial"/>
          <w:b/>
          <w:color w:val="000009"/>
          <w:sz w:val="22"/>
          <w:szCs w:val="22"/>
        </w:rPr>
        <w:t>rebutjar</w:t>
      </w:r>
      <w:r>
        <w:rPr>
          <w:rFonts w:ascii="Arial" w:hAnsi="Arial"/>
          <w:b/>
          <w:color w:val="000009"/>
          <w:spacing w:val="-4"/>
          <w:sz w:val="22"/>
          <w:szCs w:val="22"/>
        </w:rPr>
        <w:t xml:space="preserve"> </w:t>
      </w:r>
      <w:r>
        <w:rPr>
          <w:rFonts w:ascii="Arial" w:hAnsi="Arial"/>
          <w:b/>
          <w:color w:val="000009"/>
          <w:sz w:val="22"/>
          <w:szCs w:val="22"/>
        </w:rPr>
        <w:t>qualsevol</w:t>
      </w:r>
      <w:r>
        <w:rPr>
          <w:rFonts w:ascii="Arial" w:hAnsi="Arial"/>
          <w:b/>
          <w:color w:val="000009"/>
          <w:spacing w:val="-3"/>
          <w:sz w:val="22"/>
          <w:szCs w:val="22"/>
        </w:rPr>
        <w:t xml:space="preserve"> </w:t>
      </w:r>
      <w:r>
        <w:rPr>
          <w:rFonts w:ascii="Arial" w:hAnsi="Arial"/>
          <w:b/>
          <w:color w:val="000009"/>
          <w:sz w:val="22"/>
          <w:szCs w:val="22"/>
        </w:rPr>
        <w:t>declaració o acció que estigmatitzi col·lectius vulnerables, i d’actuar amb responsabilitat en la defensa dels valors democràtics i no utilitzar la migració com a arma política ni com a eina de confrontació</w:t>
      </w:r>
      <w:r>
        <w:rPr>
          <w:rFonts w:ascii="Arial" w:hAnsi="Arial"/>
          <w:color w:val="000009"/>
          <w:sz w:val="22"/>
          <w:szCs w:val="22"/>
        </w:rPr>
        <w:t>.</w:t>
      </w:r>
    </w:p>
    <w:p w14:paraId="2C6BC091" w14:textId="77777777" w:rsidR="00AE755B" w:rsidRDefault="00AE755B">
      <w:pPr>
        <w:pStyle w:val="Textoindependiente"/>
        <w:spacing w:before="2" w:after="0"/>
        <w:rPr>
          <w:sz w:val="22"/>
          <w:szCs w:val="22"/>
        </w:rPr>
      </w:pPr>
    </w:p>
    <w:p w14:paraId="3CC74169" w14:textId="77777777" w:rsidR="00AE755B" w:rsidRDefault="00C745E1">
      <w:pPr>
        <w:pStyle w:val="Textoindependiente"/>
        <w:rPr>
          <w:sz w:val="22"/>
          <w:szCs w:val="22"/>
        </w:rPr>
      </w:pPr>
      <w:r>
        <w:rPr>
          <w:color w:val="4F81BC"/>
          <w:sz w:val="22"/>
          <w:szCs w:val="22"/>
        </w:rPr>
        <w:t>Este</w:t>
      </w:r>
      <w:r>
        <w:rPr>
          <w:color w:val="4F81BC"/>
          <w:spacing w:val="-2"/>
          <w:sz w:val="22"/>
          <w:szCs w:val="22"/>
        </w:rPr>
        <w:t xml:space="preserve"> </w:t>
      </w:r>
      <w:r>
        <w:rPr>
          <w:color w:val="4F81BC"/>
          <w:sz w:val="22"/>
          <w:szCs w:val="22"/>
        </w:rPr>
        <w:t>punto</w:t>
      </w:r>
      <w:r>
        <w:rPr>
          <w:color w:val="4F81BC"/>
          <w:spacing w:val="-2"/>
          <w:sz w:val="22"/>
          <w:szCs w:val="22"/>
        </w:rPr>
        <w:t xml:space="preserve"> </w:t>
      </w:r>
      <w:r>
        <w:rPr>
          <w:color w:val="4F81BC"/>
          <w:sz w:val="22"/>
          <w:szCs w:val="22"/>
        </w:rPr>
        <w:t>lo</w:t>
      </w:r>
      <w:r>
        <w:rPr>
          <w:color w:val="4F81BC"/>
          <w:spacing w:val="-2"/>
          <w:sz w:val="22"/>
          <w:szCs w:val="22"/>
        </w:rPr>
        <w:t xml:space="preserve"> </w:t>
      </w:r>
      <w:proofErr w:type="spellStart"/>
      <w:r>
        <w:rPr>
          <w:color w:val="4F81BC"/>
          <w:sz w:val="22"/>
          <w:szCs w:val="22"/>
        </w:rPr>
        <w:t>votariamos</w:t>
      </w:r>
      <w:proofErr w:type="spellEnd"/>
      <w:r>
        <w:rPr>
          <w:color w:val="4F81BC"/>
          <w:spacing w:val="1"/>
          <w:sz w:val="22"/>
          <w:szCs w:val="22"/>
        </w:rPr>
        <w:t xml:space="preserve"> </w:t>
      </w:r>
      <w:r>
        <w:rPr>
          <w:color w:val="4F81BC"/>
          <w:sz w:val="22"/>
          <w:szCs w:val="22"/>
        </w:rPr>
        <w:t xml:space="preserve">A </w:t>
      </w:r>
      <w:r>
        <w:rPr>
          <w:color w:val="4F81BC"/>
          <w:spacing w:val="-4"/>
          <w:sz w:val="22"/>
          <w:szCs w:val="22"/>
        </w:rPr>
        <w:t>FAVOR</w:t>
      </w:r>
    </w:p>
    <w:p w14:paraId="43251E9A" w14:textId="77777777" w:rsidR="00AE755B" w:rsidRDefault="00C745E1">
      <w:pPr>
        <w:pStyle w:val="Prrafodelista"/>
        <w:numPr>
          <w:ilvl w:val="0"/>
          <w:numId w:val="1"/>
        </w:numPr>
        <w:tabs>
          <w:tab w:val="left" w:pos="435"/>
        </w:tabs>
        <w:spacing w:before="338"/>
        <w:ind w:left="141" w:right="135" w:firstLine="0"/>
        <w:contextualSpacing w:val="0"/>
        <w:jc w:val="both"/>
        <w:rPr>
          <w:rFonts w:ascii="Arial" w:hAnsi="Arial"/>
          <w:sz w:val="22"/>
          <w:szCs w:val="22"/>
        </w:rPr>
      </w:pPr>
      <w:r>
        <w:rPr>
          <w:rFonts w:ascii="Arial" w:hAnsi="Arial"/>
          <w:b/>
          <w:sz w:val="22"/>
          <w:szCs w:val="22"/>
        </w:rPr>
        <w:t>Instar l’Ens de Ràdio i Televisió de les Illes Balears (IB3) a establir una eina de verificació de notícies falses sobre la migració i altres col·lectius vulnerables, i a difondre continguts rigorosos que reflecteixin la realitat i les</w:t>
      </w:r>
      <w:r>
        <w:rPr>
          <w:rFonts w:ascii="Arial" w:hAnsi="Arial"/>
          <w:b/>
          <w:spacing w:val="-2"/>
          <w:sz w:val="22"/>
          <w:szCs w:val="22"/>
        </w:rPr>
        <w:t xml:space="preserve"> </w:t>
      </w:r>
      <w:r>
        <w:rPr>
          <w:rFonts w:ascii="Arial" w:hAnsi="Arial"/>
          <w:b/>
          <w:sz w:val="22"/>
          <w:szCs w:val="22"/>
        </w:rPr>
        <w:t>aportacions</w:t>
      </w:r>
      <w:r>
        <w:rPr>
          <w:rFonts w:ascii="Arial" w:hAnsi="Arial"/>
          <w:b/>
          <w:spacing w:val="-2"/>
          <w:sz w:val="22"/>
          <w:szCs w:val="22"/>
        </w:rPr>
        <w:t xml:space="preserve"> </w:t>
      </w:r>
      <w:r>
        <w:rPr>
          <w:rFonts w:ascii="Arial" w:hAnsi="Arial"/>
          <w:b/>
          <w:sz w:val="22"/>
          <w:szCs w:val="22"/>
        </w:rPr>
        <w:t>de</w:t>
      </w:r>
      <w:r>
        <w:rPr>
          <w:rFonts w:ascii="Arial" w:hAnsi="Arial"/>
          <w:b/>
          <w:spacing w:val="-1"/>
          <w:sz w:val="22"/>
          <w:szCs w:val="22"/>
        </w:rPr>
        <w:t xml:space="preserve"> </w:t>
      </w:r>
      <w:r>
        <w:rPr>
          <w:rFonts w:ascii="Arial" w:hAnsi="Arial"/>
          <w:b/>
          <w:sz w:val="22"/>
          <w:szCs w:val="22"/>
        </w:rPr>
        <w:t>les</w:t>
      </w:r>
      <w:r>
        <w:rPr>
          <w:rFonts w:ascii="Arial" w:hAnsi="Arial"/>
          <w:b/>
          <w:spacing w:val="-2"/>
          <w:sz w:val="22"/>
          <w:szCs w:val="22"/>
        </w:rPr>
        <w:t xml:space="preserve"> </w:t>
      </w:r>
      <w:r>
        <w:rPr>
          <w:rFonts w:ascii="Arial" w:hAnsi="Arial"/>
          <w:b/>
          <w:sz w:val="22"/>
          <w:szCs w:val="22"/>
        </w:rPr>
        <w:t>persones</w:t>
      </w:r>
      <w:r>
        <w:rPr>
          <w:rFonts w:ascii="Arial" w:hAnsi="Arial"/>
          <w:b/>
          <w:spacing w:val="-2"/>
          <w:sz w:val="22"/>
          <w:szCs w:val="22"/>
        </w:rPr>
        <w:t xml:space="preserve"> </w:t>
      </w:r>
      <w:r>
        <w:rPr>
          <w:rFonts w:ascii="Arial" w:hAnsi="Arial"/>
          <w:b/>
          <w:sz w:val="22"/>
          <w:szCs w:val="22"/>
        </w:rPr>
        <w:t>migrades,</w:t>
      </w:r>
      <w:r>
        <w:rPr>
          <w:rFonts w:ascii="Arial" w:hAnsi="Arial"/>
          <w:b/>
          <w:spacing w:val="-2"/>
          <w:sz w:val="22"/>
          <w:szCs w:val="22"/>
        </w:rPr>
        <w:t xml:space="preserve"> </w:t>
      </w:r>
      <w:r>
        <w:rPr>
          <w:rFonts w:ascii="Arial" w:hAnsi="Arial"/>
          <w:b/>
          <w:sz w:val="22"/>
          <w:szCs w:val="22"/>
        </w:rPr>
        <w:t>reforçant</w:t>
      </w:r>
      <w:r>
        <w:rPr>
          <w:rFonts w:ascii="Arial" w:hAnsi="Arial"/>
          <w:b/>
          <w:spacing w:val="-3"/>
          <w:sz w:val="22"/>
          <w:szCs w:val="22"/>
        </w:rPr>
        <w:t xml:space="preserve"> </w:t>
      </w:r>
      <w:r>
        <w:rPr>
          <w:rFonts w:ascii="Arial" w:hAnsi="Arial"/>
          <w:b/>
          <w:sz w:val="22"/>
          <w:szCs w:val="22"/>
        </w:rPr>
        <w:t>així la convivència,</w:t>
      </w:r>
      <w:r>
        <w:rPr>
          <w:rFonts w:ascii="Arial" w:hAnsi="Arial"/>
          <w:b/>
          <w:spacing w:val="-2"/>
          <w:sz w:val="22"/>
          <w:szCs w:val="22"/>
        </w:rPr>
        <w:t xml:space="preserve"> </w:t>
      </w:r>
      <w:r>
        <w:rPr>
          <w:rFonts w:ascii="Arial" w:hAnsi="Arial"/>
          <w:b/>
          <w:sz w:val="22"/>
          <w:szCs w:val="22"/>
        </w:rPr>
        <w:t>la cohesió social i el respecte als drets humans.</w:t>
      </w:r>
    </w:p>
    <w:p w14:paraId="0213E266" w14:textId="77777777" w:rsidR="00AE755B" w:rsidRDefault="00AE755B">
      <w:pPr>
        <w:pStyle w:val="Textoindependiente"/>
        <w:spacing w:before="5" w:after="0"/>
        <w:rPr>
          <w:sz w:val="22"/>
          <w:szCs w:val="22"/>
        </w:rPr>
      </w:pPr>
    </w:p>
    <w:p w14:paraId="4FE11E79" w14:textId="77777777" w:rsidR="00AE755B" w:rsidRDefault="00AE755B">
      <w:pPr>
        <w:pStyle w:val="Textoindependiente"/>
        <w:spacing w:before="5" w:after="0"/>
        <w:rPr>
          <w:sz w:val="22"/>
          <w:szCs w:val="22"/>
        </w:rPr>
      </w:pPr>
    </w:p>
    <w:p w14:paraId="0A5AE360" w14:textId="77777777" w:rsidR="00AE755B" w:rsidRDefault="00AE755B">
      <w:pPr>
        <w:pStyle w:val="Textoindependiente"/>
        <w:spacing w:before="5" w:after="0"/>
        <w:rPr>
          <w:sz w:val="22"/>
          <w:szCs w:val="22"/>
        </w:rPr>
      </w:pPr>
    </w:p>
    <w:p w14:paraId="5BD19511" w14:textId="77777777" w:rsidR="00AE755B" w:rsidRDefault="00AE755B">
      <w:pPr>
        <w:pStyle w:val="Textoindependiente"/>
        <w:spacing w:before="5" w:after="0"/>
        <w:rPr>
          <w:sz w:val="22"/>
          <w:szCs w:val="22"/>
        </w:rPr>
      </w:pPr>
    </w:p>
    <w:p w14:paraId="12509A0D" w14:textId="77777777" w:rsidR="00AE755B" w:rsidRDefault="00AE755B">
      <w:pPr>
        <w:pStyle w:val="Textoindependiente"/>
        <w:spacing w:before="5" w:after="0"/>
        <w:rPr>
          <w:sz w:val="22"/>
          <w:szCs w:val="22"/>
        </w:rPr>
      </w:pPr>
    </w:p>
    <w:p w14:paraId="39329547" w14:textId="77777777" w:rsidR="00AE755B" w:rsidRDefault="00C745E1">
      <w:pPr>
        <w:pStyle w:val="Textoindependiente"/>
        <w:spacing w:line="341" w:lineRule="exact"/>
        <w:rPr>
          <w:sz w:val="22"/>
          <w:szCs w:val="22"/>
        </w:rPr>
      </w:pPr>
      <w:r>
        <w:rPr>
          <w:color w:val="4F81BC"/>
          <w:sz w:val="22"/>
          <w:szCs w:val="22"/>
        </w:rPr>
        <w:lastRenderedPageBreak/>
        <w:t>Lo</w:t>
      </w:r>
      <w:r>
        <w:rPr>
          <w:color w:val="4F81BC"/>
          <w:spacing w:val="-2"/>
          <w:sz w:val="22"/>
          <w:szCs w:val="22"/>
        </w:rPr>
        <w:t xml:space="preserve"> </w:t>
      </w:r>
      <w:proofErr w:type="spellStart"/>
      <w:r>
        <w:rPr>
          <w:color w:val="4F81BC"/>
          <w:sz w:val="22"/>
          <w:szCs w:val="22"/>
        </w:rPr>
        <w:t>votamos</w:t>
      </w:r>
      <w:proofErr w:type="spellEnd"/>
      <w:r>
        <w:rPr>
          <w:color w:val="4F81BC"/>
          <w:spacing w:val="-2"/>
          <w:sz w:val="22"/>
          <w:szCs w:val="22"/>
        </w:rPr>
        <w:t xml:space="preserve"> </w:t>
      </w:r>
      <w:r>
        <w:rPr>
          <w:color w:val="4F81BC"/>
          <w:sz w:val="22"/>
          <w:szCs w:val="22"/>
        </w:rPr>
        <w:t>en</w:t>
      </w:r>
      <w:r>
        <w:rPr>
          <w:color w:val="4F81BC"/>
          <w:spacing w:val="60"/>
          <w:sz w:val="22"/>
          <w:szCs w:val="22"/>
        </w:rPr>
        <w:t xml:space="preserve"> </w:t>
      </w:r>
      <w:r>
        <w:rPr>
          <w:color w:val="4F81BC"/>
          <w:sz w:val="22"/>
          <w:szCs w:val="22"/>
        </w:rPr>
        <w:t>contra</w:t>
      </w:r>
      <w:r>
        <w:rPr>
          <w:color w:val="4F81BC"/>
          <w:spacing w:val="3"/>
          <w:sz w:val="22"/>
          <w:szCs w:val="22"/>
        </w:rPr>
        <w:t xml:space="preserve"> </w:t>
      </w:r>
      <w:r>
        <w:rPr>
          <w:color w:val="4F81BC"/>
          <w:spacing w:val="-4"/>
          <w:sz w:val="22"/>
          <w:szCs w:val="22"/>
        </w:rPr>
        <w:t>por:</w:t>
      </w:r>
    </w:p>
    <w:p w14:paraId="6495933E" w14:textId="77777777" w:rsidR="00AE755B" w:rsidRDefault="00C745E1">
      <w:pPr>
        <w:pStyle w:val="Textoindependiente"/>
        <w:ind w:left="141" w:right="142"/>
        <w:rPr>
          <w:sz w:val="22"/>
          <w:szCs w:val="22"/>
        </w:rPr>
      </w:pPr>
      <w:r>
        <w:rPr>
          <w:color w:val="4F81BC"/>
          <w:sz w:val="22"/>
          <w:szCs w:val="22"/>
        </w:rPr>
        <w:t>El professionals</w:t>
      </w:r>
      <w:r>
        <w:rPr>
          <w:color w:val="4F81BC"/>
          <w:spacing w:val="-1"/>
          <w:sz w:val="22"/>
          <w:szCs w:val="22"/>
        </w:rPr>
        <w:t xml:space="preserve"> </w:t>
      </w:r>
      <w:r>
        <w:rPr>
          <w:color w:val="4F81BC"/>
          <w:sz w:val="22"/>
          <w:szCs w:val="22"/>
        </w:rPr>
        <w:t>d’IB3</w:t>
      </w:r>
      <w:r>
        <w:rPr>
          <w:color w:val="4F81BC"/>
          <w:spacing w:val="-1"/>
          <w:sz w:val="22"/>
          <w:szCs w:val="22"/>
        </w:rPr>
        <w:t xml:space="preserve"> </w:t>
      </w:r>
      <w:r>
        <w:rPr>
          <w:color w:val="4F81BC"/>
          <w:sz w:val="22"/>
          <w:szCs w:val="22"/>
        </w:rPr>
        <w:t>no necessiten verificadors de noticies</w:t>
      </w:r>
      <w:r>
        <w:rPr>
          <w:color w:val="4F81BC"/>
          <w:spacing w:val="-1"/>
          <w:sz w:val="22"/>
          <w:szCs w:val="22"/>
        </w:rPr>
        <w:t xml:space="preserve"> </w:t>
      </w:r>
      <w:r>
        <w:rPr>
          <w:color w:val="4F81BC"/>
          <w:sz w:val="22"/>
          <w:szCs w:val="22"/>
        </w:rPr>
        <w:t>falses,</w:t>
      </w:r>
      <w:r>
        <w:rPr>
          <w:color w:val="4F81BC"/>
          <w:spacing w:val="-1"/>
          <w:sz w:val="22"/>
          <w:szCs w:val="22"/>
        </w:rPr>
        <w:t xml:space="preserve"> </w:t>
      </w:r>
      <w:r>
        <w:rPr>
          <w:color w:val="4F81BC"/>
          <w:sz w:val="22"/>
          <w:szCs w:val="22"/>
        </w:rPr>
        <w:t>ja que són periodistes i en les seves funcions ja contrasten les noticies que ofereixen. No permeteren que es dubti de la seva professionalitat.</w:t>
      </w:r>
    </w:p>
    <w:p w14:paraId="593E922E" w14:textId="77777777" w:rsidR="00AE755B" w:rsidRDefault="00AE755B">
      <w:pPr>
        <w:pStyle w:val="Textoindependiente"/>
        <w:ind w:left="141" w:right="142"/>
        <w:rPr>
          <w:b/>
          <w:color w:val="4F81BC"/>
          <w:sz w:val="22"/>
          <w:szCs w:val="22"/>
        </w:rPr>
      </w:pPr>
    </w:p>
    <w:p w14:paraId="507AD4B0" w14:textId="77777777" w:rsidR="00AE755B" w:rsidRDefault="00C745E1">
      <w:pPr>
        <w:pStyle w:val="Textoindependiente"/>
        <w:ind w:left="141" w:right="142"/>
        <w:rPr>
          <w:sz w:val="22"/>
          <w:szCs w:val="22"/>
        </w:rPr>
      </w:pPr>
      <w:r>
        <w:rPr>
          <w:b/>
          <w:sz w:val="22"/>
          <w:szCs w:val="22"/>
        </w:rPr>
        <w:t>Instar el Govern de les Illes Balears a personar-se, a través de l’Advocacia</w:t>
      </w:r>
      <w:r>
        <w:rPr>
          <w:b/>
          <w:spacing w:val="-14"/>
          <w:sz w:val="22"/>
          <w:szCs w:val="22"/>
        </w:rPr>
        <w:t xml:space="preserve"> </w:t>
      </w:r>
      <w:r>
        <w:rPr>
          <w:b/>
          <w:sz w:val="22"/>
          <w:szCs w:val="22"/>
        </w:rPr>
        <w:t>de</w:t>
      </w:r>
      <w:r>
        <w:rPr>
          <w:b/>
          <w:spacing w:val="-16"/>
          <w:sz w:val="22"/>
          <w:szCs w:val="22"/>
        </w:rPr>
        <w:t xml:space="preserve"> </w:t>
      </w:r>
      <w:r>
        <w:rPr>
          <w:b/>
          <w:sz w:val="22"/>
          <w:szCs w:val="22"/>
        </w:rPr>
        <w:t>la</w:t>
      </w:r>
      <w:r>
        <w:rPr>
          <w:b/>
          <w:spacing w:val="-14"/>
          <w:sz w:val="22"/>
          <w:szCs w:val="22"/>
        </w:rPr>
        <w:t xml:space="preserve"> </w:t>
      </w:r>
      <w:r>
        <w:rPr>
          <w:b/>
          <w:sz w:val="22"/>
          <w:szCs w:val="22"/>
        </w:rPr>
        <w:t>Comunitat</w:t>
      </w:r>
      <w:r>
        <w:rPr>
          <w:b/>
          <w:spacing w:val="-16"/>
          <w:sz w:val="22"/>
          <w:szCs w:val="22"/>
        </w:rPr>
        <w:t xml:space="preserve"> </w:t>
      </w:r>
      <w:r>
        <w:rPr>
          <w:b/>
          <w:sz w:val="22"/>
          <w:szCs w:val="22"/>
        </w:rPr>
        <w:t>Autònoma,</w:t>
      </w:r>
      <w:r>
        <w:rPr>
          <w:b/>
          <w:spacing w:val="-13"/>
          <w:sz w:val="22"/>
          <w:szCs w:val="22"/>
        </w:rPr>
        <w:t xml:space="preserve"> </w:t>
      </w:r>
      <w:r>
        <w:rPr>
          <w:b/>
          <w:sz w:val="22"/>
          <w:szCs w:val="22"/>
        </w:rPr>
        <w:t>com</w:t>
      </w:r>
      <w:r>
        <w:rPr>
          <w:b/>
          <w:spacing w:val="-15"/>
          <w:sz w:val="22"/>
          <w:szCs w:val="22"/>
        </w:rPr>
        <w:t xml:space="preserve"> </w:t>
      </w:r>
      <w:r>
        <w:rPr>
          <w:b/>
          <w:sz w:val="22"/>
          <w:szCs w:val="22"/>
        </w:rPr>
        <w:t>a</w:t>
      </w:r>
      <w:r>
        <w:rPr>
          <w:b/>
          <w:spacing w:val="-15"/>
          <w:sz w:val="22"/>
          <w:szCs w:val="22"/>
        </w:rPr>
        <w:t xml:space="preserve"> </w:t>
      </w:r>
      <w:r>
        <w:rPr>
          <w:b/>
          <w:sz w:val="22"/>
          <w:szCs w:val="22"/>
        </w:rPr>
        <w:t>part</w:t>
      </w:r>
      <w:r>
        <w:rPr>
          <w:b/>
          <w:spacing w:val="-14"/>
          <w:sz w:val="22"/>
          <w:szCs w:val="22"/>
        </w:rPr>
        <w:t xml:space="preserve"> </w:t>
      </w:r>
      <w:r>
        <w:rPr>
          <w:b/>
          <w:sz w:val="22"/>
          <w:szCs w:val="22"/>
        </w:rPr>
        <w:t>en</w:t>
      </w:r>
      <w:r>
        <w:rPr>
          <w:b/>
          <w:spacing w:val="-16"/>
          <w:sz w:val="22"/>
          <w:szCs w:val="22"/>
        </w:rPr>
        <w:t xml:space="preserve"> </w:t>
      </w:r>
      <w:r>
        <w:rPr>
          <w:b/>
          <w:sz w:val="22"/>
          <w:szCs w:val="22"/>
        </w:rPr>
        <w:t>defensa</w:t>
      </w:r>
      <w:r>
        <w:rPr>
          <w:b/>
          <w:spacing w:val="-10"/>
          <w:sz w:val="22"/>
          <w:szCs w:val="22"/>
        </w:rPr>
        <w:t xml:space="preserve"> </w:t>
      </w:r>
      <w:r>
        <w:rPr>
          <w:b/>
          <w:sz w:val="22"/>
          <w:szCs w:val="22"/>
        </w:rPr>
        <w:t>de</w:t>
      </w:r>
      <w:r>
        <w:rPr>
          <w:b/>
          <w:spacing w:val="-16"/>
          <w:sz w:val="22"/>
          <w:szCs w:val="22"/>
        </w:rPr>
        <w:t xml:space="preserve"> </w:t>
      </w:r>
      <w:r>
        <w:rPr>
          <w:b/>
          <w:sz w:val="22"/>
          <w:szCs w:val="22"/>
        </w:rPr>
        <w:t>l’interès públic</w:t>
      </w:r>
      <w:r>
        <w:rPr>
          <w:b/>
          <w:spacing w:val="-4"/>
          <w:sz w:val="22"/>
          <w:szCs w:val="22"/>
        </w:rPr>
        <w:t xml:space="preserve"> </w:t>
      </w:r>
      <w:r>
        <w:rPr>
          <w:b/>
          <w:sz w:val="22"/>
          <w:szCs w:val="22"/>
        </w:rPr>
        <w:t>en</w:t>
      </w:r>
      <w:r>
        <w:rPr>
          <w:b/>
          <w:spacing w:val="-2"/>
          <w:sz w:val="22"/>
          <w:szCs w:val="22"/>
        </w:rPr>
        <w:t xml:space="preserve"> </w:t>
      </w:r>
      <w:r>
        <w:rPr>
          <w:b/>
          <w:sz w:val="22"/>
          <w:szCs w:val="22"/>
        </w:rPr>
        <w:t>aquells</w:t>
      </w:r>
      <w:r>
        <w:rPr>
          <w:b/>
          <w:spacing w:val="-4"/>
          <w:sz w:val="22"/>
          <w:szCs w:val="22"/>
        </w:rPr>
        <w:t xml:space="preserve"> </w:t>
      </w:r>
      <w:r>
        <w:rPr>
          <w:b/>
          <w:sz w:val="22"/>
          <w:szCs w:val="22"/>
        </w:rPr>
        <w:t>casos</w:t>
      </w:r>
      <w:r>
        <w:rPr>
          <w:b/>
          <w:spacing w:val="-4"/>
          <w:sz w:val="22"/>
          <w:szCs w:val="22"/>
        </w:rPr>
        <w:t xml:space="preserve"> </w:t>
      </w:r>
      <w:r>
        <w:rPr>
          <w:b/>
          <w:sz w:val="22"/>
          <w:szCs w:val="22"/>
        </w:rPr>
        <w:t>en</w:t>
      </w:r>
      <w:r>
        <w:rPr>
          <w:b/>
          <w:spacing w:val="-2"/>
          <w:sz w:val="22"/>
          <w:szCs w:val="22"/>
        </w:rPr>
        <w:t xml:space="preserve"> </w:t>
      </w:r>
      <w:r>
        <w:rPr>
          <w:b/>
          <w:sz w:val="22"/>
          <w:szCs w:val="22"/>
        </w:rPr>
        <w:t>què</w:t>
      </w:r>
      <w:r>
        <w:rPr>
          <w:b/>
          <w:spacing w:val="-4"/>
          <w:sz w:val="22"/>
          <w:szCs w:val="22"/>
        </w:rPr>
        <w:t xml:space="preserve"> </w:t>
      </w:r>
      <w:r>
        <w:rPr>
          <w:b/>
          <w:sz w:val="22"/>
          <w:szCs w:val="22"/>
        </w:rPr>
        <w:t>es</w:t>
      </w:r>
      <w:r>
        <w:rPr>
          <w:b/>
          <w:spacing w:val="-4"/>
          <w:sz w:val="22"/>
          <w:szCs w:val="22"/>
        </w:rPr>
        <w:t xml:space="preserve"> </w:t>
      </w:r>
      <w:r>
        <w:rPr>
          <w:b/>
          <w:sz w:val="22"/>
          <w:szCs w:val="22"/>
        </w:rPr>
        <w:t>produeixin</w:t>
      </w:r>
      <w:r>
        <w:rPr>
          <w:b/>
          <w:spacing w:val="-2"/>
          <w:sz w:val="22"/>
          <w:szCs w:val="22"/>
        </w:rPr>
        <w:t xml:space="preserve"> </w:t>
      </w:r>
      <w:r>
        <w:rPr>
          <w:b/>
          <w:sz w:val="22"/>
          <w:szCs w:val="22"/>
        </w:rPr>
        <w:t>agressions,</w:t>
      </w:r>
      <w:r>
        <w:rPr>
          <w:b/>
          <w:spacing w:val="-4"/>
          <w:sz w:val="22"/>
          <w:szCs w:val="22"/>
        </w:rPr>
        <w:t xml:space="preserve"> </w:t>
      </w:r>
      <w:r>
        <w:rPr>
          <w:b/>
          <w:sz w:val="22"/>
          <w:szCs w:val="22"/>
        </w:rPr>
        <w:t>discursos</w:t>
      </w:r>
      <w:r>
        <w:rPr>
          <w:b/>
          <w:spacing w:val="-4"/>
          <w:sz w:val="22"/>
          <w:szCs w:val="22"/>
        </w:rPr>
        <w:t xml:space="preserve"> </w:t>
      </w:r>
      <w:r>
        <w:rPr>
          <w:b/>
          <w:sz w:val="22"/>
          <w:szCs w:val="22"/>
        </w:rPr>
        <w:t>d’odi</w:t>
      </w:r>
      <w:r>
        <w:rPr>
          <w:b/>
          <w:spacing w:val="-1"/>
          <w:sz w:val="22"/>
          <w:szCs w:val="22"/>
        </w:rPr>
        <w:t xml:space="preserve"> </w:t>
      </w:r>
      <w:r>
        <w:rPr>
          <w:b/>
          <w:sz w:val="22"/>
          <w:szCs w:val="22"/>
        </w:rPr>
        <w:t>o qualsevol manifestació discriminatòria contra la població migrada, en compliment</w:t>
      </w:r>
      <w:r>
        <w:rPr>
          <w:b/>
          <w:spacing w:val="-1"/>
          <w:sz w:val="22"/>
          <w:szCs w:val="22"/>
        </w:rPr>
        <w:t xml:space="preserve"> </w:t>
      </w:r>
      <w:r>
        <w:rPr>
          <w:b/>
          <w:sz w:val="22"/>
          <w:szCs w:val="22"/>
        </w:rPr>
        <w:t>del seu deure</w:t>
      </w:r>
      <w:r>
        <w:rPr>
          <w:b/>
          <w:spacing w:val="-4"/>
          <w:sz w:val="22"/>
          <w:szCs w:val="22"/>
        </w:rPr>
        <w:t xml:space="preserve"> </w:t>
      </w:r>
      <w:r>
        <w:rPr>
          <w:b/>
          <w:sz w:val="22"/>
          <w:szCs w:val="22"/>
        </w:rPr>
        <w:t>institucional de</w:t>
      </w:r>
      <w:r>
        <w:rPr>
          <w:b/>
          <w:spacing w:val="-4"/>
          <w:sz w:val="22"/>
          <w:szCs w:val="22"/>
        </w:rPr>
        <w:t xml:space="preserve"> </w:t>
      </w:r>
      <w:r>
        <w:rPr>
          <w:b/>
          <w:sz w:val="22"/>
          <w:szCs w:val="22"/>
        </w:rPr>
        <w:t xml:space="preserve">protegir els drets fonamentals i garantir una convivència basada en el respecte, la igualtat i la dignitat </w:t>
      </w:r>
      <w:r>
        <w:rPr>
          <w:b/>
          <w:spacing w:val="-2"/>
          <w:sz w:val="22"/>
          <w:szCs w:val="22"/>
        </w:rPr>
        <w:t>humana.</w:t>
      </w:r>
    </w:p>
    <w:p w14:paraId="133E45F2" w14:textId="77777777" w:rsidR="00AE755B" w:rsidRDefault="00AE755B">
      <w:pPr>
        <w:pStyle w:val="Textoindependiente"/>
        <w:spacing w:before="1" w:after="0"/>
        <w:rPr>
          <w:sz w:val="22"/>
          <w:szCs w:val="22"/>
        </w:rPr>
      </w:pPr>
    </w:p>
    <w:p w14:paraId="570E1EDE" w14:textId="77777777" w:rsidR="00AE755B" w:rsidRDefault="00C745E1">
      <w:pPr>
        <w:pStyle w:val="Textoindependiente"/>
        <w:spacing w:line="341" w:lineRule="exact"/>
        <w:rPr>
          <w:sz w:val="22"/>
          <w:szCs w:val="22"/>
        </w:rPr>
      </w:pPr>
      <w:r>
        <w:rPr>
          <w:color w:val="4F81BC"/>
          <w:sz w:val="22"/>
          <w:szCs w:val="22"/>
        </w:rPr>
        <w:t>Este</w:t>
      </w:r>
      <w:r>
        <w:rPr>
          <w:color w:val="4F81BC"/>
          <w:spacing w:val="-3"/>
          <w:sz w:val="22"/>
          <w:szCs w:val="22"/>
        </w:rPr>
        <w:t xml:space="preserve"> </w:t>
      </w:r>
      <w:r>
        <w:rPr>
          <w:color w:val="4F81BC"/>
          <w:sz w:val="22"/>
          <w:szCs w:val="22"/>
        </w:rPr>
        <w:t>punto</w:t>
      </w:r>
      <w:r>
        <w:rPr>
          <w:color w:val="4F81BC"/>
          <w:spacing w:val="-2"/>
          <w:sz w:val="22"/>
          <w:szCs w:val="22"/>
        </w:rPr>
        <w:t xml:space="preserve"> </w:t>
      </w:r>
      <w:r>
        <w:rPr>
          <w:color w:val="4F81BC"/>
          <w:sz w:val="22"/>
          <w:szCs w:val="22"/>
        </w:rPr>
        <w:t>lo</w:t>
      </w:r>
      <w:r>
        <w:rPr>
          <w:color w:val="4F81BC"/>
          <w:spacing w:val="-2"/>
          <w:sz w:val="22"/>
          <w:szCs w:val="22"/>
        </w:rPr>
        <w:t xml:space="preserve"> </w:t>
      </w:r>
      <w:proofErr w:type="spellStart"/>
      <w:r>
        <w:rPr>
          <w:color w:val="4F81BC"/>
          <w:sz w:val="22"/>
          <w:szCs w:val="22"/>
        </w:rPr>
        <w:t>votariamos</w:t>
      </w:r>
      <w:proofErr w:type="spellEnd"/>
      <w:r>
        <w:rPr>
          <w:color w:val="4F81BC"/>
          <w:spacing w:val="1"/>
          <w:sz w:val="22"/>
          <w:szCs w:val="22"/>
        </w:rPr>
        <w:t xml:space="preserve"> </w:t>
      </w:r>
      <w:r>
        <w:rPr>
          <w:color w:val="4F81BC"/>
          <w:sz w:val="22"/>
          <w:szCs w:val="22"/>
        </w:rPr>
        <w:t>En</w:t>
      </w:r>
      <w:r>
        <w:rPr>
          <w:color w:val="4F81BC"/>
          <w:spacing w:val="-1"/>
          <w:sz w:val="22"/>
          <w:szCs w:val="22"/>
        </w:rPr>
        <w:t xml:space="preserve"> </w:t>
      </w:r>
      <w:r>
        <w:rPr>
          <w:color w:val="4F81BC"/>
          <w:spacing w:val="-2"/>
          <w:sz w:val="22"/>
          <w:szCs w:val="22"/>
        </w:rPr>
        <w:t>contra</w:t>
      </w:r>
    </w:p>
    <w:p w14:paraId="53C30F34" w14:textId="77777777" w:rsidR="00AE755B" w:rsidRDefault="00C745E1">
      <w:pPr>
        <w:pStyle w:val="Textoindependiente"/>
        <w:rPr>
          <w:sz w:val="22"/>
          <w:szCs w:val="22"/>
        </w:rPr>
      </w:pPr>
      <w:r>
        <w:rPr>
          <w:color w:val="4F81BC"/>
          <w:sz w:val="22"/>
          <w:szCs w:val="22"/>
        </w:rPr>
        <w:t>Per aquests mateixos motius, el Govern s’hauria de personar en tots els casos de agressions a qualsevol col·lectiu.</w:t>
      </w:r>
    </w:p>
    <w:p w14:paraId="7D2B0E96" w14:textId="77777777" w:rsidR="00AE755B" w:rsidRDefault="00AE755B">
      <w:pPr>
        <w:pStyle w:val="Textoindependiente"/>
        <w:spacing w:before="339" w:after="0"/>
        <w:rPr>
          <w:sz w:val="22"/>
          <w:szCs w:val="22"/>
        </w:rPr>
      </w:pPr>
    </w:p>
    <w:p w14:paraId="77DB8261" w14:textId="77777777" w:rsidR="00AE755B" w:rsidRDefault="00C745E1">
      <w:pPr>
        <w:pStyle w:val="Prrafodelista"/>
        <w:numPr>
          <w:ilvl w:val="0"/>
          <w:numId w:val="1"/>
        </w:numPr>
        <w:tabs>
          <w:tab w:val="left" w:pos="435"/>
        </w:tabs>
        <w:spacing w:before="1"/>
        <w:ind w:left="141" w:right="137" w:firstLine="0"/>
        <w:contextualSpacing w:val="0"/>
        <w:jc w:val="both"/>
        <w:rPr>
          <w:rFonts w:ascii="Arial" w:hAnsi="Arial"/>
          <w:sz w:val="22"/>
          <w:szCs w:val="22"/>
        </w:rPr>
      </w:pPr>
      <w:r>
        <w:rPr>
          <w:rFonts w:ascii="Arial" w:hAnsi="Arial"/>
          <w:b/>
          <w:sz w:val="22"/>
          <w:szCs w:val="22"/>
        </w:rPr>
        <w:t>Instar el Govern de l’Estat a impulsar una estratègia estatal contra els discursos</w:t>
      </w:r>
      <w:r>
        <w:rPr>
          <w:rFonts w:ascii="Arial" w:hAnsi="Arial"/>
          <w:b/>
          <w:spacing w:val="-16"/>
          <w:sz w:val="22"/>
          <w:szCs w:val="22"/>
        </w:rPr>
        <w:t xml:space="preserve"> </w:t>
      </w:r>
      <w:r>
        <w:rPr>
          <w:rFonts w:ascii="Arial" w:hAnsi="Arial"/>
          <w:b/>
          <w:sz w:val="22"/>
          <w:szCs w:val="22"/>
        </w:rPr>
        <w:t>d’odi</w:t>
      </w:r>
      <w:r>
        <w:rPr>
          <w:rFonts w:ascii="Arial" w:hAnsi="Arial"/>
          <w:b/>
          <w:spacing w:val="-16"/>
          <w:sz w:val="22"/>
          <w:szCs w:val="22"/>
        </w:rPr>
        <w:t xml:space="preserve"> </w:t>
      </w:r>
      <w:r>
        <w:rPr>
          <w:rFonts w:ascii="Arial" w:hAnsi="Arial"/>
          <w:b/>
          <w:sz w:val="22"/>
          <w:szCs w:val="22"/>
        </w:rPr>
        <w:t>i</w:t>
      </w:r>
      <w:r>
        <w:rPr>
          <w:rFonts w:ascii="Arial" w:hAnsi="Arial"/>
          <w:b/>
          <w:spacing w:val="-16"/>
          <w:sz w:val="22"/>
          <w:szCs w:val="22"/>
        </w:rPr>
        <w:t xml:space="preserve"> </w:t>
      </w:r>
      <w:r>
        <w:rPr>
          <w:rFonts w:ascii="Arial" w:hAnsi="Arial"/>
          <w:b/>
          <w:sz w:val="22"/>
          <w:szCs w:val="22"/>
        </w:rPr>
        <w:t>la</w:t>
      </w:r>
      <w:r>
        <w:rPr>
          <w:rFonts w:ascii="Arial" w:hAnsi="Arial"/>
          <w:b/>
          <w:spacing w:val="-16"/>
          <w:sz w:val="22"/>
          <w:szCs w:val="22"/>
        </w:rPr>
        <w:t xml:space="preserve"> </w:t>
      </w:r>
      <w:r>
        <w:rPr>
          <w:rFonts w:ascii="Arial" w:hAnsi="Arial"/>
          <w:b/>
          <w:sz w:val="22"/>
          <w:szCs w:val="22"/>
        </w:rPr>
        <w:t>desinformació,</w:t>
      </w:r>
      <w:r>
        <w:rPr>
          <w:rFonts w:ascii="Arial" w:hAnsi="Arial"/>
          <w:b/>
          <w:spacing w:val="-16"/>
          <w:sz w:val="22"/>
          <w:szCs w:val="22"/>
        </w:rPr>
        <w:t xml:space="preserve"> </w:t>
      </w:r>
      <w:r>
        <w:rPr>
          <w:rFonts w:ascii="Arial" w:hAnsi="Arial"/>
          <w:b/>
          <w:sz w:val="22"/>
          <w:szCs w:val="22"/>
        </w:rPr>
        <w:t>amb</w:t>
      </w:r>
      <w:r>
        <w:rPr>
          <w:rFonts w:ascii="Arial" w:hAnsi="Arial"/>
          <w:b/>
          <w:spacing w:val="-15"/>
          <w:sz w:val="22"/>
          <w:szCs w:val="22"/>
        </w:rPr>
        <w:t xml:space="preserve"> </w:t>
      </w:r>
      <w:r>
        <w:rPr>
          <w:rFonts w:ascii="Arial" w:hAnsi="Arial"/>
          <w:b/>
          <w:sz w:val="22"/>
          <w:szCs w:val="22"/>
        </w:rPr>
        <w:t>mesures</w:t>
      </w:r>
      <w:r>
        <w:rPr>
          <w:rFonts w:ascii="Arial" w:hAnsi="Arial"/>
          <w:b/>
          <w:spacing w:val="-16"/>
          <w:sz w:val="22"/>
          <w:szCs w:val="22"/>
        </w:rPr>
        <w:t xml:space="preserve"> </w:t>
      </w:r>
      <w:r>
        <w:rPr>
          <w:rFonts w:ascii="Arial" w:hAnsi="Arial"/>
          <w:b/>
          <w:sz w:val="22"/>
          <w:szCs w:val="22"/>
        </w:rPr>
        <w:t>específiques</w:t>
      </w:r>
      <w:r>
        <w:rPr>
          <w:rFonts w:ascii="Arial" w:hAnsi="Arial"/>
          <w:b/>
          <w:spacing w:val="-16"/>
          <w:sz w:val="22"/>
          <w:szCs w:val="22"/>
        </w:rPr>
        <w:t xml:space="preserve"> </w:t>
      </w:r>
      <w:r>
        <w:rPr>
          <w:rFonts w:ascii="Arial" w:hAnsi="Arial"/>
          <w:b/>
          <w:sz w:val="22"/>
          <w:szCs w:val="22"/>
        </w:rPr>
        <w:t>per</w:t>
      </w:r>
      <w:r>
        <w:rPr>
          <w:rFonts w:ascii="Arial" w:hAnsi="Arial"/>
          <w:b/>
          <w:spacing w:val="-16"/>
          <w:sz w:val="22"/>
          <w:szCs w:val="22"/>
        </w:rPr>
        <w:t xml:space="preserve"> </w:t>
      </w:r>
      <w:r>
        <w:rPr>
          <w:rFonts w:ascii="Arial" w:hAnsi="Arial"/>
          <w:b/>
          <w:sz w:val="22"/>
          <w:szCs w:val="22"/>
        </w:rPr>
        <w:t>prevenir, detectar i perseguir agressions físiques, verbals i digitals dirigides contra la població migrada i altres col·lectius vulnerables, garantint així la seva protecció i el ple exercici dels seus drets.</w:t>
      </w:r>
    </w:p>
    <w:p w14:paraId="3B25C70A" w14:textId="77777777" w:rsidR="00AE755B" w:rsidRDefault="00AE755B">
      <w:pPr>
        <w:pStyle w:val="Textoindependiente"/>
        <w:spacing w:before="4" w:after="0"/>
        <w:rPr>
          <w:sz w:val="22"/>
          <w:szCs w:val="22"/>
        </w:rPr>
      </w:pPr>
    </w:p>
    <w:p w14:paraId="33519197" w14:textId="77777777" w:rsidR="00AE755B" w:rsidRDefault="00C745E1">
      <w:pPr>
        <w:pStyle w:val="Textoindependiente"/>
        <w:spacing w:line="341" w:lineRule="exact"/>
        <w:rPr>
          <w:sz w:val="22"/>
          <w:szCs w:val="22"/>
        </w:rPr>
      </w:pPr>
      <w:r>
        <w:rPr>
          <w:color w:val="4F81BC"/>
          <w:spacing w:val="-2"/>
          <w:sz w:val="22"/>
          <w:szCs w:val="22"/>
        </w:rPr>
        <w:t>Esmena:</w:t>
      </w:r>
    </w:p>
    <w:p w14:paraId="5B4B2838" w14:textId="77777777" w:rsidR="00AE755B" w:rsidRDefault="00C745E1">
      <w:pPr>
        <w:pStyle w:val="Textoindependiente"/>
        <w:ind w:left="141" w:right="132"/>
        <w:rPr>
          <w:sz w:val="22"/>
          <w:szCs w:val="22"/>
        </w:rPr>
      </w:pPr>
      <w:r>
        <w:rPr>
          <w:color w:val="4F81BC"/>
          <w:sz w:val="22"/>
          <w:szCs w:val="22"/>
        </w:rPr>
        <w:t>7. Instar el Govern d'Espanya a un canvi en la política migratòria a nivell nacional i establir una política migratòria rigorosa, responsable i respectuosa amb els drets humans i la legalitat constitucional i internacional, que passi també per protegir les nostres fronteres, combatre les màfies que posen en risc la vida de persones a la mar i fer feina</w:t>
      </w:r>
      <w:r>
        <w:rPr>
          <w:color w:val="4F81BC"/>
          <w:spacing w:val="-10"/>
          <w:sz w:val="22"/>
          <w:szCs w:val="22"/>
        </w:rPr>
        <w:t xml:space="preserve"> </w:t>
      </w:r>
      <w:r>
        <w:rPr>
          <w:color w:val="4F81BC"/>
          <w:sz w:val="22"/>
          <w:szCs w:val="22"/>
        </w:rPr>
        <w:t>amb</w:t>
      </w:r>
      <w:r>
        <w:rPr>
          <w:color w:val="4F81BC"/>
          <w:spacing w:val="-11"/>
          <w:sz w:val="22"/>
          <w:szCs w:val="22"/>
        </w:rPr>
        <w:t xml:space="preserve"> </w:t>
      </w:r>
      <w:r>
        <w:rPr>
          <w:color w:val="4F81BC"/>
          <w:sz w:val="22"/>
          <w:szCs w:val="22"/>
        </w:rPr>
        <w:t>els</w:t>
      </w:r>
      <w:r>
        <w:rPr>
          <w:color w:val="4F81BC"/>
          <w:spacing w:val="-13"/>
          <w:sz w:val="22"/>
          <w:szCs w:val="22"/>
        </w:rPr>
        <w:t xml:space="preserve"> </w:t>
      </w:r>
      <w:r>
        <w:rPr>
          <w:color w:val="4F81BC"/>
          <w:sz w:val="22"/>
          <w:szCs w:val="22"/>
        </w:rPr>
        <w:t>països</w:t>
      </w:r>
      <w:r>
        <w:rPr>
          <w:color w:val="4F81BC"/>
          <w:spacing w:val="-13"/>
          <w:sz w:val="22"/>
          <w:szCs w:val="22"/>
        </w:rPr>
        <w:t xml:space="preserve"> </w:t>
      </w:r>
      <w:r>
        <w:rPr>
          <w:color w:val="4F81BC"/>
          <w:sz w:val="22"/>
          <w:szCs w:val="22"/>
        </w:rPr>
        <w:t>d'origen</w:t>
      </w:r>
      <w:r>
        <w:rPr>
          <w:color w:val="4F81BC"/>
          <w:spacing w:val="-11"/>
          <w:sz w:val="22"/>
          <w:szCs w:val="22"/>
        </w:rPr>
        <w:t xml:space="preserve"> </w:t>
      </w:r>
      <w:r>
        <w:rPr>
          <w:color w:val="4F81BC"/>
          <w:sz w:val="22"/>
          <w:szCs w:val="22"/>
        </w:rPr>
        <w:t>i</w:t>
      </w:r>
      <w:r>
        <w:rPr>
          <w:color w:val="4F81BC"/>
          <w:spacing w:val="-10"/>
          <w:sz w:val="22"/>
          <w:szCs w:val="22"/>
        </w:rPr>
        <w:t xml:space="preserve"> </w:t>
      </w:r>
      <w:r>
        <w:rPr>
          <w:color w:val="4F81BC"/>
          <w:sz w:val="22"/>
          <w:szCs w:val="22"/>
        </w:rPr>
        <w:t>de</w:t>
      </w:r>
      <w:r>
        <w:rPr>
          <w:color w:val="4F81BC"/>
          <w:spacing w:val="-7"/>
          <w:sz w:val="22"/>
          <w:szCs w:val="22"/>
        </w:rPr>
        <w:t xml:space="preserve"> </w:t>
      </w:r>
      <w:r>
        <w:rPr>
          <w:color w:val="4F81BC"/>
          <w:sz w:val="22"/>
          <w:szCs w:val="22"/>
        </w:rPr>
        <w:t>pas</w:t>
      </w:r>
      <w:r>
        <w:rPr>
          <w:color w:val="4F81BC"/>
          <w:spacing w:val="-13"/>
          <w:sz w:val="22"/>
          <w:szCs w:val="22"/>
        </w:rPr>
        <w:t xml:space="preserve"> </w:t>
      </w:r>
      <w:r>
        <w:rPr>
          <w:color w:val="4F81BC"/>
          <w:sz w:val="22"/>
          <w:szCs w:val="22"/>
        </w:rPr>
        <w:t>per</w:t>
      </w:r>
      <w:r>
        <w:rPr>
          <w:color w:val="4F81BC"/>
          <w:spacing w:val="-10"/>
          <w:sz w:val="22"/>
          <w:szCs w:val="22"/>
        </w:rPr>
        <w:t xml:space="preserve"> </w:t>
      </w:r>
      <w:r>
        <w:rPr>
          <w:color w:val="4F81BC"/>
          <w:sz w:val="22"/>
          <w:szCs w:val="22"/>
        </w:rPr>
        <w:t>frenar</w:t>
      </w:r>
      <w:r>
        <w:rPr>
          <w:color w:val="4F81BC"/>
          <w:spacing w:val="-10"/>
          <w:sz w:val="22"/>
          <w:szCs w:val="22"/>
        </w:rPr>
        <w:t xml:space="preserve"> </w:t>
      </w:r>
      <w:r>
        <w:rPr>
          <w:color w:val="4F81BC"/>
          <w:sz w:val="22"/>
          <w:szCs w:val="22"/>
        </w:rPr>
        <w:t>els</w:t>
      </w:r>
      <w:r>
        <w:rPr>
          <w:color w:val="4F81BC"/>
          <w:spacing w:val="-13"/>
          <w:sz w:val="22"/>
          <w:szCs w:val="22"/>
        </w:rPr>
        <w:t xml:space="preserve"> </w:t>
      </w:r>
      <w:r>
        <w:rPr>
          <w:color w:val="4F81BC"/>
          <w:sz w:val="22"/>
          <w:szCs w:val="22"/>
        </w:rPr>
        <w:t>fluxos</w:t>
      </w:r>
      <w:r>
        <w:rPr>
          <w:color w:val="4F81BC"/>
          <w:spacing w:val="-13"/>
          <w:sz w:val="22"/>
          <w:szCs w:val="22"/>
        </w:rPr>
        <w:t xml:space="preserve"> </w:t>
      </w:r>
      <w:r>
        <w:rPr>
          <w:color w:val="4F81BC"/>
          <w:sz w:val="22"/>
          <w:szCs w:val="22"/>
        </w:rPr>
        <w:t>migratoris,</w:t>
      </w:r>
      <w:r>
        <w:rPr>
          <w:color w:val="4F81BC"/>
          <w:spacing w:val="-13"/>
          <w:sz w:val="22"/>
          <w:szCs w:val="22"/>
        </w:rPr>
        <w:t xml:space="preserve"> </w:t>
      </w:r>
      <w:r>
        <w:rPr>
          <w:color w:val="4F81BC"/>
          <w:sz w:val="22"/>
          <w:szCs w:val="22"/>
        </w:rPr>
        <w:t>amb l'objectiu d'una immigració ordenada i legal</w:t>
      </w:r>
    </w:p>
    <w:p w14:paraId="6D52C86E" w14:textId="77777777" w:rsidR="00AE755B" w:rsidRDefault="00AE755B">
      <w:pPr>
        <w:pStyle w:val="Textoindependiente"/>
        <w:ind w:left="141" w:right="132"/>
        <w:rPr>
          <w:color w:val="4F81BC"/>
          <w:sz w:val="22"/>
          <w:szCs w:val="22"/>
        </w:rPr>
      </w:pPr>
    </w:p>
    <w:p w14:paraId="1BE006DE" w14:textId="77777777" w:rsidR="00AE755B" w:rsidRDefault="00C745E1">
      <w:pPr>
        <w:pStyle w:val="Textoindependiente"/>
        <w:ind w:left="141" w:right="132"/>
        <w:rPr>
          <w:sz w:val="22"/>
          <w:szCs w:val="22"/>
        </w:rPr>
      </w:pPr>
      <w:r>
        <w:rPr>
          <w:sz w:val="22"/>
          <w:szCs w:val="22"/>
        </w:rPr>
        <w:t>8.</w:t>
      </w:r>
      <w:r>
        <w:rPr>
          <w:spacing w:val="-6"/>
          <w:sz w:val="22"/>
          <w:szCs w:val="22"/>
        </w:rPr>
        <w:t xml:space="preserve"> </w:t>
      </w:r>
      <w:r>
        <w:rPr>
          <w:sz w:val="22"/>
          <w:szCs w:val="22"/>
        </w:rPr>
        <w:t>Instar</w:t>
      </w:r>
      <w:r>
        <w:rPr>
          <w:spacing w:val="-5"/>
          <w:sz w:val="22"/>
          <w:szCs w:val="22"/>
        </w:rPr>
        <w:t xml:space="preserve"> </w:t>
      </w:r>
      <w:r>
        <w:rPr>
          <w:sz w:val="22"/>
          <w:szCs w:val="22"/>
        </w:rPr>
        <w:t>el</w:t>
      </w:r>
      <w:r>
        <w:rPr>
          <w:spacing w:val="-5"/>
          <w:sz w:val="22"/>
          <w:szCs w:val="22"/>
        </w:rPr>
        <w:t xml:space="preserve"> </w:t>
      </w:r>
      <w:r>
        <w:rPr>
          <w:sz w:val="22"/>
          <w:szCs w:val="22"/>
        </w:rPr>
        <w:t>Govern</w:t>
      </w:r>
      <w:r>
        <w:rPr>
          <w:spacing w:val="-5"/>
          <w:sz w:val="22"/>
          <w:szCs w:val="22"/>
        </w:rPr>
        <w:t xml:space="preserve"> </w:t>
      </w:r>
      <w:r>
        <w:rPr>
          <w:sz w:val="22"/>
          <w:szCs w:val="22"/>
        </w:rPr>
        <w:t>de</w:t>
      </w:r>
      <w:r>
        <w:rPr>
          <w:spacing w:val="-7"/>
          <w:sz w:val="22"/>
          <w:szCs w:val="22"/>
        </w:rPr>
        <w:t xml:space="preserve"> </w:t>
      </w:r>
      <w:r>
        <w:rPr>
          <w:sz w:val="22"/>
          <w:szCs w:val="22"/>
        </w:rPr>
        <w:t>l’Estat</w:t>
      </w:r>
      <w:r>
        <w:rPr>
          <w:spacing w:val="-8"/>
          <w:sz w:val="22"/>
          <w:szCs w:val="22"/>
        </w:rPr>
        <w:t xml:space="preserve"> </w:t>
      </w:r>
      <w:r>
        <w:rPr>
          <w:sz w:val="22"/>
          <w:szCs w:val="22"/>
        </w:rPr>
        <w:t>a</w:t>
      </w:r>
      <w:r>
        <w:rPr>
          <w:spacing w:val="-4"/>
          <w:sz w:val="22"/>
          <w:szCs w:val="22"/>
        </w:rPr>
        <w:t xml:space="preserve"> </w:t>
      </w:r>
      <w:r>
        <w:rPr>
          <w:sz w:val="22"/>
          <w:szCs w:val="22"/>
        </w:rPr>
        <w:t>establir</w:t>
      </w:r>
      <w:r>
        <w:rPr>
          <w:spacing w:val="-5"/>
          <w:sz w:val="22"/>
          <w:szCs w:val="22"/>
        </w:rPr>
        <w:t xml:space="preserve"> </w:t>
      </w:r>
      <w:r>
        <w:rPr>
          <w:sz w:val="22"/>
          <w:szCs w:val="22"/>
        </w:rPr>
        <w:t>protocols</w:t>
      </w:r>
      <w:r>
        <w:rPr>
          <w:spacing w:val="-7"/>
          <w:sz w:val="22"/>
          <w:szCs w:val="22"/>
        </w:rPr>
        <w:t xml:space="preserve"> </w:t>
      </w:r>
      <w:r>
        <w:rPr>
          <w:sz w:val="22"/>
          <w:szCs w:val="22"/>
        </w:rPr>
        <w:t>específics</w:t>
      </w:r>
      <w:r>
        <w:rPr>
          <w:spacing w:val="-8"/>
          <w:sz w:val="22"/>
          <w:szCs w:val="22"/>
        </w:rPr>
        <w:t xml:space="preserve"> </w:t>
      </w:r>
      <w:r>
        <w:rPr>
          <w:sz w:val="22"/>
          <w:szCs w:val="22"/>
        </w:rPr>
        <w:t>de</w:t>
      </w:r>
      <w:r>
        <w:rPr>
          <w:spacing w:val="-7"/>
          <w:sz w:val="22"/>
          <w:szCs w:val="22"/>
        </w:rPr>
        <w:t xml:space="preserve"> </w:t>
      </w:r>
      <w:r>
        <w:rPr>
          <w:sz w:val="22"/>
          <w:szCs w:val="22"/>
        </w:rPr>
        <w:t>coordinació entre la Fiscalia de Delictes d’Odi, els cossos i forces de seguretat i les delegacions del govern, per garantir una resposta ràpida, eficaç i amb perspectiva de drets humans davant actes d’odi i campanyes de desinformació contra la població migrada, així com per protegir les víctimes</w:t>
      </w:r>
      <w:r>
        <w:rPr>
          <w:spacing w:val="-16"/>
          <w:sz w:val="22"/>
          <w:szCs w:val="22"/>
        </w:rPr>
        <w:t xml:space="preserve"> </w:t>
      </w:r>
      <w:r>
        <w:rPr>
          <w:sz w:val="22"/>
          <w:szCs w:val="22"/>
        </w:rPr>
        <w:t>i</w:t>
      </w:r>
      <w:r>
        <w:rPr>
          <w:spacing w:val="-16"/>
          <w:sz w:val="22"/>
          <w:szCs w:val="22"/>
        </w:rPr>
        <w:t xml:space="preserve"> </w:t>
      </w:r>
      <w:r>
        <w:rPr>
          <w:sz w:val="22"/>
          <w:szCs w:val="22"/>
        </w:rPr>
        <w:t>assegurar-ne</w:t>
      </w:r>
      <w:r>
        <w:rPr>
          <w:spacing w:val="-16"/>
          <w:sz w:val="22"/>
          <w:szCs w:val="22"/>
        </w:rPr>
        <w:t xml:space="preserve"> </w:t>
      </w:r>
      <w:r>
        <w:rPr>
          <w:sz w:val="22"/>
          <w:szCs w:val="22"/>
        </w:rPr>
        <w:t>l’acompanyament</w:t>
      </w:r>
      <w:r>
        <w:rPr>
          <w:spacing w:val="-16"/>
          <w:sz w:val="22"/>
          <w:szCs w:val="22"/>
        </w:rPr>
        <w:t xml:space="preserve"> </w:t>
      </w:r>
      <w:r>
        <w:rPr>
          <w:sz w:val="22"/>
          <w:szCs w:val="22"/>
        </w:rPr>
        <w:t>jurídic,</w:t>
      </w:r>
      <w:r>
        <w:rPr>
          <w:spacing w:val="-16"/>
          <w:sz w:val="22"/>
          <w:szCs w:val="22"/>
        </w:rPr>
        <w:t xml:space="preserve"> </w:t>
      </w:r>
      <w:r>
        <w:rPr>
          <w:sz w:val="22"/>
          <w:szCs w:val="22"/>
        </w:rPr>
        <w:t>psicològic</w:t>
      </w:r>
      <w:r>
        <w:rPr>
          <w:spacing w:val="-16"/>
          <w:sz w:val="22"/>
          <w:szCs w:val="22"/>
        </w:rPr>
        <w:t xml:space="preserve"> </w:t>
      </w:r>
      <w:r>
        <w:rPr>
          <w:sz w:val="22"/>
          <w:szCs w:val="22"/>
        </w:rPr>
        <w:t>i</w:t>
      </w:r>
      <w:r>
        <w:rPr>
          <w:spacing w:val="-16"/>
          <w:sz w:val="22"/>
          <w:szCs w:val="22"/>
        </w:rPr>
        <w:t xml:space="preserve"> </w:t>
      </w:r>
      <w:r>
        <w:rPr>
          <w:sz w:val="22"/>
          <w:szCs w:val="22"/>
        </w:rPr>
        <w:t>institucional.</w:t>
      </w:r>
    </w:p>
    <w:p w14:paraId="7C74437E" w14:textId="77777777" w:rsidR="00AE755B" w:rsidRDefault="00AE755B">
      <w:pPr>
        <w:pStyle w:val="Textoindependiente"/>
        <w:rPr>
          <w:sz w:val="22"/>
          <w:szCs w:val="22"/>
        </w:rPr>
      </w:pPr>
    </w:p>
    <w:p w14:paraId="134E389B" w14:textId="77777777" w:rsidR="00AE755B" w:rsidRDefault="00AE755B">
      <w:pPr>
        <w:pStyle w:val="Textoindependiente"/>
        <w:spacing w:before="1" w:after="0"/>
        <w:rPr>
          <w:sz w:val="22"/>
          <w:szCs w:val="22"/>
        </w:rPr>
      </w:pPr>
    </w:p>
    <w:p w14:paraId="3ADE414A" w14:textId="77777777" w:rsidR="00AE755B" w:rsidRDefault="00C745E1">
      <w:pPr>
        <w:pStyle w:val="Textoindependiente"/>
        <w:spacing w:line="341" w:lineRule="exact"/>
        <w:rPr>
          <w:sz w:val="22"/>
          <w:szCs w:val="22"/>
        </w:rPr>
      </w:pPr>
      <w:r>
        <w:rPr>
          <w:color w:val="4F81BC"/>
          <w:spacing w:val="-2"/>
          <w:sz w:val="22"/>
          <w:szCs w:val="22"/>
        </w:rPr>
        <w:t>Esmena:</w:t>
      </w:r>
    </w:p>
    <w:p w14:paraId="7B7B8973" w14:textId="77777777" w:rsidR="00AE755B" w:rsidRDefault="00C745E1">
      <w:pPr>
        <w:pStyle w:val="Textoindependiente"/>
        <w:ind w:left="141" w:right="138"/>
        <w:rPr>
          <w:sz w:val="22"/>
          <w:szCs w:val="22"/>
        </w:rPr>
      </w:pPr>
      <w:r>
        <w:rPr>
          <w:color w:val="4F81BC"/>
          <w:sz w:val="22"/>
          <w:szCs w:val="22"/>
        </w:rPr>
        <w:t>8.</w:t>
      </w:r>
      <w:r>
        <w:rPr>
          <w:color w:val="4F81BC"/>
          <w:spacing w:val="-8"/>
          <w:sz w:val="22"/>
          <w:szCs w:val="22"/>
        </w:rPr>
        <w:t xml:space="preserve"> </w:t>
      </w:r>
      <w:r>
        <w:rPr>
          <w:color w:val="4F81BC"/>
          <w:sz w:val="22"/>
          <w:szCs w:val="22"/>
        </w:rPr>
        <w:t>Instar</w:t>
      </w:r>
      <w:r>
        <w:rPr>
          <w:color w:val="4F81BC"/>
          <w:spacing w:val="-7"/>
          <w:sz w:val="22"/>
          <w:szCs w:val="22"/>
        </w:rPr>
        <w:t xml:space="preserve"> </w:t>
      </w:r>
      <w:r>
        <w:rPr>
          <w:color w:val="4F81BC"/>
          <w:sz w:val="22"/>
          <w:szCs w:val="22"/>
        </w:rPr>
        <w:t>el</w:t>
      </w:r>
      <w:r>
        <w:rPr>
          <w:color w:val="4F81BC"/>
          <w:spacing w:val="-7"/>
          <w:sz w:val="22"/>
          <w:szCs w:val="22"/>
        </w:rPr>
        <w:t xml:space="preserve"> </w:t>
      </w:r>
      <w:r>
        <w:rPr>
          <w:color w:val="4F81BC"/>
          <w:sz w:val="22"/>
          <w:szCs w:val="22"/>
        </w:rPr>
        <w:t>Govern</w:t>
      </w:r>
      <w:r>
        <w:rPr>
          <w:color w:val="4F81BC"/>
          <w:spacing w:val="-7"/>
          <w:sz w:val="22"/>
          <w:szCs w:val="22"/>
        </w:rPr>
        <w:t xml:space="preserve"> </w:t>
      </w:r>
      <w:r>
        <w:rPr>
          <w:color w:val="4F81BC"/>
          <w:sz w:val="22"/>
          <w:szCs w:val="22"/>
        </w:rPr>
        <w:t>de</w:t>
      </w:r>
      <w:r>
        <w:rPr>
          <w:color w:val="4F81BC"/>
          <w:spacing w:val="-9"/>
          <w:sz w:val="22"/>
          <w:szCs w:val="22"/>
        </w:rPr>
        <w:t xml:space="preserve"> </w:t>
      </w:r>
      <w:r>
        <w:rPr>
          <w:color w:val="4F81BC"/>
          <w:sz w:val="22"/>
          <w:szCs w:val="22"/>
        </w:rPr>
        <w:t>l’Estat</w:t>
      </w:r>
      <w:r>
        <w:rPr>
          <w:color w:val="4F81BC"/>
          <w:spacing w:val="-10"/>
          <w:sz w:val="22"/>
          <w:szCs w:val="22"/>
        </w:rPr>
        <w:t xml:space="preserve"> </w:t>
      </w:r>
      <w:r>
        <w:rPr>
          <w:color w:val="4F81BC"/>
          <w:sz w:val="22"/>
          <w:szCs w:val="22"/>
        </w:rPr>
        <w:t>a</w:t>
      </w:r>
      <w:r>
        <w:rPr>
          <w:color w:val="4F81BC"/>
          <w:spacing w:val="-6"/>
          <w:sz w:val="22"/>
          <w:szCs w:val="22"/>
        </w:rPr>
        <w:t xml:space="preserve"> </w:t>
      </w:r>
      <w:r>
        <w:rPr>
          <w:color w:val="4F81BC"/>
          <w:sz w:val="22"/>
          <w:szCs w:val="22"/>
        </w:rPr>
        <w:t>reforçar</w:t>
      </w:r>
      <w:r>
        <w:rPr>
          <w:color w:val="4F81BC"/>
          <w:spacing w:val="-12"/>
          <w:sz w:val="22"/>
          <w:szCs w:val="22"/>
        </w:rPr>
        <w:t xml:space="preserve"> </w:t>
      </w:r>
      <w:r>
        <w:rPr>
          <w:color w:val="4F81BC"/>
          <w:sz w:val="22"/>
          <w:szCs w:val="22"/>
        </w:rPr>
        <w:t>el</w:t>
      </w:r>
      <w:r>
        <w:rPr>
          <w:color w:val="4F81BC"/>
          <w:spacing w:val="-12"/>
          <w:sz w:val="22"/>
          <w:szCs w:val="22"/>
        </w:rPr>
        <w:t xml:space="preserve"> </w:t>
      </w:r>
      <w:r>
        <w:rPr>
          <w:color w:val="4F81BC"/>
          <w:sz w:val="22"/>
          <w:szCs w:val="22"/>
        </w:rPr>
        <w:t>mitjans</w:t>
      </w:r>
      <w:r>
        <w:rPr>
          <w:color w:val="4F81BC"/>
          <w:spacing w:val="-10"/>
          <w:sz w:val="22"/>
          <w:szCs w:val="22"/>
        </w:rPr>
        <w:t xml:space="preserve"> </w:t>
      </w:r>
      <w:r>
        <w:rPr>
          <w:color w:val="4F81BC"/>
          <w:sz w:val="22"/>
          <w:szCs w:val="22"/>
        </w:rPr>
        <w:t>personals</w:t>
      </w:r>
      <w:r>
        <w:rPr>
          <w:color w:val="4F81BC"/>
          <w:spacing w:val="-10"/>
          <w:sz w:val="22"/>
          <w:szCs w:val="22"/>
        </w:rPr>
        <w:t xml:space="preserve"> </w:t>
      </w:r>
      <w:r>
        <w:rPr>
          <w:color w:val="4F81BC"/>
          <w:sz w:val="22"/>
          <w:szCs w:val="22"/>
        </w:rPr>
        <w:t>i</w:t>
      </w:r>
      <w:r>
        <w:rPr>
          <w:color w:val="4F81BC"/>
          <w:spacing w:val="-7"/>
          <w:sz w:val="22"/>
          <w:szCs w:val="22"/>
        </w:rPr>
        <w:t xml:space="preserve"> </w:t>
      </w:r>
      <w:r>
        <w:rPr>
          <w:color w:val="4F81BC"/>
          <w:sz w:val="22"/>
          <w:szCs w:val="22"/>
        </w:rPr>
        <w:t>materials</w:t>
      </w:r>
      <w:r>
        <w:rPr>
          <w:color w:val="4F81BC"/>
          <w:spacing w:val="-10"/>
          <w:sz w:val="22"/>
          <w:szCs w:val="22"/>
        </w:rPr>
        <w:t xml:space="preserve"> </w:t>
      </w:r>
      <w:r>
        <w:rPr>
          <w:color w:val="4F81BC"/>
          <w:sz w:val="22"/>
          <w:szCs w:val="22"/>
        </w:rPr>
        <w:t>del sistema judicial a les Illes Balears I de les Forces I Cossos de Seguretat de l'Estat, per garantir la protecció, seguretat i tutela judicial efectiva de qualsevol ciutadà de les illes Balears</w:t>
      </w:r>
    </w:p>
    <w:p w14:paraId="4D54EB40" w14:textId="77777777" w:rsidR="00AE755B" w:rsidRDefault="00C745E1">
      <w:pPr>
        <w:rPr>
          <w:sz w:val="22"/>
          <w:szCs w:val="22"/>
        </w:rPr>
      </w:pPr>
      <w:r>
        <w:rPr>
          <w:sz w:val="22"/>
          <w:szCs w:val="22"/>
        </w:rPr>
        <w:t xml:space="preserve"> </w:t>
      </w:r>
    </w:p>
    <w:p w14:paraId="4DD1D46F" w14:textId="77777777" w:rsidR="00AE755B" w:rsidRDefault="00AE755B">
      <w:pPr>
        <w:rPr>
          <w:sz w:val="22"/>
          <w:szCs w:val="22"/>
        </w:rPr>
      </w:pPr>
    </w:p>
    <w:p w14:paraId="05CF8C88" w14:textId="77777777" w:rsidR="00AE755B" w:rsidRDefault="00AE755B">
      <w:pPr>
        <w:rPr>
          <w:sz w:val="22"/>
          <w:szCs w:val="22"/>
        </w:rPr>
      </w:pPr>
    </w:p>
    <w:p w14:paraId="064EE798" w14:textId="77777777" w:rsidR="00AE755B" w:rsidRDefault="00AE755B">
      <w:pPr>
        <w:rPr>
          <w:sz w:val="22"/>
          <w:szCs w:val="22"/>
        </w:rPr>
      </w:pPr>
    </w:p>
    <w:p w14:paraId="1C176FD0" w14:textId="77777777" w:rsidR="00AE755B" w:rsidRDefault="00C745E1">
      <w:pPr>
        <w:rPr>
          <w:sz w:val="22"/>
          <w:szCs w:val="22"/>
        </w:rPr>
      </w:pPr>
      <w:r>
        <w:rPr>
          <w:sz w:val="22"/>
          <w:szCs w:val="22"/>
        </w:rPr>
        <w:lastRenderedPageBreak/>
        <w:t>El Sr. Mir no accepta i vol que es voti la moció tal com es va presentar i tampoc accepta votar per punts separats.</w:t>
      </w:r>
    </w:p>
    <w:p w14:paraId="4A293DE0" w14:textId="77777777" w:rsidR="00AE755B" w:rsidRDefault="00AE755B">
      <w:pPr>
        <w:rPr>
          <w:sz w:val="22"/>
          <w:szCs w:val="22"/>
        </w:rPr>
      </w:pPr>
    </w:p>
    <w:p w14:paraId="2B37A6DF" w14:textId="77777777" w:rsidR="00AE755B" w:rsidRDefault="00C745E1">
      <w:pPr>
        <w:shd w:val="clear" w:color="auto" w:fill="FFFFFF"/>
        <w:tabs>
          <w:tab w:val="left" w:pos="-720"/>
        </w:tabs>
        <w:textAlignment w:val="baseline"/>
        <w:rPr>
          <w:sz w:val="22"/>
          <w:szCs w:val="22"/>
        </w:rPr>
      </w:pPr>
      <w:r>
        <w:rPr>
          <w:sz w:val="22"/>
          <w:szCs w:val="22"/>
        </w:rPr>
        <w:tab/>
        <w:t>Sotmesa a votació la moció fou aprovada amb el següent resultat:</w:t>
      </w:r>
    </w:p>
    <w:p w14:paraId="11099374" w14:textId="77777777" w:rsidR="00AE755B" w:rsidRDefault="00AE755B">
      <w:pPr>
        <w:shd w:val="clear" w:color="auto" w:fill="FFFFFF"/>
        <w:tabs>
          <w:tab w:val="left" w:pos="-720"/>
        </w:tabs>
        <w:textAlignment w:val="baseline"/>
        <w:rPr>
          <w:sz w:val="22"/>
          <w:szCs w:val="22"/>
        </w:rPr>
      </w:pPr>
    </w:p>
    <w:p w14:paraId="376A85D5" w14:textId="77777777" w:rsidR="00AE755B" w:rsidRDefault="00C745E1">
      <w:pPr>
        <w:shd w:val="clear" w:color="auto" w:fill="FFFFFF"/>
        <w:tabs>
          <w:tab w:val="left" w:pos="-720"/>
        </w:tabs>
        <w:textAlignment w:val="baseline"/>
        <w:rPr>
          <w:sz w:val="22"/>
          <w:szCs w:val="22"/>
        </w:rPr>
      </w:pPr>
      <w:r>
        <w:rPr>
          <w:sz w:val="22"/>
          <w:szCs w:val="22"/>
        </w:rPr>
        <w:tab/>
        <w:t xml:space="preserve">- Nou (9) vots a favor de PAS-MÉS i PSOE, PP </w:t>
      </w:r>
    </w:p>
    <w:p w14:paraId="0C9D1B2B" w14:textId="77777777" w:rsidR="00AE755B" w:rsidRDefault="00C745E1">
      <w:pPr>
        <w:shd w:val="clear" w:color="auto" w:fill="FFFFFF"/>
        <w:tabs>
          <w:tab w:val="left" w:pos="-720"/>
        </w:tabs>
        <w:textAlignment w:val="baseline"/>
        <w:rPr>
          <w:sz w:val="22"/>
          <w:szCs w:val="22"/>
        </w:rPr>
      </w:pPr>
      <w:r>
        <w:rPr>
          <w:sz w:val="22"/>
          <w:szCs w:val="22"/>
        </w:rPr>
        <w:tab/>
        <w:t>- tres (3) en contra del PP</w:t>
      </w:r>
    </w:p>
    <w:p w14:paraId="0227EB7C" w14:textId="77777777" w:rsidR="00AE755B" w:rsidRDefault="00C745E1">
      <w:pPr>
        <w:shd w:val="clear" w:color="auto" w:fill="FFFFFF"/>
        <w:tabs>
          <w:tab w:val="left" w:pos="-720"/>
        </w:tabs>
        <w:textAlignment w:val="baseline"/>
        <w:rPr>
          <w:sz w:val="22"/>
          <w:szCs w:val="22"/>
        </w:rPr>
      </w:pPr>
      <w:r>
        <w:rPr>
          <w:sz w:val="22"/>
          <w:szCs w:val="22"/>
        </w:rPr>
        <w:tab/>
        <w:t>- Una  (1) abstenció de la regidora no adscrita</w:t>
      </w:r>
    </w:p>
    <w:p w14:paraId="5081A3A0" w14:textId="77777777" w:rsidR="00AE755B" w:rsidRDefault="00C745E1">
      <w:pPr>
        <w:shd w:val="clear" w:color="auto" w:fill="FFFFFF"/>
        <w:tabs>
          <w:tab w:val="left" w:pos="-720"/>
        </w:tabs>
        <w:textAlignment w:val="baseline"/>
        <w:rPr>
          <w:sz w:val="22"/>
          <w:szCs w:val="22"/>
        </w:rPr>
      </w:pPr>
      <w:r>
        <w:rPr>
          <w:sz w:val="22"/>
          <w:szCs w:val="22"/>
        </w:rPr>
        <w:tab/>
      </w:r>
    </w:p>
    <w:p w14:paraId="186F1815" w14:textId="77777777" w:rsidR="00AE755B" w:rsidRDefault="00AE755B">
      <w:pPr>
        <w:shd w:val="clear" w:color="auto" w:fill="FFFFFF"/>
        <w:tabs>
          <w:tab w:val="left" w:pos="-720"/>
        </w:tabs>
        <w:textAlignment w:val="baseline"/>
        <w:rPr>
          <w:sz w:val="22"/>
          <w:szCs w:val="22"/>
        </w:rPr>
      </w:pPr>
    </w:p>
    <w:p w14:paraId="78FB97C5" w14:textId="77777777" w:rsidR="00AE755B" w:rsidRDefault="00AE755B">
      <w:pPr>
        <w:shd w:val="clear" w:color="auto" w:fill="FFFFFF"/>
        <w:tabs>
          <w:tab w:val="left" w:pos="-720"/>
        </w:tabs>
        <w:textAlignment w:val="baseline"/>
        <w:rPr>
          <w:sz w:val="22"/>
          <w:szCs w:val="22"/>
        </w:rPr>
      </w:pPr>
    </w:p>
    <w:p w14:paraId="66FA5EF8" w14:textId="77777777" w:rsidR="00AE755B" w:rsidRDefault="00C745E1">
      <w:pPr>
        <w:shd w:val="clear" w:color="auto" w:fill="FFFFFF"/>
        <w:tabs>
          <w:tab w:val="left" w:pos="-720"/>
        </w:tabs>
        <w:textAlignment w:val="baseline"/>
        <w:rPr>
          <w:rFonts w:ascii="Roboto" w:hAnsi="Roboto"/>
          <w:b/>
          <w:bCs/>
          <w:sz w:val="23"/>
          <w:szCs w:val="23"/>
          <w:shd w:val="clear" w:color="auto" w:fill="F5F7F9"/>
        </w:rPr>
      </w:pPr>
      <w:r>
        <w:rPr>
          <w:b/>
          <w:bCs/>
          <w:sz w:val="22"/>
          <w:szCs w:val="22"/>
        </w:rPr>
        <w:t xml:space="preserve">7.- </w:t>
      </w:r>
      <w:r>
        <w:rPr>
          <w:rFonts w:ascii="Roboto" w:hAnsi="Roboto"/>
          <w:b/>
          <w:bCs/>
          <w:sz w:val="23"/>
          <w:szCs w:val="23"/>
          <w:shd w:val="clear" w:color="auto" w:fill="F5F7F9"/>
        </w:rPr>
        <w:t xml:space="preserve">EXPEDIENT 1223/2025. MOCIÓ PAS-MES PER ESPORLES, SALVEM EL PATRIMONI COSTANER, SALVEM LES ALCOVES .- </w:t>
      </w:r>
    </w:p>
    <w:p w14:paraId="2E1A3A6B" w14:textId="77777777" w:rsidR="00AE755B" w:rsidRDefault="00AE755B">
      <w:pPr>
        <w:shd w:val="clear" w:color="auto" w:fill="FFFFFF"/>
        <w:tabs>
          <w:tab w:val="left" w:pos="-720"/>
        </w:tabs>
        <w:textAlignment w:val="baseline"/>
        <w:rPr>
          <w:rFonts w:ascii="Roboto" w:hAnsi="Roboto"/>
          <w:b/>
          <w:bCs/>
          <w:sz w:val="23"/>
          <w:szCs w:val="23"/>
          <w:shd w:val="clear" w:color="auto" w:fill="F5F7F9"/>
        </w:rPr>
      </w:pPr>
    </w:p>
    <w:p w14:paraId="3F3FEB0B" w14:textId="77777777" w:rsidR="00AE755B" w:rsidRDefault="00C745E1" w:rsidP="00C745E1">
      <w:pPr>
        <w:jc w:val="center"/>
        <w:rPr>
          <w:b/>
          <w:sz w:val="22"/>
          <w:szCs w:val="22"/>
        </w:rPr>
      </w:pPr>
      <w:r>
        <w:rPr>
          <w:b/>
          <w:sz w:val="22"/>
          <w:szCs w:val="22"/>
        </w:rPr>
        <w:t>MOCIÓ SALVEM EL PATRIMONI COSTANER, SALVEM LES ALCOVES</w:t>
      </w:r>
    </w:p>
    <w:p w14:paraId="1228EC7A" w14:textId="77777777" w:rsidR="00AE755B" w:rsidRDefault="00AE755B">
      <w:pPr>
        <w:rPr>
          <w:b/>
          <w:sz w:val="22"/>
          <w:szCs w:val="22"/>
        </w:rPr>
      </w:pPr>
    </w:p>
    <w:p w14:paraId="4704B1E0" w14:textId="77777777" w:rsidR="00AE755B" w:rsidRDefault="00C745E1">
      <w:pPr>
        <w:rPr>
          <w:sz w:val="22"/>
          <w:szCs w:val="22"/>
        </w:rPr>
      </w:pPr>
      <w:r>
        <w:rPr>
          <w:sz w:val="22"/>
          <w:szCs w:val="22"/>
        </w:rPr>
        <w:t xml:space="preserve">A proposta del grup municipal Pas Més per Esporles a l’Ajuntament d’Esporles es sotmet a la consideració del </w:t>
      </w:r>
      <w:r>
        <w:rPr>
          <w:b/>
          <w:bCs/>
          <w:sz w:val="22"/>
          <w:szCs w:val="22"/>
        </w:rPr>
        <w:t>PLE</w:t>
      </w:r>
      <w:r>
        <w:rPr>
          <w:sz w:val="22"/>
          <w:szCs w:val="22"/>
        </w:rPr>
        <w:t xml:space="preserve"> la següent </w:t>
      </w:r>
    </w:p>
    <w:p w14:paraId="1A28C900" w14:textId="77777777" w:rsidR="00AE755B" w:rsidRDefault="00AE755B">
      <w:pPr>
        <w:rPr>
          <w:b/>
          <w:sz w:val="22"/>
          <w:szCs w:val="22"/>
        </w:rPr>
      </w:pPr>
    </w:p>
    <w:p w14:paraId="29B3CAAF" w14:textId="77777777" w:rsidR="00AE755B" w:rsidRDefault="00C745E1">
      <w:pPr>
        <w:rPr>
          <w:b/>
          <w:sz w:val="22"/>
          <w:szCs w:val="22"/>
        </w:rPr>
      </w:pPr>
      <w:r>
        <w:rPr>
          <w:b/>
          <w:sz w:val="22"/>
          <w:szCs w:val="22"/>
        </w:rPr>
        <w:t>MOCIÓ</w:t>
      </w:r>
    </w:p>
    <w:p w14:paraId="71737290" w14:textId="77777777" w:rsidR="00AE755B" w:rsidRDefault="00AE755B">
      <w:pPr>
        <w:rPr>
          <w:b/>
          <w:sz w:val="22"/>
          <w:szCs w:val="22"/>
        </w:rPr>
      </w:pPr>
    </w:p>
    <w:p w14:paraId="74FEFA17" w14:textId="77777777" w:rsidR="00AE755B" w:rsidRDefault="00C745E1">
      <w:pPr>
        <w:rPr>
          <w:bCs/>
          <w:sz w:val="22"/>
          <w:szCs w:val="22"/>
        </w:rPr>
      </w:pPr>
      <w:r>
        <w:rPr>
          <w:bCs/>
          <w:sz w:val="22"/>
          <w:szCs w:val="22"/>
        </w:rPr>
        <w:t>Les alcoves del Port des Canonge són construccions tradicionals lligades a l’activitat pesquera i marinera a la costa nord-oest de Mallorca, dins el terme municipal de Banyalbufar i vinculades històricament també a la comunitat d’Esporles. Aquestes edificacions, que també reben el nom d’escars o casetes de vorera, es troben distribuïdes al llarg de la línia costanera i han estat utilitzades des de fa més d’un segle per guardar embarcacions de petita eslora, eines de pesca i estris nàutics.</w:t>
      </w:r>
    </w:p>
    <w:p w14:paraId="74CD4741" w14:textId="77777777" w:rsidR="00AE755B" w:rsidRDefault="00AE755B">
      <w:pPr>
        <w:rPr>
          <w:bCs/>
          <w:sz w:val="22"/>
          <w:szCs w:val="22"/>
        </w:rPr>
      </w:pPr>
    </w:p>
    <w:p w14:paraId="02336F0B" w14:textId="77777777" w:rsidR="00AE755B" w:rsidRDefault="00C745E1">
      <w:pPr>
        <w:rPr>
          <w:bCs/>
          <w:sz w:val="22"/>
          <w:szCs w:val="22"/>
        </w:rPr>
      </w:pPr>
      <w:r>
        <w:rPr>
          <w:bCs/>
          <w:sz w:val="22"/>
          <w:szCs w:val="22"/>
        </w:rPr>
        <w:t>Les alcoves tenen el seu origen a la primera meitat del segle XX, tot i que algunes podrien tenir precedents encara més antics. Van ser construïdes per famílies de pescadors o de residents a l’interior que tenien una barca per ús recreatiu o d’autoconsum, i servien per protegir les barques del temporal i dels efectes del salobre i la humitat.</w:t>
      </w:r>
    </w:p>
    <w:p w14:paraId="0A37B82A" w14:textId="77777777" w:rsidR="00AE755B" w:rsidRDefault="00AE755B">
      <w:pPr>
        <w:rPr>
          <w:bCs/>
          <w:sz w:val="22"/>
          <w:szCs w:val="22"/>
        </w:rPr>
      </w:pPr>
    </w:p>
    <w:p w14:paraId="16A0DB76" w14:textId="77777777" w:rsidR="00AE755B" w:rsidRDefault="00C745E1">
      <w:pPr>
        <w:rPr>
          <w:bCs/>
          <w:sz w:val="22"/>
          <w:szCs w:val="22"/>
        </w:rPr>
      </w:pPr>
      <w:r>
        <w:rPr>
          <w:bCs/>
          <w:sz w:val="22"/>
          <w:szCs w:val="22"/>
        </w:rPr>
        <w:t>Precisament, les alcoves son el motiu pel qual es començà a desenvolupar el petit nucli urbà del Port, una cala protegida per penya-segats i envoltada per la Serra de Tramuntana, que ha estat, durant dècades, un espai de relació entre muntanya i mar, entre activitat humana i entorn natural. Els orígens del Port des Canonge com a lloc d’activitat marítima es remunten al segle XIX, encara que l'ús de la zona per pescar i desembarcar ja es feia anteriorment de manera informal. No era un port comercial ni industrial, sinó un punt de desembarcament i refugi d’embarcacions petites, vinculat a la pesca tradicional i a l’ús recreatiu o de transport de famílies de l’interior.</w:t>
      </w:r>
    </w:p>
    <w:p w14:paraId="340FEAD1" w14:textId="77777777" w:rsidR="00AE755B" w:rsidRDefault="00AE755B">
      <w:pPr>
        <w:rPr>
          <w:bCs/>
          <w:sz w:val="22"/>
          <w:szCs w:val="22"/>
        </w:rPr>
      </w:pPr>
    </w:p>
    <w:p w14:paraId="7901B3EC" w14:textId="77777777" w:rsidR="00AE755B" w:rsidRDefault="00C745E1">
      <w:pPr>
        <w:rPr>
          <w:bCs/>
          <w:sz w:val="22"/>
          <w:szCs w:val="22"/>
        </w:rPr>
      </w:pPr>
      <w:r>
        <w:rPr>
          <w:bCs/>
          <w:sz w:val="22"/>
          <w:szCs w:val="22"/>
        </w:rPr>
        <w:t>Durant molts anys, el port no tenia accés rodat, i calia baixar a peu o amb bístia des de les marjades de muntanya. A mitjan segle XX, sobretot a partir dels anys 50 i 60, el Port des Canonge comença a desenvolupar-se com a nucli estacional o d’estiueig, amb la construcció de petites cases residencials al voltant del port. Aquest creixement va ser lent i relativament respectuós amb el medi, ja que la geografia i la manca d’infraestructures en limitaven l’expansió.</w:t>
      </w:r>
    </w:p>
    <w:p w14:paraId="7B54CE30" w14:textId="77777777" w:rsidR="00AE755B" w:rsidRDefault="00AE755B">
      <w:pPr>
        <w:rPr>
          <w:bCs/>
          <w:sz w:val="22"/>
          <w:szCs w:val="22"/>
        </w:rPr>
      </w:pPr>
    </w:p>
    <w:p w14:paraId="7F7704B7" w14:textId="77777777" w:rsidR="00AE755B" w:rsidRDefault="00C745E1">
      <w:pPr>
        <w:rPr>
          <w:bCs/>
          <w:sz w:val="22"/>
          <w:szCs w:val="22"/>
        </w:rPr>
      </w:pPr>
      <w:r>
        <w:rPr>
          <w:bCs/>
          <w:sz w:val="22"/>
          <w:szCs w:val="22"/>
        </w:rPr>
        <w:t xml:space="preserve">A diferència dels ports comercials o de grans infraestructures, el Port d’es Canonge és un enclavament natural, de petit format, amb accés difícil, cosa que explica l’aparició de solucions arquitectòniques modestes però funcionals i adaptades a l’orografia del lloc. Les </w:t>
      </w:r>
      <w:r>
        <w:rPr>
          <w:bCs/>
          <w:sz w:val="22"/>
          <w:szCs w:val="22"/>
        </w:rPr>
        <w:lastRenderedPageBreak/>
        <w:t>alcoves s’integren perfectament en el paisatge, fetes originàriament de pedra, teula i fusta, en molts casos amb cobertes inclinades i portes amples per permetre l’entrada de la barca.</w:t>
      </w:r>
    </w:p>
    <w:p w14:paraId="13FCD54C" w14:textId="77777777" w:rsidR="00AE755B" w:rsidRDefault="00AE755B">
      <w:pPr>
        <w:rPr>
          <w:bCs/>
          <w:sz w:val="22"/>
          <w:szCs w:val="22"/>
        </w:rPr>
      </w:pPr>
    </w:p>
    <w:p w14:paraId="658F7EFA" w14:textId="77777777" w:rsidR="00AE755B" w:rsidRDefault="00C745E1">
      <w:pPr>
        <w:rPr>
          <w:bCs/>
          <w:sz w:val="22"/>
          <w:szCs w:val="22"/>
        </w:rPr>
      </w:pPr>
      <w:r>
        <w:rPr>
          <w:bCs/>
          <w:sz w:val="22"/>
          <w:szCs w:val="22"/>
        </w:rPr>
        <w:t xml:space="preserve">Amb el pas del temps, i especialment durant el segle XX, les alcoves no només han mantingut la seva funcionalitat pràctica, sinó que s’han convertit en un element </w:t>
      </w:r>
      <w:proofErr w:type="spellStart"/>
      <w:r>
        <w:rPr>
          <w:bCs/>
          <w:sz w:val="22"/>
          <w:szCs w:val="22"/>
        </w:rPr>
        <w:t>identitari</w:t>
      </w:r>
      <w:proofErr w:type="spellEnd"/>
      <w:r>
        <w:rPr>
          <w:bCs/>
          <w:sz w:val="22"/>
          <w:szCs w:val="22"/>
        </w:rPr>
        <w:t xml:space="preserve"> del Port d’es Canonge. </w:t>
      </w:r>
    </w:p>
    <w:p w14:paraId="4D0729C4" w14:textId="77777777" w:rsidR="00AE755B" w:rsidRDefault="00AE755B">
      <w:pPr>
        <w:rPr>
          <w:bCs/>
          <w:sz w:val="22"/>
          <w:szCs w:val="22"/>
        </w:rPr>
      </w:pPr>
    </w:p>
    <w:p w14:paraId="26DA2217" w14:textId="77777777" w:rsidR="00AE755B" w:rsidRDefault="00C745E1">
      <w:pPr>
        <w:rPr>
          <w:bCs/>
          <w:sz w:val="22"/>
          <w:szCs w:val="22"/>
        </w:rPr>
      </w:pPr>
      <w:r>
        <w:rPr>
          <w:bCs/>
          <w:sz w:val="22"/>
          <w:szCs w:val="22"/>
        </w:rPr>
        <w:t>Les alcoves del Port des Canonge són considerades part del patrimoni etnològic i marítim de la Serra de Tramuntana, reconeguda per la UNESCO com a Patrimoni Mundial l’any 2011 en la categoria de paisatge cultural. Aquesta distinció posa èmfasi en la relació harmònica entre natura i activitat humana tradicional: marges, camins de pedra, sistemes hidràulics, i també construccions marítimes com les alcoves o escars.</w:t>
      </w:r>
    </w:p>
    <w:p w14:paraId="195A96B0" w14:textId="77777777" w:rsidR="00AE755B" w:rsidRDefault="00AE755B">
      <w:pPr>
        <w:rPr>
          <w:bCs/>
          <w:sz w:val="22"/>
          <w:szCs w:val="22"/>
        </w:rPr>
      </w:pPr>
    </w:p>
    <w:p w14:paraId="4353989B" w14:textId="77777777" w:rsidR="00AE755B" w:rsidRDefault="00C745E1">
      <w:pPr>
        <w:rPr>
          <w:bCs/>
          <w:sz w:val="22"/>
          <w:szCs w:val="22"/>
        </w:rPr>
      </w:pPr>
      <w:r>
        <w:rPr>
          <w:bCs/>
          <w:sz w:val="22"/>
          <w:szCs w:val="22"/>
        </w:rPr>
        <w:t>Tal com descriu el Consorci Serra de Tramuntana, els escars i casetes de vorera són una mostra de l’enginy popular per adaptar-se a un medi costaner difícil, i representen una forma de vida sostenible, austera i profundament arrelada al territori.</w:t>
      </w:r>
    </w:p>
    <w:p w14:paraId="791254C3" w14:textId="77777777" w:rsidR="00AE755B" w:rsidRDefault="00AE755B">
      <w:pPr>
        <w:rPr>
          <w:bCs/>
          <w:sz w:val="22"/>
          <w:szCs w:val="22"/>
        </w:rPr>
      </w:pPr>
    </w:p>
    <w:p w14:paraId="4F4AB09A" w14:textId="77777777" w:rsidR="00AE755B" w:rsidRDefault="00C745E1">
      <w:pPr>
        <w:rPr>
          <w:bCs/>
          <w:sz w:val="22"/>
          <w:szCs w:val="22"/>
        </w:rPr>
      </w:pPr>
      <w:r>
        <w:rPr>
          <w:bCs/>
          <w:sz w:val="22"/>
          <w:szCs w:val="22"/>
        </w:rPr>
        <w:t>Avui dia, el Port des Canonge manté el seu encant tradicional i paisatgístic, però està amenaçat per l’aplicació estricta de la legislació estatal de costes, que preveu l’enderrocament de les alcoves per considerar-les ocupacions il·legals del domini públic marítim.</w:t>
      </w:r>
    </w:p>
    <w:p w14:paraId="7F65F635" w14:textId="77777777" w:rsidR="00AE755B" w:rsidRDefault="00AE755B">
      <w:pPr>
        <w:rPr>
          <w:bCs/>
          <w:sz w:val="22"/>
          <w:szCs w:val="22"/>
        </w:rPr>
      </w:pPr>
    </w:p>
    <w:p w14:paraId="05A34F89" w14:textId="77777777" w:rsidR="00AE755B" w:rsidRDefault="00C745E1">
      <w:pPr>
        <w:rPr>
          <w:bCs/>
          <w:sz w:val="22"/>
          <w:szCs w:val="22"/>
        </w:rPr>
      </w:pPr>
      <w:r>
        <w:rPr>
          <w:bCs/>
          <w:sz w:val="22"/>
          <w:szCs w:val="22"/>
        </w:rPr>
        <w:t xml:space="preserve">Això ha generat una mobilització social i institucional per defensar el seu valor patrimonial i garantir-ne la preservació i reclamant la seva protecció i regularització legal. Actualment hi ha un conjunt de 24 alcoves al Port d’es Canonge en aquesta situació. </w:t>
      </w:r>
    </w:p>
    <w:p w14:paraId="652EED0B" w14:textId="77777777" w:rsidR="00AE755B" w:rsidRDefault="00AE755B">
      <w:pPr>
        <w:rPr>
          <w:bCs/>
          <w:sz w:val="22"/>
          <w:szCs w:val="22"/>
        </w:rPr>
      </w:pPr>
    </w:p>
    <w:p w14:paraId="5448BAA0" w14:textId="77777777" w:rsidR="00AE755B" w:rsidRDefault="00C745E1">
      <w:pPr>
        <w:rPr>
          <w:bCs/>
          <w:sz w:val="22"/>
          <w:szCs w:val="22"/>
        </w:rPr>
      </w:pPr>
      <w:r>
        <w:rPr>
          <w:bCs/>
          <w:sz w:val="22"/>
          <w:szCs w:val="22"/>
        </w:rPr>
        <w:t xml:space="preserve">Al llarg de 2022, Costes (Govern de l’Estat espanyol) va emetre ordres d’enderrocament sobre aquestes alcoves, al·legant que no complien la normativa vigent. </w:t>
      </w:r>
    </w:p>
    <w:p w14:paraId="052C8118" w14:textId="77777777" w:rsidR="00AE755B" w:rsidRDefault="00AE755B">
      <w:pPr>
        <w:rPr>
          <w:bCs/>
          <w:sz w:val="22"/>
          <w:szCs w:val="22"/>
        </w:rPr>
      </w:pPr>
    </w:p>
    <w:p w14:paraId="17611797" w14:textId="77777777" w:rsidR="00AE755B" w:rsidRDefault="00C745E1">
      <w:pPr>
        <w:rPr>
          <w:bCs/>
          <w:sz w:val="22"/>
          <w:szCs w:val="22"/>
        </w:rPr>
      </w:pPr>
      <w:r>
        <w:rPr>
          <w:bCs/>
          <w:sz w:val="22"/>
          <w:szCs w:val="22"/>
        </w:rPr>
        <w:t>Amb el traspàs de competències de Costes al Govern Balear el 2023 i l’actual tramitació de la nova Llei Balear de Costes, s’obre una nova etapa per garantir-ne la conservació, manteniment i reconeixement oficial com a patrimoni del litoral tradicional.</w:t>
      </w:r>
    </w:p>
    <w:p w14:paraId="02D2B33B" w14:textId="77777777" w:rsidR="00AE755B" w:rsidRDefault="00AE755B">
      <w:pPr>
        <w:rPr>
          <w:bCs/>
          <w:sz w:val="22"/>
          <w:szCs w:val="22"/>
        </w:rPr>
      </w:pPr>
    </w:p>
    <w:p w14:paraId="68329AD3" w14:textId="77777777" w:rsidR="00AE755B" w:rsidRDefault="00C745E1">
      <w:pPr>
        <w:rPr>
          <w:bCs/>
          <w:sz w:val="22"/>
          <w:szCs w:val="22"/>
        </w:rPr>
      </w:pPr>
      <w:r>
        <w:rPr>
          <w:bCs/>
          <w:sz w:val="22"/>
          <w:szCs w:val="22"/>
        </w:rPr>
        <w:t xml:space="preserve">Els arguments a favor de la preservació de les alcoves són nombrosos, entre d’altres: </w:t>
      </w:r>
    </w:p>
    <w:p w14:paraId="786A79ED" w14:textId="77777777" w:rsidR="00AE755B" w:rsidRDefault="00AE755B">
      <w:pPr>
        <w:rPr>
          <w:bCs/>
          <w:sz w:val="22"/>
          <w:szCs w:val="22"/>
        </w:rPr>
      </w:pPr>
    </w:p>
    <w:p w14:paraId="27D471CF" w14:textId="77777777" w:rsidR="00AE755B" w:rsidRDefault="00C745E1">
      <w:pPr>
        <w:rPr>
          <w:bCs/>
          <w:sz w:val="22"/>
          <w:szCs w:val="22"/>
        </w:rPr>
      </w:pPr>
      <w:r>
        <w:rPr>
          <w:bCs/>
          <w:sz w:val="22"/>
          <w:szCs w:val="22"/>
        </w:rPr>
        <w:t>- Són estructures vinculades al paisatge marítim tradicional, amb funcions pràctiques per a la comunitat local i destacada valorització cultural i etnològica.</w:t>
      </w:r>
    </w:p>
    <w:p w14:paraId="1C1EDDA8" w14:textId="77777777" w:rsidR="00AE755B" w:rsidRDefault="00AE755B">
      <w:pPr>
        <w:rPr>
          <w:bCs/>
          <w:sz w:val="22"/>
          <w:szCs w:val="22"/>
        </w:rPr>
      </w:pPr>
    </w:p>
    <w:p w14:paraId="672A2622" w14:textId="77777777" w:rsidR="00AE755B" w:rsidRDefault="00C745E1">
      <w:pPr>
        <w:rPr>
          <w:bCs/>
          <w:sz w:val="22"/>
          <w:szCs w:val="22"/>
        </w:rPr>
      </w:pPr>
      <w:r>
        <w:rPr>
          <w:bCs/>
          <w:sz w:val="22"/>
          <w:szCs w:val="22"/>
        </w:rPr>
        <w:t>- Formen part de la petjada humana i la identitat patrimonial de la Serra de Tramuntana, ja reconeguda com a Patrimoni Mundial per la UNESCO (2011), el qual posa en valor la convivència entre patrimoni natural i construccions humanes.</w:t>
      </w:r>
    </w:p>
    <w:p w14:paraId="5705D7B8" w14:textId="77777777" w:rsidR="00AE755B" w:rsidRDefault="00AE755B">
      <w:pPr>
        <w:rPr>
          <w:bCs/>
          <w:sz w:val="22"/>
          <w:szCs w:val="22"/>
        </w:rPr>
      </w:pPr>
    </w:p>
    <w:p w14:paraId="163180DE" w14:textId="77777777" w:rsidR="00AE755B" w:rsidRDefault="00C745E1">
      <w:pPr>
        <w:rPr>
          <w:bCs/>
          <w:sz w:val="22"/>
          <w:szCs w:val="22"/>
        </w:rPr>
      </w:pPr>
      <w:r>
        <w:rPr>
          <w:bCs/>
          <w:sz w:val="22"/>
          <w:szCs w:val="22"/>
        </w:rPr>
        <w:t>- L’avantprojecte de la nova Llei Balear de Costes, en tràmit, contempla explícitament la “protecció, manteniment i conservació de les construccions […] casetes de vorera, escars, molls”, i preveu la creació de registres insulars del patrimoni litoral tradicional.</w:t>
      </w:r>
    </w:p>
    <w:p w14:paraId="04298205" w14:textId="77777777" w:rsidR="00AE755B" w:rsidRDefault="00AE755B">
      <w:pPr>
        <w:rPr>
          <w:bCs/>
          <w:sz w:val="22"/>
          <w:szCs w:val="22"/>
        </w:rPr>
      </w:pPr>
    </w:p>
    <w:p w14:paraId="476DA43A" w14:textId="77777777" w:rsidR="00AE755B" w:rsidRDefault="00C745E1">
      <w:pPr>
        <w:rPr>
          <w:sz w:val="22"/>
          <w:szCs w:val="22"/>
        </w:rPr>
      </w:pPr>
      <w:r>
        <w:rPr>
          <w:sz w:val="22"/>
          <w:szCs w:val="22"/>
        </w:rPr>
        <w:t>Per tot això, Els Ajuntaments d’Esporles i Banyalbufar, Plantegen la següent moció perquè el Ple dels Ajuntaments, per unanimitat, acordin el següents</w:t>
      </w:r>
    </w:p>
    <w:p w14:paraId="54421791" w14:textId="77777777" w:rsidR="00AE755B" w:rsidRDefault="00AE755B">
      <w:pPr>
        <w:rPr>
          <w:sz w:val="22"/>
          <w:szCs w:val="22"/>
        </w:rPr>
      </w:pPr>
    </w:p>
    <w:p w14:paraId="068EEEFE" w14:textId="77777777" w:rsidR="00AE755B" w:rsidRDefault="00C745E1">
      <w:pPr>
        <w:rPr>
          <w:b/>
          <w:sz w:val="22"/>
          <w:szCs w:val="22"/>
        </w:rPr>
      </w:pPr>
      <w:r>
        <w:rPr>
          <w:b/>
          <w:sz w:val="22"/>
          <w:szCs w:val="22"/>
        </w:rPr>
        <w:t>ACORDS</w:t>
      </w:r>
    </w:p>
    <w:p w14:paraId="34734D88" w14:textId="77777777" w:rsidR="00AE755B" w:rsidRDefault="00AE755B">
      <w:pPr>
        <w:rPr>
          <w:color w:val="4A86E8"/>
          <w:sz w:val="22"/>
          <w:szCs w:val="22"/>
        </w:rPr>
      </w:pPr>
    </w:p>
    <w:p w14:paraId="46722A48" w14:textId="77777777" w:rsidR="00AE755B" w:rsidRDefault="00C745E1">
      <w:pPr>
        <w:rPr>
          <w:sz w:val="22"/>
          <w:szCs w:val="22"/>
        </w:rPr>
      </w:pPr>
      <w:r>
        <w:rPr>
          <w:sz w:val="22"/>
          <w:szCs w:val="22"/>
        </w:rPr>
        <w:t xml:space="preserve">1.- Instar totes les administracions públiques implicades —Ajuntaments, Consell de Mallorca, Govern de les Illes Balears i Govern de l’Estat espanyol— a establir canals de cooperació i </w:t>
      </w:r>
      <w:r>
        <w:rPr>
          <w:sz w:val="22"/>
          <w:szCs w:val="22"/>
        </w:rPr>
        <w:lastRenderedPageBreak/>
        <w:t>coordinació efectius per garantir que les alcoves del Port des Canonge no siguin enderrocades i es preservin com a part del patrimoni cultural i paisatgístic de la Serra de Tramuntana. Aquesta col·laboració ha d’incloure actuacions jurídiques, tècniques i patrimonials per assegurar-ne la protecció a curt, mitjà i llarg termini.</w:t>
      </w:r>
    </w:p>
    <w:p w14:paraId="24CCD7C3" w14:textId="77777777" w:rsidR="00AE755B" w:rsidRDefault="00AE755B">
      <w:pPr>
        <w:rPr>
          <w:sz w:val="22"/>
          <w:szCs w:val="22"/>
        </w:rPr>
      </w:pPr>
    </w:p>
    <w:p w14:paraId="617E11E1" w14:textId="77777777" w:rsidR="00AE755B" w:rsidRDefault="00C745E1">
      <w:pPr>
        <w:rPr>
          <w:sz w:val="22"/>
          <w:szCs w:val="22"/>
        </w:rPr>
      </w:pPr>
      <w:r>
        <w:rPr>
          <w:sz w:val="22"/>
          <w:szCs w:val="22"/>
        </w:rPr>
        <w:t>2.- Requerir al Ministeri de Transició Ecològica (Direcció General de la Costa i el Mar) del Govern de l’Estat espanyol la revocació immediata de les ordres d’enderrocament i la suspensió de qualsevol acte administratiu pendent mentre la legislació autonòmica transitòriament es desenvolupa.</w:t>
      </w:r>
    </w:p>
    <w:p w14:paraId="3C80CDDD" w14:textId="77777777" w:rsidR="00AE755B" w:rsidRDefault="00AE755B">
      <w:pPr>
        <w:rPr>
          <w:sz w:val="22"/>
          <w:szCs w:val="22"/>
        </w:rPr>
      </w:pPr>
    </w:p>
    <w:p w14:paraId="34666B0E" w14:textId="77777777" w:rsidR="00AE755B" w:rsidRDefault="00C745E1">
      <w:pPr>
        <w:rPr>
          <w:sz w:val="22"/>
          <w:szCs w:val="22"/>
        </w:rPr>
      </w:pPr>
      <w:r>
        <w:rPr>
          <w:sz w:val="22"/>
          <w:szCs w:val="22"/>
        </w:rPr>
        <w:t>3.- Sol·licitar al Govern de les Illes Balears que la tramitació de la nova Llei Balear de Costes contempli les alcoves del Port d’es Canonge en els registres insulars del patrimonis litoral tradicional i inclogui una disposició expressa per a les alcoves del Port, impedint l’enderrocament i garantint la conservació, manteniment i ús tradicional.</w:t>
      </w:r>
    </w:p>
    <w:p w14:paraId="5825D4C5" w14:textId="77777777" w:rsidR="00AE755B" w:rsidRDefault="00AE755B">
      <w:pPr>
        <w:rPr>
          <w:sz w:val="22"/>
          <w:szCs w:val="22"/>
        </w:rPr>
      </w:pPr>
    </w:p>
    <w:p w14:paraId="3E607DDB" w14:textId="1EB5CABC" w:rsidR="00AE755B" w:rsidRDefault="00C745E1">
      <w:pPr>
        <w:rPr>
          <w:sz w:val="22"/>
          <w:szCs w:val="22"/>
        </w:rPr>
      </w:pPr>
      <w:r>
        <w:rPr>
          <w:sz w:val="22"/>
          <w:szCs w:val="22"/>
        </w:rPr>
        <w:t>El Sr. Bennasar en nom del seu grup presenta una esmena al punt 3 de la moció:</w:t>
      </w:r>
    </w:p>
    <w:p w14:paraId="16C910CE" w14:textId="77777777" w:rsidR="00AE755B" w:rsidRDefault="00AE755B">
      <w:pPr>
        <w:rPr>
          <w:sz w:val="22"/>
          <w:szCs w:val="22"/>
        </w:rPr>
      </w:pPr>
    </w:p>
    <w:p w14:paraId="3A9664EF" w14:textId="77777777" w:rsidR="00AE755B" w:rsidRDefault="00C745E1">
      <w:pPr>
        <w:rPr>
          <w:sz w:val="22"/>
          <w:szCs w:val="22"/>
        </w:rPr>
      </w:pPr>
      <w:r>
        <w:rPr>
          <w:sz w:val="22"/>
          <w:szCs w:val="22"/>
        </w:rPr>
        <w:t>Sol·licitar al Govern de les Illes Balears que la tramitació de la nova ~ Llei Balear de Costes~ Llei d'ordenació, protecció i gestió integral del litoral de les Illes Balears contempli que  les alcoves del Port d’es Canonge  puguin ser registrades i objecte de protecció, el manteniment, la conservació i, si escau, la rehabilitació de les construccions, com nuclis tradicionals que hi ha en el litoral de les Illes Balears, amb un valor històric, cultural o etnològic ,</w:t>
      </w:r>
    </w:p>
    <w:p w14:paraId="36AB0435" w14:textId="77777777" w:rsidR="00AE755B" w:rsidRDefault="00AE755B">
      <w:pPr>
        <w:shd w:val="clear" w:color="auto" w:fill="FFFFFF"/>
        <w:tabs>
          <w:tab w:val="left" w:pos="-720"/>
        </w:tabs>
        <w:textAlignment w:val="baseline"/>
        <w:rPr>
          <w:sz w:val="22"/>
          <w:szCs w:val="22"/>
        </w:rPr>
      </w:pPr>
    </w:p>
    <w:p w14:paraId="59CD47DC" w14:textId="135156BA" w:rsidR="00AE755B" w:rsidRDefault="00C745E1">
      <w:pPr>
        <w:shd w:val="clear" w:color="auto" w:fill="FFFFFF"/>
        <w:tabs>
          <w:tab w:val="left" w:pos="-720"/>
        </w:tabs>
        <w:textAlignment w:val="baseline"/>
        <w:rPr>
          <w:sz w:val="22"/>
          <w:szCs w:val="22"/>
        </w:rPr>
      </w:pPr>
      <w:r>
        <w:rPr>
          <w:sz w:val="22"/>
          <w:szCs w:val="22"/>
        </w:rPr>
        <w:t>El batle contesta al Sr. Bennasar que no accepten la seva proposta i per tant s’haurà de votar la moció tal com es va presentar.</w:t>
      </w:r>
    </w:p>
    <w:p w14:paraId="334A9E43" w14:textId="77777777" w:rsidR="00AE755B" w:rsidRDefault="00AE755B">
      <w:pPr>
        <w:shd w:val="clear" w:color="auto" w:fill="FFFFFF"/>
        <w:tabs>
          <w:tab w:val="left" w:pos="-720"/>
        </w:tabs>
        <w:textAlignment w:val="baseline"/>
        <w:rPr>
          <w:sz w:val="22"/>
          <w:szCs w:val="22"/>
        </w:rPr>
      </w:pPr>
    </w:p>
    <w:p w14:paraId="50A633ED" w14:textId="2BF8E86B" w:rsidR="00AE755B" w:rsidRDefault="00C745E1">
      <w:pPr>
        <w:shd w:val="clear" w:color="auto" w:fill="FFFFFF"/>
        <w:tabs>
          <w:tab w:val="left" w:pos="-720"/>
        </w:tabs>
        <w:textAlignment w:val="baseline"/>
        <w:rPr>
          <w:sz w:val="22"/>
          <w:szCs w:val="22"/>
        </w:rPr>
      </w:pPr>
      <w:r>
        <w:rPr>
          <w:sz w:val="22"/>
          <w:szCs w:val="22"/>
        </w:rPr>
        <w:t>En aquest cas el Sr. Bennasar proposa votar per punts separats i el batle accepta la proposta.</w:t>
      </w:r>
    </w:p>
    <w:p w14:paraId="1322DECC" w14:textId="77777777" w:rsidR="00AE755B" w:rsidRDefault="00AE755B">
      <w:pPr>
        <w:shd w:val="clear" w:color="auto" w:fill="FFFFFF"/>
        <w:tabs>
          <w:tab w:val="left" w:pos="-720"/>
        </w:tabs>
        <w:textAlignment w:val="baseline"/>
        <w:rPr>
          <w:sz w:val="22"/>
          <w:szCs w:val="22"/>
        </w:rPr>
      </w:pPr>
    </w:p>
    <w:p w14:paraId="3BC9E777" w14:textId="77777777" w:rsidR="00AE755B" w:rsidRDefault="00C745E1">
      <w:pPr>
        <w:shd w:val="clear" w:color="auto" w:fill="FFFFFF"/>
        <w:tabs>
          <w:tab w:val="left" w:pos="-720"/>
        </w:tabs>
        <w:textAlignment w:val="baseline"/>
        <w:rPr>
          <w:sz w:val="22"/>
          <w:szCs w:val="22"/>
        </w:rPr>
      </w:pPr>
      <w:r>
        <w:rPr>
          <w:sz w:val="22"/>
          <w:szCs w:val="22"/>
        </w:rPr>
        <w:tab/>
        <w:t>Sotmesa a votació la moció, per punts, s’obtingué el següent resultat:</w:t>
      </w:r>
    </w:p>
    <w:p w14:paraId="4BC19247" w14:textId="77777777" w:rsidR="00AE755B" w:rsidRDefault="00C745E1">
      <w:pPr>
        <w:shd w:val="clear" w:color="auto" w:fill="FFFFFF"/>
        <w:tabs>
          <w:tab w:val="left" w:pos="-720"/>
        </w:tabs>
        <w:textAlignment w:val="baseline"/>
        <w:rPr>
          <w:sz w:val="22"/>
          <w:szCs w:val="22"/>
        </w:rPr>
      </w:pPr>
      <w:r>
        <w:rPr>
          <w:sz w:val="22"/>
          <w:szCs w:val="22"/>
        </w:rPr>
        <w:t>El punt 1</w:t>
      </w:r>
    </w:p>
    <w:p w14:paraId="5C1583A9" w14:textId="77777777" w:rsidR="00AE755B" w:rsidRDefault="00C745E1">
      <w:pPr>
        <w:shd w:val="clear" w:color="auto" w:fill="FFFFFF"/>
        <w:tabs>
          <w:tab w:val="left" w:pos="-720"/>
        </w:tabs>
        <w:textAlignment w:val="baseline"/>
        <w:rPr>
          <w:sz w:val="22"/>
          <w:szCs w:val="22"/>
        </w:rPr>
      </w:pPr>
      <w:r>
        <w:rPr>
          <w:sz w:val="22"/>
          <w:szCs w:val="22"/>
        </w:rPr>
        <w:tab/>
        <w:t>Fou aprovat per unanimitat dels assistents</w:t>
      </w:r>
    </w:p>
    <w:p w14:paraId="4068CA61" w14:textId="77777777" w:rsidR="00AE755B" w:rsidRDefault="00AE755B">
      <w:pPr>
        <w:shd w:val="clear" w:color="auto" w:fill="FFFFFF"/>
        <w:tabs>
          <w:tab w:val="left" w:pos="-720"/>
        </w:tabs>
        <w:textAlignment w:val="baseline"/>
        <w:rPr>
          <w:sz w:val="22"/>
          <w:szCs w:val="22"/>
        </w:rPr>
      </w:pPr>
    </w:p>
    <w:p w14:paraId="0F28B8DE" w14:textId="77777777" w:rsidR="00AE755B" w:rsidRDefault="00C745E1">
      <w:pPr>
        <w:shd w:val="clear" w:color="auto" w:fill="FFFFFF"/>
        <w:tabs>
          <w:tab w:val="left" w:pos="-720"/>
        </w:tabs>
        <w:textAlignment w:val="baseline"/>
        <w:rPr>
          <w:sz w:val="22"/>
          <w:szCs w:val="22"/>
        </w:rPr>
      </w:pPr>
      <w:r>
        <w:rPr>
          <w:sz w:val="22"/>
          <w:szCs w:val="22"/>
        </w:rPr>
        <w:t>El punt 2</w:t>
      </w:r>
    </w:p>
    <w:p w14:paraId="2848D705" w14:textId="77777777" w:rsidR="00AE755B" w:rsidRDefault="00C745E1">
      <w:pPr>
        <w:shd w:val="clear" w:color="auto" w:fill="FFFFFF"/>
        <w:tabs>
          <w:tab w:val="left" w:pos="-720"/>
        </w:tabs>
        <w:textAlignment w:val="baseline"/>
        <w:rPr>
          <w:sz w:val="22"/>
          <w:szCs w:val="22"/>
        </w:rPr>
      </w:pPr>
      <w:r>
        <w:rPr>
          <w:sz w:val="22"/>
          <w:szCs w:val="22"/>
        </w:rPr>
        <w:tab/>
        <w:t>Fou aprovat per unanimitat dels assistents</w:t>
      </w:r>
    </w:p>
    <w:p w14:paraId="0D6DA167" w14:textId="77777777" w:rsidR="00AE755B" w:rsidRDefault="00AE755B">
      <w:pPr>
        <w:shd w:val="clear" w:color="auto" w:fill="FFFFFF"/>
        <w:tabs>
          <w:tab w:val="left" w:pos="-720"/>
        </w:tabs>
        <w:textAlignment w:val="baseline"/>
        <w:rPr>
          <w:sz w:val="22"/>
          <w:szCs w:val="22"/>
        </w:rPr>
      </w:pPr>
    </w:p>
    <w:p w14:paraId="41D5A3F1" w14:textId="77777777" w:rsidR="00AE755B" w:rsidRDefault="00C745E1">
      <w:pPr>
        <w:shd w:val="clear" w:color="auto" w:fill="FFFFFF"/>
        <w:tabs>
          <w:tab w:val="left" w:pos="-720"/>
        </w:tabs>
        <w:textAlignment w:val="baseline"/>
        <w:rPr>
          <w:sz w:val="22"/>
          <w:szCs w:val="22"/>
        </w:rPr>
      </w:pPr>
      <w:r>
        <w:rPr>
          <w:sz w:val="22"/>
          <w:szCs w:val="22"/>
        </w:rPr>
        <w:t>El punt 3 fou aprovat amb el següent resultat:</w:t>
      </w:r>
    </w:p>
    <w:p w14:paraId="3BFF1EE1" w14:textId="77777777" w:rsidR="00AE755B" w:rsidRDefault="00AE755B">
      <w:pPr>
        <w:shd w:val="clear" w:color="auto" w:fill="FFFFFF"/>
        <w:tabs>
          <w:tab w:val="left" w:pos="-720"/>
        </w:tabs>
        <w:textAlignment w:val="baseline"/>
        <w:rPr>
          <w:sz w:val="22"/>
          <w:szCs w:val="22"/>
        </w:rPr>
      </w:pPr>
    </w:p>
    <w:p w14:paraId="45507EC5" w14:textId="77777777" w:rsidR="00AE755B" w:rsidRDefault="00AE755B">
      <w:pPr>
        <w:shd w:val="clear" w:color="auto" w:fill="FFFFFF"/>
        <w:tabs>
          <w:tab w:val="left" w:pos="-720"/>
        </w:tabs>
        <w:textAlignment w:val="baseline"/>
        <w:rPr>
          <w:sz w:val="22"/>
          <w:szCs w:val="22"/>
        </w:rPr>
      </w:pPr>
    </w:p>
    <w:p w14:paraId="3C1C2E06" w14:textId="77777777" w:rsidR="00AE755B" w:rsidRDefault="00C745E1">
      <w:pPr>
        <w:shd w:val="clear" w:color="auto" w:fill="FFFFFF"/>
        <w:tabs>
          <w:tab w:val="left" w:pos="-720"/>
        </w:tabs>
        <w:textAlignment w:val="baseline"/>
        <w:rPr>
          <w:sz w:val="22"/>
          <w:szCs w:val="22"/>
        </w:rPr>
      </w:pPr>
      <w:r>
        <w:rPr>
          <w:sz w:val="22"/>
          <w:szCs w:val="22"/>
        </w:rPr>
        <w:tab/>
        <w:t>- Deu (10) vots a favor de PAS – MES, PSOE i la regidora no adscrita</w:t>
      </w:r>
    </w:p>
    <w:p w14:paraId="201E6995" w14:textId="77777777" w:rsidR="00AE755B" w:rsidRDefault="00C745E1">
      <w:pPr>
        <w:shd w:val="clear" w:color="auto" w:fill="FFFFFF"/>
        <w:tabs>
          <w:tab w:val="left" w:pos="-720"/>
        </w:tabs>
        <w:textAlignment w:val="baseline"/>
        <w:rPr>
          <w:sz w:val="22"/>
          <w:szCs w:val="22"/>
        </w:rPr>
      </w:pPr>
      <w:r>
        <w:rPr>
          <w:sz w:val="22"/>
          <w:szCs w:val="22"/>
        </w:rPr>
        <w:tab/>
        <w:t>- Tres (3) abstencions del PP</w:t>
      </w:r>
    </w:p>
    <w:p w14:paraId="49C544F5" w14:textId="77777777" w:rsidR="00AE755B" w:rsidRDefault="00AE755B">
      <w:pPr>
        <w:rPr>
          <w:sz w:val="22"/>
          <w:szCs w:val="22"/>
        </w:rPr>
      </w:pPr>
    </w:p>
    <w:p w14:paraId="2FF33DF3" w14:textId="77777777" w:rsidR="00AE755B" w:rsidRDefault="00AE755B">
      <w:pPr>
        <w:rPr>
          <w:sz w:val="22"/>
          <w:szCs w:val="22"/>
        </w:rPr>
      </w:pPr>
    </w:p>
    <w:p w14:paraId="219C700A" w14:textId="77777777" w:rsidR="00AE755B" w:rsidRDefault="00AE755B">
      <w:pPr>
        <w:shd w:val="clear" w:color="auto" w:fill="FFFFFF"/>
        <w:tabs>
          <w:tab w:val="left" w:pos="-720"/>
        </w:tabs>
        <w:textAlignment w:val="baseline"/>
        <w:rPr>
          <w:sz w:val="22"/>
          <w:szCs w:val="22"/>
        </w:rPr>
      </w:pPr>
    </w:p>
    <w:p w14:paraId="09830488" w14:textId="77777777" w:rsidR="00AE755B" w:rsidRDefault="00C745E1">
      <w:pPr>
        <w:shd w:val="clear" w:color="auto" w:fill="FFFFFF"/>
        <w:tabs>
          <w:tab w:val="left" w:pos="-720"/>
        </w:tabs>
        <w:textAlignment w:val="baseline"/>
        <w:rPr>
          <w:color w:val="2F3E4D"/>
          <w:sz w:val="22"/>
          <w:szCs w:val="22"/>
          <w:shd w:val="clear" w:color="auto" w:fill="F5F7F9"/>
        </w:rPr>
      </w:pPr>
      <w:r>
        <w:rPr>
          <w:b/>
          <w:bCs/>
          <w:sz w:val="22"/>
          <w:szCs w:val="22"/>
        </w:rPr>
        <w:t xml:space="preserve">8.- </w:t>
      </w:r>
      <w:r>
        <w:rPr>
          <w:b/>
          <w:bCs/>
          <w:color w:val="2F3E4D"/>
          <w:sz w:val="22"/>
          <w:szCs w:val="22"/>
          <w:shd w:val="clear" w:color="auto" w:fill="F5F7F9"/>
        </w:rPr>
        <w:t xml:space="preserve">EXPEDIENT 1059/2025. NOMENAMENT JUTGE/SSA DE PAU SUBSTITUT/A.- </w:t>
      </w:r>
      <w:r>
        <w:rPr>
          <w:color w:val="2F3E4D"/>
          <w:sz w:val="22"/>
          <w:szCs w:val="22"/>
          <w:shd w:val="clear" w:color="auto" w:fill="F5F7F9"/>
        </w:rPr>
        <w:t>El batle Sr. Josep Maria Ferrà Terrassa, dona lectura a la següent:</w:t>
      </w:r>
    </w:p>
    <w:p w14:paraId="0251812B" w14:textId="77777777" w:rsidR="00AE755B" w:rsidRDefault="00AE755B">
      <w:pPr>
        <w:shd w:val="clear" w:color="auto" w:fill="FFFFFF"/>
        <w:tabs>
          <w:tab w:val="left" w:pos="-720"/>
        </w:tabs>
        <w:textAlignment w:val="baseline"/>
        <w:rPr>
          <w:color w:val="2F3E4D"/>
          <w:sz w:val="22"/>
          <w:szCs w:val="22"/>
          <w:shd w:val="clear" w:color="auto" w:fill="F5F7F9"/>
        </w:rPr>
      </w:pPr>
    </w:p>
    <w:p w14:paraId="0BD50519" w14:textId="77777777" w:rsidR="00AE755B" w:rsidRDefault="00AE755B">
      <w:pPr>
        <w:shd w:val="clear" w:color="auto" w:fill="FFFFFF"/>
        <w:tabs>
          <w:tab w:val="left" w:pos="-720"/>
        </w:tabs>
        <w:textAlignment w:val="baseline"/>
        <w:rPr>
          <w:color w:val="2F3E4D"/>
          <w:sz w:val="22"/>
          <w:szCs w:val="22"/>
          <w:shd w:val="clear" w:color="auto" w:fill="F5F7F9"/>
        </w:rPr>
      </w:pPr>
    </w:p>
    <w:p w14:paraId="06314596" w14:textId="77777777" w:rsidR="00AE755B" w:rsidRDefault="00C745E1">
      <w:pPr>
        <w:shd w:val="clear" w:color="auto" w:fill="FFFFFF"/>
        <w:tabs>
          <w:tab w:val="left" w:pos="-720"/>
        </w:tabs>
        <w:jc w:val="center"/>
        <w:textAlignment w:val="baseline"/>
        <w:rPr>
          <w:sz w:val="22"/>
          <w:szCs w:val="22"/>
        </w:rPr>
      </w:pPr>
      <w:r>
        <w:rPr>
          <w:sz w:val="22"/>
          <w:szCs w:val="22"/>
        </w:rPr>
        <w:t>P R O P O S T A</w:t>
      </w:r>
    </w:p>
    <w:p w14:paraId="2B474A20" w14:textId="77777777" w:rsidR="00AE755B" w:rsidRDefault="00AE755B">
      <w:pPr>
        <w:shd w:val="clear" w:color="auto" w:fill="FFFFFF"/>
        <w:tabs>
          <w:tab w:val="left" w:pos="-720"/>
        </w:tabs>
        <w:jc w:val="center"/>
        <w:textAlignment w:val="baseline"/>
        <w:rPr>
          <w:sz w:val="22"/>
          <w:szCs w:val="22"/>
        </w:rPr>
      </w:pPr>
    </w:p>
    <w:p w14:paraId="68F37283" w14:textId="77777777" w:rsidR="00AE755B" w:rsidRDefault="00AE755B">
      <w:pPr>
        <w:shd w:val="clear" w:color="auto" w:fill="FFFFFF"/>
        <w:tabs>
          <w:tab w:val="left" w:pos="-720"/>
        </w:tabs>
        <w:jc w:val="center"/>
        <w:textAlignment w:val="baseline"/>
        <w:rPr>
          <w:sz w:val="22"/>
          <w:szCs w:val="22"/>
        </w:rPr>
      </w:pPr>
    </w:p>
    <w:p w14:paraId="5E7CEA13" w14:textId="77777777" w:rsidR="00AE755B" w:rsidRDefault="00C745E1">
      <w:pPr>
        <w:shd w:val="clear" w:color="auto" w:fill="FFFFFF"/>
        <w:tabs>
          <w:tab w:val="left" w:pos="-720"/>
        </w:tabs>
        <w:textAlignment w:val="baseline"/>
        <w:rPr>
          <w:sz w:val="22"/>
          <w:szCs w:val="22"/>
        </w:rPr>
      </w:pPr>
      <w:r>
        <w:rPr>
          <w:sz w:val="22"/>
          <w:szCs w:val="22"/>
        </w:rPr>
        <w:lastRenderedPageBreak/>
        <w:t>Vist l’escrit del Tribunal Superior de Justícia de les Illes Balears, interessant l’elecció de persona idònia que durant el termini de quatre anys desenvolupi les funcions pròpies de jutge de Pau substitut.</w:t>
      </w:r>
    </w:p>
    <w:p w14:paraId="792CB69D" w14:textId="77777777" w:rsidR="00AE755B" w:rsidRDefault="00AE755B">
      <w:pPr>
        <w:shd w:val="clear" w:color="auto" w:fill="FFFFFF"/>
        <w:tabs>
          <w:tab w:val="left" w:pos="-720"/>
        </w:tabs>
        <w:textAlignment w:val="baseline"/>
        <w:rPr>
          <w:sz w:val="22"/>
          <w:szCs w:val="22"/>
        </w:rPr>
      </w:pPr>
    </w:p>
    <w:p w14:paraId="43668B76" w14:textId="77777777" w:rsidR="00AE755B" w:rsidRDefault="00C745E1">
      <w:pPr>
        <w:shd w:val="clear" w:color="auto" w:fill="FFFFFF"/>
        <w:tabs>
          <w:tab w:val="left" w:pos="-720"/>
        </w:tabs>
        <w:textAlignment w:val="baseline"/>
        <w:rPr>
          <w:sz w:val="22"/>
          <w:szCs w:val="22"/>
        </w:rPr>
      </w:pPr>
      <w:r>
        <w:rPr>
          <w:sz w:val="22"/>
          <w:szCs w:val="22"/>
        </w:rPr>
        <w:t>Havent estat exposat al públic per que els interessats ho poguessin sol·licitar, s’han presentat els següents:</w:t>
      </w:r>
    </w:p>
    <w:p w14:paraId="50011365" w14:textId="77777777" w:rsidR="00AE755B" w:rsidRDefault="00AE755B">
      <w:pPr>
        <w:shd w:val="clear" w:color="auto" w:fill="FFFFFF"/>
        <w:tabs>
          <w:tab w:val="left" w:pos="-720"/>
        </w:tabs>
        <w:textAlignment w:val="baseline"/>
        <w:rPr>
          <w:sz w:val="22"/>
          <w:szCs w:val="22"/>
        </w:rPr>
      </w:pPr>
    </w:p>
    <w:p w14:paraId="5451E840" w14:textId="77777777" w:rsidR="00AE755B" w:rsidRDefault="00C745E1">
      <w:pPr>
        <w:shd w:val="clear" w:color="auto" w:fill="FFFFFF"/>
        <w:tabs>
          <w:tab w:val="left" w:pos="-720"/>
        </w:tabs>
        <w:textAlignment w:val="baseline"/>
        <w:rPr>
          <w:sz w:val="22"/>
          <w:szCs w:val="22"/>
        </w:rPr>
      </w:pPr>
      <w:r>
        <w:rPr>
          <w:sz w:val="22"/>
          <w:szCs w:val="22"/>
        </w:rPr>
        <w:t>- EVA MARIA ALVAREZ GARCIA</w:t>
      </w:r>
    </w:p>
    <w:p w14:paraId="6547C1EE" w14:textId="77777777" w:rsidR="00AE755B" w:rsidRDefault="00C745E1">
      <w:pPr>
        <w:shd w:val="clear" w:color="auto" w:fill="FFFFFF"/>
        <w:tabs>
          <w:tab w:val="left" w:pos="-720"/>
        </w:tabs>
        <w:textAlignment w:val="baseline"/>
        <w:rPr>
          <w:sz w:val="22"/>
          <w:szCs w:val="22"/>
        </w:rPr>
      </w:pPr>
      <w:r>
        <w:rPr>
          <w:sz w:val="22"/>
          <w:szCs w:val="22"/>
        </w:rPr>
        <w:t>- FRANCISCA ANTONIA TORRES DE LA FUENTE</w:t>
      </w:r>
    </w:p>
    <w:p w14:paraId="0CE7A9C5" w14:textId="77777777" w:rsidR="00AE755B" w:rsidRDefault="00AE755B">
      <w:pPr>
        <w:shd w:val="clear" w:color="auto" w:fill="FFFFFF"/>
        <w:tabs>
          <w:tab w:val="left" w:pos="-720"/>
        </w:tabs>
        <w:textAlignment w:val="baseline"/>
        <w:rPr>
          <w:sz w:val="22"/>
          <w:szCs w:val="22"/>
        </w:rPr>
      </w:pPr>
    </w:p>
    <w:p w14:paraId="004FC8FB" w14:textId="77777777" w:rsidR="00AE755B" w:rsidRDefault="00C745E1">
      <w:pPr>
        <w:shd w:val="clear" w:color="auto" w:fill="FFFFFF"/>
        <w:tabs>
          <w:tab w:val="left" w:pos="-720"/>
        </w:tabs>
        <w:textAlignment w:val="baseline"/>
        <w:rPr>
          <w:sz w:val="22"/>
          <w:szCs w:val="22"/>
        </w:rPr>
      </w:pPr>
      <w:r>
        <w:rPr>
          <w:sz w:val="22"/>
          <w:szCs w:val="22"/>
        </w:rPr>
        <w:t>Havent mantingut una entrevista amb les candidates, per ser veïnada d’aquesta localitat, coneixent el seu talant negociador i la feina feta amb municipi d’ALDAIA, es proposa el següent acord:</w:t>
      </w:r>
    </w:p>
    <w:p w14:paraId="50740A42" w14:textId="77777777" w:rsidR="00AE755B" w:rsidRDefault="00AE755B">
      <w:pPr>
        <w:shd w:val="clear" w:color="auto" w:fill="FFFFFF"/>
        <w:tabs>
          <w:tab w:val="left" w:pos="-720"/>
        </w:tabs>
        <w:textAlignment w:val="baseline"/>
        <w:rPr>
          <w:sz w:val="22"/>
          <w:szCs w:val="22"/>
        </w:rPr>
      </w:pPr>
    </w:p>
    <w:p w14:paraId="0EBA6C17" w14:textId="77777777" w:rsidR="00AE755B" w:rsidRDefault="00C745E1">
      <w:pPr>
        <w:shd w:val="clear" w:color="auto" w:fill="FFFFFF"/>
        <w:tabs>
          <w:tab w:val="left" w:pos="-720"/>
        </w:tabs>
        <w:textAlignment w:val="baseline"/>
        <w:rPr>
          <w:sz w:val="22"/>
          <w:szCs w:val="22"/>
        </w:rPr>
      </w:pPr>
      <w:r>
        <w:rPr>
          <w:sz w:val="22"/>
          <w:szCs w:val="22"/>
        </w:rPr>
        <w:t>1.- Elegir Jutgessa de Pau Substituta a la Sra. FRANCISCA ANTONIA TORRES DE LA FUENTE amb DNI 42.990.480 P</w:t>
      </w:r>
    </w:p>
    <w:p w14:paraId="20D15971" w14:textId="77777777" w:rsidR="00AE755B" w:rsidRDefault="00AE755B">
      <w:pPr>
        <w:shd w:val="clear" w:color="auto" w:fill="FFFFFF"/>
        <w:tabs>
          <w:tab w:val="left" w:pos="-720"/>
        </w:tabs>
        <w:textAlignment w:val="baseline"/>
        <w:rPr>
          <w:sz w:val="22"/>
          <w:szCs w:val="22"/>
        </w:rPr>
      </w:pPr>
    </w:p>
    <w:p w14:paraId="1A61088A" w14:textId="77777777" w:rsidR="00AE755B" w:rsidRDefault="00C745E1">
      <w:pPr>
        <w:shd w:val="clear" w:color="auto" w:fill="FFFFFF"/>
        <w:tabs>
          <w:tab w:val="left" w:pos="-720"/>
        </w:tabs>
        <w:textAlignment w:val="baseline"/>
        <w:rPr>
          <w:sz w:val="22"/>
          <w:szCs w:val="22"/>
        </w:rPr>
      </w:pPr>
      <w:r>
        <w:rPr>
          <w:sz w:val="22"/>
          <w:szCs w:val="22"/>
        </w:rPr>
        <w:t>2.- Que es remeti l’acord a l’Il·lustríssim Magistrat Jutge Degà dels Jutjats de Palma de Mallorca, i al Tribunal superior de Justícia de les Illes Balears, per que procedeixi al seu nomenament</w:t>
      </w:r>
    </w:p>
    <w:p w14:paraId="3BDE760D" w14:textId="77777777" w:rsidR="00AE755B" w:rsidRDefault="00AE755B">
      <w:pPr>
        <w:shd w:val="clear" w:color="auto" w:fill="FFFFFF"/>
        <w:tabs>
          <w:tab w:val="left" w:pos="-720"/>
        </w:tabs>
        <w:textAlignment w:val="baseline"/>
        <w:rPr>
          <w:sz w:val="22"/>
          <w:szCs w:val="22"/>
        </w:rPr>
      </w:pPr>
    </w:p>
    <w:p w14:paraId="6063A743" w14:textId="1816116B" w:rsidR="00AE755B" w:rsidRDefault="00C745E1">
      <w:pPr>
        <w:shd w:val="clear" w:color="auto" w:fill="FFFFFF"/>
        <w:tabs>
          <w:tab w:val="left" w:pos="-720"/>
        </w:tabs>
        <w:textAlignment w:val="baseline"/>
        <w:rPr>
          <w:sz w:val="22"/>
          <w:szCs w:val="22"/>
        </w:rPr>
      </w:pPr>
      <w:bookmarkStart w:id="4" w:name="_Hlk199859613"/>
      <w:bookmarkStart w:id="5" w:name="_Hlk209452152"/>
      <w:bookmarkEnd w:id="4"/>
      <w:bookmarkEnd w:id="5"/>
      <w:r>
        <w:rPr>
          <w:sz w:val="22"/>
          <w:szCs w:val="22"/>
        </w:rPr>
        <w:t>El Sr. Bennasar comenta que votaran en contra atès que la  Sra. Francisca Torres va ser regidora del PAS-MES per Esporles  i entén que cap candidat hauria de formar part d’un partit polític.</w:t>
      </w:r>
    </w:p>
    <w:p w14:paraId="6A14ADAC" w14:textId="77777777" w:rsidR="00AE755B" w:rsidRDefault="00AE755B">
      <w:pPr>
        <w:shd w:val="clear" w:color="auto" w:fill="FFFFFF"/>
        <w:tabs>
          <w:tab w:val="left" w:pos="-720"/>
        </w:tabs>
        <w:textAlignment w:val="baseline"/>
        <w:rPr>
          <w:sz w:val="22"/>
          <w:szCs w:val="22"/>
        </w:rPr>
      </w:pPr>
    </w:p>
    <w:p w14:paraId="365794C0" w14:textId="7AA9671A" w:rsidR="00AE755B" w:rsidRDefault="00C745E1">
      <w:pPr>
        <w:shd w:val="clear" w:color="auto" w:fill="FFFFFF"/>
        <w:tabs>
          <w:tab w:val="left" w:pos="-720"/>
        </w:tabs>
        <w:textAlignment w:val="baseline"/>
        <w:rPr>
          <w:sz w:val="22"/>
          <w:szCs w:val="22"/>
        </w:rPr>
      </w:pPr>
      <w:r>
        <w:rPr>
          <w:sz w:val="22"/>
          <w:szCs w:val="22"/>
        </w:rPr>
        <w:t>El Sr. Mir comparteix l’opinió i encara que la Sra. Torres tingui molts de mèrits per ser jutgessa no és favorable el fet de pertànyer a un partit polític.</w:t>
      </w:r>
    </w:p>
    <w:p w14:paraId="58F2477D" w14:textId="77777777" w:rsidR="00AE755B" w:rsidRDefault="00AE755B">
      <w:pPr>
        <w:shd w:val="clear" w:color="auto" w:fill="FFFFFF"/>
        <w:tabs>
          <w:tab w:val="left" w:pos="-720"/>
        </w:tabs>
        <w:textAlignment w:val="baseline"/>
        <w:rPr>
          <w:sz w:val="22"/>
          <w:szCs w:val="22"/>
        </w:rPr>
      </w:pPr>
    </w:p>
    <w:p w14:paraId="61AD7A06" w14:textId="77777777" w:rsidR="00AE755B" w:rsidRDefault="00C745E1">
      <w:pPr>
        <w:shd w:val="clear" w:color="auto" w:fill="FFFFFF"/>
        <w:tabs>
          <w:tab w:val="left" w:pos="-720"/>
        </w:tabs>
        <w:textAlignment w:val="baseline"/>
        <w:rPr>
          <w:sz w:val="22"/>
          <w:szCs w:val="22"/>
        </w:rPr>
      </w:pPr>
      <w:r>
        <w:rPr>
          <w:sz w:val="22"/>
          <w:szCs w:val="22"/>
        </w:rPr>
        <w:tab/>
        <w:t>Sotmesa a votació la proposta fou aprovada amb el resultat següent:</w:t>
      </w:r>
    </w:p>
    <w:p w14:paraId="572F1C6F" w14:textId="77777777" w:rsidR="00AE755B" w:rsidRDefault="00AE755B">
      <w:pPr>
        <w:shd w:val="clear" w:color="auto" w:fill="FFFFFF"/>
        <w:tabs>
          <w:tab w:val="left" w:pos="-720"/>
        </w:tabs>
        <w:textAlignment w:val="baseline"/>
        <w:rPr>
          <w:sz w:val="22"/>
          <w:szCs w:val="22"/>
        </w:rPr>
      </w:pPr>
    </w:p>
    <w:p w14:paraId="4562A983" w14:textId="77777777" w:rsidR="00AE755B" w:rsidRDefault="00C745E1">
      <w:pPr>
        <w:shd w:val="clear" w:color="auto" w:fill="FFFFFF"/>
        <w:tabs>
          <w:tab w:val="left" w:pos="-720"/>
        </w:tabs>
        <w:textAlignment w:val="baseline"/>
        <w:rPr>
          <w:sz w:val="22"/>
          <w:szCs w:val="22"/>
        </w:rPr>
      </w:pPr>
      <w:r>
        <w:rPr>
          <w:sz w:val="22"/>
          <w:szCs w:val="22"/>
        </w:rPr>
        <w:tab/>
        <w:t xml:space="preserve">- Set (7) vots a favor de PAS – MES </w:t>
      </w:r>
    </w:p>
    <w:p w14:paraId="750DE299" w14:textId="77777777" w:rsidR="00AE755B" w:rsidRDefault="00C745E1">
      <w:pPr>
        <w:shd w:val="clear" w:color="auto" w:fill="FFFFFF"/>
        <w:tabs>
          <w:tab w:val="left" w:pos="-720"/>
        </w:tabs>
        <w:textAlignment w:val="baseline"/>
        <w:rPr>
          <w:sz w:val="22"/>
          <w:szCs w:val="22"/>
        </w:rPr>
      </w:pPr>
      <w:r>
        <w:rPr>
          <w:sz w:val="22"/>
          <w:szCs w:val="22"/>
        </w:rPr>
        <w:tab/>
        <w:t>- Quatre (4) en contra del PP i la regidora no adscrita</w:t>
      </w:r>
    </w:p>
    <w:p w14:paraId="30BB09E2" w14:textId="77777777" w:rsidR="00AE755B" w:rsidRDefault="00C745E1">
      <w:pPr>
        <w:shd w:val="clear" w:color="auto" w:fill="FFFFFF"/>
        <w:tabs>
          <w:tab w:val="left" w:pos="-720"/>
        </w:tabs>
        <w:textAlignment w:val="baseline"/>
        <w:rPr>
          <w:sz w:val="22"/>
          <w:szCs w:val="22"/>
        </w:rPr>
      </w:pPr>
      <w:r>
        <w:rPr>
          <w:sz w:val="22"/>
          <w:szCs w:val="22"/>
        </w:rPr>
        <w:tab/>
        <w:t xml:space="preserve">- Dues (2) abstencions del PSOE </w:t>
      </w:r>
    </w:p>
    <w:p w14:paraId="1276F826" w14:textId="77777777" w:rsidR="00AE755B" w:rsidRDefault="00AE755B">
      <w:pPr>
        <w:shd w:val="clear" w:color="auto" w:fill="FFFFFF"/>
        <w:tabs>
          <w:tab w:val="left" w:pos="-720"/>
        </w:tabs>
        <w:textAlignment w:val="baseline"/>
        <w:rPr>
          <w:sz w:val="22"/>
          <w:szCs w:val="22"/>
        </w:rPr>
      </w:pPr>
    </w:p>
    <w:p w14:paraId="791A837F" w14:textId="77777777" w:rsidR="00AE755B" w:rsidRDefault="00AE755B">
      <w:pPr>
        <w:shd w:val="clear" w:color="auto" w:fill="FFFFFF"/>
        <w:tabs>
          <w:tab w:val="left" w:pos="-720"/>
        </w:tabs>
        <w:textAlignment w:val="baseline"/>
        <w:rPr>
          <w:sz w:val="22"/>
          <w:szCs w:val="22"/>
        </w:rPr>
      </w:pPr>
    </w:p>
    <w:p w14:paraId="09339A19" w14:textId="77777777" w:rsidR="00AE755B" w:rsidRDefault="00AE755B">
      <w:pPr>
        <w:pStyle w:val="Textoindependiente"/>
        <w:rPr>
          <w:b/>
          <w:bCs/>
          <w:sz w:val="22"/>
          <w:szCs w:val="22"/>
        </w:rPr>
      </w:pPr>
    </w:p>
    <w:p w14:paraId="1BAB6768" w14:textId="77777777" w:rsidR="00AE755B" w:rsidRDefault="00C745E1">
      <w:pPr>
        <w:pStyle w:val="Textoindependiente"/>
        <w:rPr>
          <w:b/>
          <w:bCs/>
          <w:color w:val="2F3E4D"/>
          <w:sz w:val="22"/>
          <w:szCs w:val="22"/>
          <w:shd w:val="clear" w:color="auto" w:fill="F5F7F9"/>
        </w:rPr>
      </w:pPr>
      <w:r>
        <w:rPr>
          <w:b/>
          <w:bCs/>
          <w:sz w:val="22"/>
          <w:szCs w:val="22"/>
        </w:rPr>
        <w:t xml:space="preserve">9.- EXPEDIENT 989/2023.- </w:t>
      </w:r>
      <w:r>
        <w:rPr>
          <w:b/>
          <w:bCs/>
          <w:color w:val="2F3E4D"/>
          <w:sz w:val="22"/>
          <w:szCs w:val="22"/>
          <w:shd w:val="clear" w:color="auto" w:fill="F5F7F9"/>
        </w:rPr>
        <w:t xml:space="preserve">DONAR COMPTE CONSTITUCIÓ GRUP MUNICIPAL SOCIALISTA.- </w:t>
      </w:r>
    </w:p>
    <w:p w14:paraId="19AACEB6" w14:textId="77777777" w:rsidR="00AE755B" w:rsidRDefault="00C745E1">
      <w:pPr>
        <w:pStyle w:val="Textoindependiente"/>
      </w:pPr>
      <w:r>
        <w:rPr>
          <w:color w:val="000000"/>
          <w:sz w:val="22"/>
          <w:szCs w:val="22"/>
        </w:rPr>
        <w:t>La secretaria dona compta de que el Grup Municipal Socialista ha quedat constituït de la següent manera:</w:t>
      </w:r>
    </w:p>
    <w:p w14:paraId="48C8CBFF" w14:textId="77777777" w:rsidR="00AE755B" w:rsidRDefault="00C745E1">
      <w:pPr>
        <w:pStyle w:val="Textoindependiente"/>
      </w:pPr>
      <w:r>
        <w:rPr>
          <w:color w:val="000000"/>
          <w:sz w:val="22"/>
          <w:szCs w:val="22"/>
        </w:rPr>
        <w:t>Portaveu: Rafel Mir</w:t>
      </w:r>
    </w:p>
    <w:p w14:paraId="5A46D219" w14:textId="77777777" w:rsidR="00AE755B" w:rsidRDefault="00C745E1">
      <w:pPr>
        <w:pStyle w:val="Textoindependiente"/>
      </w:pPr>
      <w:r>
        <w:rPr>
          <w:color w:val="000000"/>
          <w:sz w:val="22"/>
          <w:szCs w:val="22"/>
        </w:rPr>
        <w:t>Portaveu suplent: Monica Font</w:t>
      </w:r>
    </w:p>
    <w:p w14:paraId="69F6E877" w14:textId="77777777" w:rsidR="00AE755B" w:rsidRDefault="00AE755B">
      <w:pPr>
        <w:pStyle w:val="Textoindependiente"/>
        <w:rPr>
          <w:sz w:val="22"/>
          <w:szCs w:val="22"/>
        </w:rPr>
      </w:pPr>
    </w:p>
    <w:p w14:paraId="4040FFD6" w14:textId="77777777" w:rsidR="00AE755B" w:rsidRDefault="00C745E1">
      <w:pPr>
        <w:pStyle w:val="Textoindependiente"/>
      </w:pPr>
      <w:r>
        <w:rPr>
          <w:color w:val="000000"/>
          <w:sz w:val="22"/>
          <w:szCs w:val="22"/>
        </w:rPr>
        <w:t>La corporació es dona per assabentada.</w:t>
      </w:r>
    </w:p>
    <w:p w14:paraId="18A39015" w14:textId="77777777" w:rsidR="00AE755B" w:rsidRDefault="00AE755B">
      <w:pPr>
        <w:pStyle w:val="Textoindependiente"/>
        <w:rPr>
          <w:b/>
          <w:bCs/>
          <w:color w:val="2F3E4D"/>
          <w:sz w:val="22"/>
          <w:szCs w:val="22"/>
          <w:highlight w:val="yellow"/>
          <w:shd w:val="clear" w:color="auto" w:fill="F5F7F9"/>
        </w:rPr>
      </w:pPr>
    </w:p>
    <w:p w14:paraId="55DB3937" w14:textId="77777777" w:rsidR="00AE755B" w:rsidRDefault="00AE755B">
      <w:pPr>
        <w:pStyle w:val="Textoindependiente"/>
        <w:rPr>
          <w:b/>
          <w:bCs/>
          <w:color w:val="2F3E4D"/>
          <w:sz w:val="22"/>
          <w:szCs w:val="22"/>
          <w:highlight w:val="yellow"/>
          <w:shd w:val="clear" w:color="auto" w:fill="F5F7F9"/>
        </w:rPr>
      </w:pPr>
    </w:p>
    <w:p w14:paraId="562EC6AD" w14:textId="77777777" w:rsidR="00AE755B" w:rsidRDefault="00C745E1">
      <w:pPr>
        <w:pStyle w:val="Textoindependiente"/>
        <w:rPr>
          <w:sz w:val="22"/>
          <w:szCs w:val="22"/>
        </w:rPr>
      </w:pPr>
      <w:r>
        <w:rPr>
          <w:b/>
          <w:bCs/>
          <w:sz w:val="22"/>
          <w:szCs w:val="22"/>
        </w:rPr>
        <w:t xml:space="preserve">10.- PROPOSTES D’URGÈNCIA.- </w:t>
      </w:r>
      <w:r>
        <w:rPr>
          <w:sz w:val="22"/>
          <w:szCs w:val="22"/>
        </w:rPr>
        <w:t>El Sr. batle demana de tractar el següent tema no inclòs dins l’ordre del dia.</w:t>
      </w:r>
    </w:p>
    <w:p w14:paraId="5B88B090" w14:textId="77777777" w:rsidR="00AE755B" w:rsidRDefault="00AE755B">
      <w:pPr>
        <w:pStyle w:val="Textoindependiente"/>
        <w:rPr>
          <w:sz w:val="22"/>
          <w:szCs w:val="22"/>
        </w:rPr>
      </w:pPr>
    </w:p>
    <w:p w14:paraId="25EA7CB9" w14:textId="77777777" w:rsidR="00AE755B" w:rsidRDefault="00C745E1">
      <w:pPr>
        <w:pStyle w:val="Textoindependiente"/>
        <w:rPr>
          <w:sz w:val="22"/>
          <w:szCs w:val="22"/>
        </w:rPr>
      </w:pPr>
      <w:r>
        <w:rPr>
          <w:sz w:val="22"/>
          <w:szCs w:val="22"/>
        </w:rPr>
        <w:t>Sotmesa a votació la urgència fou aprovada amb el resultat següent:</w:t>
      </w:r>
    </w:p>
    <w:p w14:paraId="2FBF9B14" w14:textId="77777777" w:rsidR="00AE755B" w:rsidRDefault="00C745E1">
      <w:pPr>
        <w:shd w:val="clear" w:color="auto" w:fill="FFFFFF"/>
        <w:tabs>
          <w:tab w:val="left" w:pos="-720"/>
        </w:tabs>
        <w:textAlignment w:val="baseline"/>
        <w:rPr>
          <w:sz w:val="22"/>
          <w:szCs w:val="22"/>
        </w:rPr>
      </w:pPr>
      <w:r>
        <w:rPr>
          <w:sz w:val="22"/>
          <w:szCs w:val="22"/>
        </w:rPr>
        <w:tab/>
        <w:t xml:space="preserve">- Nou (9) vots a favor de PAS – MES i PSOE </w:t>
      </w:r>
    </w:p>
    <w:p w14:paraId="64AD07E2" w14:textId="77777777" w:rsidR="00AE755B" w:rsidRDefault="00C745E1">
      <w:pPr>
        <w:shd w:val="clear" w:color="auto" w:fill="FFFFFF"/>
        <w:tabs>
          <w:tab w:val="left" w:pos="-720"/>
        </w:tabs>
        <w:textAlignment w:val="baseline"/>
        <w:rPr>
          <w:sz w:val="22"/>
          <w:szCs w:val="22"/>
        </w:rPr>
      </w:pPr>
      <w:r>
        <w:rPr>
          <w:sz w:val="22"/>
          <w:szCs w:val="22"/>
        </w:rPr>
        <w:tab/>
        <w:t>- Quatre (4) abstencions del PP i la regidora no adscrita</w:t>
      </w:r>
    </w:p>
    <w:p w14:paraId="5D145D17" w14:textId="77777777" w:rsidR="00AE755B" w:rsidRDefault="00AE755B">
      <w:pPr>
        <w:shd w:val="clear" w:color="auto" w:fill="FFFFFF"/>
        <w:tabs>
          <w:tab w:val="left" w:pos="-720"/>
        </w:tabs>
        <w:textAlignment w:val="baseline"/>
        <w:rPr>
          <w:sz w:val="22"/>
          <w:szCs w:val="22"/>
        </w:rPr>
      </w:pPr>
    </w:p>
    <w:p w14:paraId="71441C16" w14:textId="77777777" w:rsidR="00AE755B" w:rsidRDefault="00AE755B">
      <w:pPr>
        <w:shd w:val="clear" w:color="auto" w:fill="FFFFFF"/>
        <w:tabs>
          <w:tab w:val="left" w:pos="-720"/>
        </w:tabs>
        <w:textAlignment w:val="baseline"/>
        <w:rPr>
          <w:sz w:val="22"/>
          <w:szCs w:val="22"/>
        </w:rPr>
      </w:pPr>
    </w:p>
    <w:p w14:paraId="5CF664F0" w14:textId="77777777" w:rsidR="00AE755B" w:rsidRDefault="00AE755B">
      <w:pPr>
        <w:pStyle w:val="Textoindependiente"/>
        <w:rPr>
          <w:b/>
          <w:bCs/>
          <w:sz w:val="22"/>
          <w:szCs w:val="22"/>
        </w:rPr>
      </w:pPr>
    </w:p>
    <w:p w14:paraId="738B2938" w14:textId="77777777" w:rsidR="00AE755B" w:rsidRDefault="00C745E1">
      <w:pPr>
        <w:pStyle w:val="Textoindependiente"/>
        <w:rPr>
          <w:b/>
          <w:bCs/>
          <w:sz w:val="22"/>
          <w:szCs w:val="22"/>
        </w:rPr>
      </w:pPr>
      <w:r>
        <w:rPr>
          <w:b/>
          <w:bCs/>
          <w:sz w:val="22"/>
          <w:szCs w:val="22"/>
        </w:rPr>
        <w:t xml:space="preserve">10.1.- EXPEDIENT 1257/2025.- SUBVENCIÓ AODL 2026-2027.- </w:t>
      </w:r>
    </w:p>
    <w:p w14:paraId="3CB947F9" w14:textId="77777777" w:rsidR="00AE755B" w:rsidRDefault="00AE755B">
      <w:pPr>
        <w:pStyle w:val="Textoindependiente"/>
        <w:rPr>
          <w:b/>
          <w:bCs/>
          <w:sz w:val="22"/>
          <w:szCs w:val="22"/>
        </w:rPr>
      </w:pPr>
    </w:p>
    <w:p w14:paraId="2B0AF466" w14:textId="77777777" w:rsidR="00AE755B" w:rsidRDefault="00C745E1">
      <w:pPr>
        <w:pStyle w:val="Textoindependiente"/>
        <w:jc w:val="center"/>
        <w:rPr>
          <w:b/>
          <w:bCs/>
          <w:sz w:val="22"/>
          <w:szCs w:val="22"/>
        </w:rPr>
      </w:pPr>
      <w:r>
        <w:rPr>
          <w:b/>
          <w:bCs/>
          <w:sz w:val="22"/>
          <w:szCs w:val="22"/>
        </w:rPr>
        <w:t>P R O P O S T A</w:t>
      </w:r>
    </w:p>
    <w:p w14:paraId="5E4EB7D5" w14:textId="77777777" w:rsidR="00AE755B" w:rsidRDefault="00C745E1">
      <w:pPr>
        <w:pStyle w:val="Textoindependiente"/>
        <w:rPr>
          <w:sz w:val="22"/>
          <w:szCs w:val="22"/>
        </w:rPr>
      </w:pPr>
      <w:r>
        <w:rPr>
          <w:sz w:val="22"/>
          <w:szCs w:val="22"/>
        </w:rPr>
        <w:t>Que segons la convocatòria de subvencions del programa “SOIB DESENVOLUPAMENT LOCAL” per dur a terme actuacions de promoció de l’activitat econòmica i el desenvolupament local 2026-2027, publicada al BOIB núm. 99, del 26 de juliol de 2025, a l’apartat 16 s’indica com a tasca obligatòria la presentació d’un certificat del/de la secretari/a-interventor/a de L’APROVACIÓ DEL PLA D’ACCIÓ per PLE, com indica el propi model de certificat aportat pel SOIB.</w:t>
      </w:r>
    </w:p>
    <w:p w14:paraId="0CEF4ADC" w14:textId="77777777" w:rsidR="00AE755B" w:rsidRDefault="00C745E1">
      <w:pPr>
        <w:pStyle w:val="Textoindependiente"/>
        <w:rPr>
          <w:sz w:val="22"/>
          <w:szCs w:val="22"/>
        </w:rPr>
      </w:pPr>
      <w:r>
        <w:rPr>
          <w:sz w:val="22"/>
          <w:szCs w:val="22"/>
        </w:rPr>
        <w:t>Per tant,</w:t>
      </w:r>
    </w:p>
    <w:p w14:paraId="5317A3A7" w14:textId="77777777" w:rsidR="00AE755B" w:rsidRDefault="00C745E1">
      <w:pPr>
        <w:pStyle w:val="Textoindependiente"/>
        <w:rPr>
          <w:sz w:val="22"/>
          <w:szCs w:val="22"/>
        </w:rPr>
      </w:pPr>
      <w:r>
        <w:rPr>
          <w:sz w:val="22"/>
          <w:szCs w:val="22"/>
        </w:rPr>
        <w:t>Adjuntem el pla d’acció anomenat “PLA D’ACCIÓ DL 2026-2027” per a la seva aprovació. Considerant que s'han seguit tots els tràmits previstos i necessaris i els antecedents descrits, és formula la següent : ACORD:</w:t>
      </w:r>
    </w:p>
    <w:p w14:paraId="4CEE0D51" w14:textId="77777777" w:rsidR="00AE755B" w:rsidRDefault="00C745E1">
      <w:pPr>
        <w:pStyle w:val="Textoindependiente"/>
        <w:rPr>
          <w:sz w:val="22"/>
          <w:szCs w:val="22"/>
        </w:rPr>
      </w:pPr>
      <w:r>
        <w:rPr>
          <w:sz w:val="22"/>
          <w:szCs w:val="22"/>
        </w:rPr>
        <w:t>PRIMER. Aprovar el “Pla d’Acció DL 2026-2027”, al Ple de l’Ajuntament de dijous 31/07/2025</w:t>
      </w:r>
    </w:p>
    <w:p w14:paraId="6381B97C" w14:textId="77777777" w:rsidR="00AE755B" w:rsidRDefault="00C745E1">
      <w:pPr>
        <w:pStyle w:val="Textoindependiente"/>
        <w:rPr>
          <w:sz w:val="22"/>
          <w:szCs w:val="22"/>
        </w:rPr>
      </w:pPr>
      <w:r>
        <w:rPr>
          <w:sz w:val="22"/>
          <w:szCs w:val="22"/>
        </w:rPr>
        <w:t>SEGON. Autoritzar al batle, Josep Maria Ferrà Terrassa, a signar qualsevol document relacionat amb la convocatòria de subvencions del programa “SOIB DESENVOLUPAMENT LOCAL” per dur a terme actuacions de promoció de l’activitat econòmica i el desenvolupament local 2026-2027, publicada al BOIB núm. 99, del 26 de juliol de 2025</w:t>
      </w:r>
    </w:p>
    <w:p w14:paraId="02B5BAD1" w14:textId="77777777" w:rsidR="00AE755B" w:rsidRDefault="00AE755B">
      <w:pPr>
        <w:pStyle w:val="Textoindependiente"/>
        <w:rPr>
          <w:sz w:val="22"/>
          <w:szCs w:val="22"/>
        </w:rPr>
      </w:pPr>
    </w:p>
    <w:p w14:paraId="10CCA591" w14:textId="77777777" w:rsidR="00AE755B" w:rsidRDefault="00C745E1">
      <w:pPr>
        <w:shd w:val="clear" w:color="auto" w:fill="FFFFFF"/>
        <w:tabs>
          <w:tab w:val="left" w:pos="-720"/>
        </w:tabs>
        <w:textAlignment w:val="baseline"/>
        <w:rPr>
          <w:sz w:val="22"/>
          <w:szCs w:val="22"/>
        </w:rPr>
      </w:pPr>
      <w:r>
        <w:rPr>
          <w:sz w:val="22"/>
          <w:szCs w:val="22"/>
        </w:rPr>
        <w:t>Sotmesa a votació la urgència fou aprovada amb el resultat següent:</w:t>
      </w:r>
    </w:p>
    <w:p w14:paraId="15F863A7" w14:textId="77777777" w:rsidR="00AE755B" w:rsidRDefault="00AE755B">
      <w:pPr>
        <w:shd w:val="clear" w:color="auto" w:fill="FFFFFF"/>
        <w:tabs>
          <w:tab w:val="left" w:pos="-720"/>
        </w:tabs>
        <w:textAlignment w:val="baseline"/>
        <w:rPr>
          <w:sz w:val="22"/>
          <w:szCs w:val="22"/>
        </w:rPr>
      </w:pPr>
    </w:p>
    <w:p w14:paraId="7513BC15" w14:textId="77777777" w:rsidR="00AE755B" w:rsidRDefault="00C745E1">
      <w:pPr>
        <w:shd w:val="clear" w:color="auto" w:fill="FFFFFF"/>
        <w:tabs>
          <w:tab w:val="left" w:pos="-720"/>
        </w:tabs>
        <w:textAlignment w:val="baseline"/>
        <w:rPr>
          <w:sz w:val="22"/>
          <w:szCs w:val="22"/>
        </w:rPr>
      </w:pPr>
      <w:r>
        <w:rPr>
          <w:sz w:val="22"/>
          <w:szCs w:val="22"/>
        </w:rPr>
        <w:tab/>
        <w:t xml:space="preserve">- Nou (9) vots a favor de PAS – MES i PSOE </w:t>
      </w:r>
    </w:p>
    <w:p w14:paraId="1123573C" w14:textId="77777777" w:rsidR="00AE755B" w:rsidRDefault="00C745E1">
      <w:pPr>
        <w:shd w:val="clear" w:color="auto" w:fill="FFFFFF"/>
        <w:tabs>
          <w:tab w:val="left" w:pos="-720"/>
        </w:tabs>
        <w:textAlignment w:val="baseline"/>
        <w:rPr>
          <w:sz w:val="22"/>
          <w:szCs w:val="22"/>
        </w:rPr>
      </w:pPr>
      <w:r>
        <w:rPr>
          <w:sz w:val="22"/>
          <w:szCs w:val="22"/>
        </w:rPr>
        <w:tab/>
        <w:t>- Quatre (4) abstencions del PP i la regidora no adscrita</w:t>
      </w:r>
    </w:p>
    <w:p w14:paraId="13D657F7" w14:textId="77777777" w:rsidR="00AE755B" w:rsidRDefault="00AE755B">
      <w:pPr>
        <w:shd w:val="clear" w:color="auto" w:fill="FFFFFF"/>
        <w:tabs>
          <w:tab w:val="left" w:pos="-720"/>
        </w:tabs>
        <w:textAlignment w:val="baseline"/>
        <w:rPr>
          <w:sz w:val="22"/>
          <w:szCs w:val="22"/>
        </w:rPr>
      </w:pPr>
    </w:p>
    <w:p w14:paraId="20F956EE" w14:textId="77777777" w:rsidR="00AE755B" w:rsidRDefault="00AE755B">
      <w:pPr>
        <w:shd w:val="clear" w:color="auto" w:fill="FFFFFF"/>
        <w:tabs>
          <w:tab w:val="left" w:pos="-720"/>
        </w:tabs>
        <w:textAlignment w:val="baseline"/>
        <w:rPr>
          <w:sz w:val="22"/>
          <w:szCs w:val="22"/>
        </w:rPr>
      </w:pPr>
      <w:bookmarkStart w:id="6" w:name="_Hlk209453075"/>
      <w:bookmarkEnd w:id="6"/>
    </w:p>
    <w:p w14:paraId="1888A4C8" w14:textId="77777777" w:rsidR="00AE755B" w:rsidRDefault="00AE755B">
      <w:pPr>
        <w:shd w:val="clear" w:color="auto" w:fill="FFFFFF"/>
        <w:tabs>
          <w:tab w:val="left" w:pos="-720"/>
        </w:tabs>
        <w:textAlignment w:val="baseline"/>
        <w:rPr>
          <w:sz w:val="22"/>
          <w:szCs w:val="22"/>
        </w:rPr>
      </w:pPr>
    </w:p>
    <w:p w14:paraId="4D264899" w14:textId="77777777" w:rsidR="00AE755B" w:rsidRDefault="00C745E1">
      <w:pPr>
        <w:pStyle w:val="Textoindependiente"/>
        <w:rPr>
          <w:b/>
          <w:bCs/>
          <w:sz w:val="22"/>
          <w:szCs w:val="22"/>
        </w:rPr>
      </w:pPr>
      <w:r>
        <w:rPr>
          <w:b/>
          <w:bCs/>
          <w:sz w:val="22"/>
          <w:szCs w:val="22"/>
        </w:rPr>
        <w:t xml:space="preserve">PRECS I PREGUNTES.- </w:t>
      </w:r>
    </w:p>
    <w:p w14:paraId="50BBFB69" w14:textId="77777777" w:rsidR="00AE755B" w:rsidRDefault="00C745E1">
      <w:pPr>
        <w:pStyle w:val="Textoindependiente"/>
        <w:rPr>
          <w:sz w:val="22"/>
          <w:szCs w:val="22"/>
        </w:rPr>
      </w:pPr>
      <w:r>
        <w:rPr>
          <w:sz w:val="22"/>
          <w:szCs w:val="22"/>
        </w:rPr>
        <w:t xml:space="preserve">El grup del PP fa les següents preguntes: </w:t>
      </w:r>
    </w:p>
    <w:p w14:paraId="56A8BF37" w14:textId="77777777" w:rsidR="00AE755B" w:rsidRDefault="00C745E1">
      <w:pPr>
        <w:pStyle w:val="Textoindependiente"/>
        <w:rPr>
          <w:color w:val="2F3E4D"/>
          <w:sz w:val="22"/>
          <w:szCs w:val="22"/>
          <w:shd w:val="clear" w:color="auto" w:fill="F5F7F9"/>
          <w:lang w:val="es-ES"/>
        </w:rPr>
      </w:pPr>
      <w:r>
        <w:rPr>
          <w:color w:val="2F3E4D"/>
          <w:sz w:val="22"/>
          <w:szCs w:val="22"/>
          <w:shd w:val="clear" w:color="auto" w:fill="F5F7F9"/>
          <w:lang w:val="es-ES"/>
        </w:rPr>
        <w:t xml:space="preserve">Pregunta 1 Como piensan el equipo de gobierno, solucionar el problema que perdura en cuanto a la limpieza de orines, heces, bolsas de basura que no corresponden, situados en la esquina calle </w:t>
      </w:r>
      <w:proofErr w:type="spellStart"/>
      <w:r>
        <w:rPr>
          <w:color w:val="2F3E4D"/>
          <w:sz w:val="22"/>
          <w:szCs w:val="22"/>
          <w:shd w:val="clear" w:color="auto" w:fill="F5F7F9"/>
          <w:lang w:val="es-ES"/>
        </w:rPr>
        <w:t>Major</w:t>
      </w:r>
      <w:proofErr w:type="spellEnd"/>
      <w:r>
        <w:rPr>
          <w:color w:val="2F3E4D"/>
          <w:sz w:val="22"/>
          <w:szCs w:val="22"/>
          <w:shd w:val="clear" w:color="auto" w:fill="F5F7F9"/>
          <w:lang w:val="es-ES"/>
        </w:rPr>
        <w:t xml:space="preserve"> con </w:t>
      </w:r>
      <w:proofErr w:type="spellStart"/>
      <w:r>
        <w:rPr>
          <w:color w:val="2F3E4D"/>
          <w:sz w:val="22"/>
          <w:szCs w:val="22"/>
          <w:shd w:val="clear" w:color="auto" w:fill="F5F7F9"/>
          <w:lang w:val="es-ES"/>
        </w:rPr>
        <w:t>Carrer</w:t>
      </w:r>
      <w:proofErr w:type="spellEnd"/>
      <w:r>
        <w:rPr>
          <w:color w:val="2F3E4D"/>
          <w:sz w:val="22"/>
          <w:szCs w:val="22"/>
          <w:shd w:val="clear" w:color="auto" w:fill="F5F7F9"/>
          <w:lang w:val="es-ES"/>
        </w:rPr>
        <w:t xml:space="preserve"> </w:t>
      </w:r>
      <w:proofErr w:type="spellStart"/>
      <w:r>
        <w:rPr>
          <w:color w:val="2F3E4D"/>
          <w:sz w:val="22"/>
          <w:szCs w:val="22"/>
          <w:shd w:val="clear" w:color="auto" w:fill="F5F7F9"/>
          <w:lang w:val="es-ES"/>
        </w:rPr>
        <w:t>d'es</w:t>
      </w:r>
      <w:proofErr w:type="spellEnd"/>
      <w:r>
        <w:rPr>
          <w:color w:val="2F3E4D"/>
          <w:sz w:val="22"/>
          <w:szCs w:val="22"/>
          <w:shd w:val="clear" w:color="auto" w:fill="F5F7F9"/>
          <w:lang w:val="es-ES"/>
        </w:rPr>
        <w:t xml:space="preserve"> GORG. Un punto negro del pueblo y de paso por muchos viandantes, algunos con perros grandes orinando en toda la calle, esquina y fachadas. </w:t>
      </w:r>
    </w:p>
    <w:p w14:paraId="22BC732E" w14:textId="77777777" w:rsidR="00AE755B" w:rsidRDefault="00AE755B">
      <w:pPr>
        <w:pStyle w:val="Textoindependiente"/>
        <w:rPr>
          <w:color w:val="2F3E4D"/>
          <w:sz w:val="22"/>
          <w:szCs w:val="22"/>
          <w:shd w:val="clear" w:color="auto" w:fill="F5F7F9"/>
          <w:lang w:val="es-ES"/>
        </w:rPr>
      </w:pPr>
    </w:p>
    <w:p w14:paraId="329B6927" w14:textId="77777777" w:rsidR="00AE755B" w:rsidRDefault="00AE755B">
      <w:pPr>
        <w:pStyle w:val="Textoindependiente"/>
        <w:rPr>
          <w:color w:val="2F3E4D"/>
          <w:sz w:val="22"/>
          <w:szCs w:val="22"/>
          <w:shd w:val="clear" w:color="auto" w:fill="F5F7F9"/>
          <w:lang w:val="es-ES"/>
        </w:rPr>
      </w:pPr>
    </w:p>
    <w:p w14:paraId="0F1DD4EA" w14:textId="77777777" w:rsidR="00AE755B" w:rsidRDefault="00C745E1">
      <w:pPr>
        <w:pStyle w:val="Textoindependiente"/>
        <w:rPr>
          <w:sz w:val="22"/>
          <w:szCs w:val="22"/>
          <w:shd w:val="clear" w:color="auto" w:fill="F5F7F9"/>
          <w:lang w:val="es-ES"/>
        </w:rPr>
      </w:pPr>
      <w:r>
        <w:rPr>
          <w:color w:val="000000"/>
          <w:sz w:val="22"/>
          <w:szCs w:val="22"/>
          <w:shd w:val="clear" w:color="auto" w:fill="F5F7F9"/>
          <w:lang w:val="es-ES"/>
        </w:rPr>
        <w:t xml:space="preserve">La regidora Inés Font contesta que </w:t>
      </w:r>
      <w:proofErr w:type="spellStart"/>
      <w:r>
        <w:rPr>
          <w:color w:val="000000"/>
          <w:sz w:val="22"/>
          <w:szCs w:val="22"/>
          <w:shd w:val="clear" w:color="auto" w:fill="F5F7F9"/>
          <w:lang w:val="es-ES"/>
        </w:rPr>
        <w:t>està</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assebantada</w:t>
      </w:r>
      <w:proofErr w:type="spellEnd"/>
      <w:r>
        <w:rPr>
          <w:color w:val="000000"/>
          <w:sz w:val="22"/>
          <w:szCs w:val="22"/>
          <w:shd w:val="clear" w:color="auto" w:fill="F5F7F9"/>
          <w:lang w:val="es-ES"/>
        </w:rPr>
        <w:t xml:space="preserve"> del problema i que </w:t>
      </w:r>
      <w:proofErr w:type="spellStart"/>
      <w:r>
        <w:rPr>
          <w:color w:val="000000"/>
          <w:sz w:val="22"/>
          <w:szCs w:val="22"/>
          <w:shd w:val="clear" w:color="auto" w:fill="F5F7F9"/>
          <w:lang w:val="es-ES"/>
        </w:rPr>
        <w:t>tornarà</w:t>
      </w:r>
      <w:proofErr w:type="spellEnd"/>
      <w:r>
        <w:rPr>
          <w:color w:val="000000"/>
          <w:sz w:val="22"/>
          <w:szCs w:val="22"/>
          <w:shd w:val="clear" w:color="auto" w:fill="F5F7F9"/>
          <w:lang w:val="es-ES"/>
        </w:rPr>
        <w:t xml:space="preserve"> a parlar </w:t>
      </w:r>
      <w:proofErr w:type="spellStart"/>
      <w:r>
        <w:rPr>
          <w:color w:val="000000"/>
          <w:sz w:val="22"/>
          <w:szCs w:val="22"/>
          <w:shd w:val="clear" w:color="auto" w:fill="F5F7F9"/>
          <w:lang w:val="es-ES"/>
        </w:rPr>
        <w:t>amb</w:t>
      </w:r>
      <w:proofErr w:type="spellEnd"/>
      <w:r>
        <w:rPr>
          <w:color w:val="000000"/>
          <w:sz w:val="22"/>
          <w:szCs w:val="22"/>
          <w:shd w:val="clear" w:color="auto" w:fill="F5F7F9"/>
          <w:lang w:val="es-ES"/>
        </w:rPr>
        <w:t xml:space="preserve"> la </w:t>
      </w:r>
      <w:proofErr w:type="spellStart"/>
      <w:r>
        <w:rPr>
          <w:color w:val="000000"/>
          <w:sz w:val="22"/>
          <w:szCs w:val="22"/>
          <w:shd w:val="clear" w:color="auto" w:fill="F5F7F9"/>
          <w:lang w:val="es-ES"/>
        </w:rPr>
        <w:t>policia</w:t>
      </w:r>
      <w:proofErr w:type="spellEnd"/>
      <w:r>
        <w:rPr>
          <w:color w:val="000000"/>
          <w:sz w:val="22"/>
          <w:szCs w:val="22"/>
          <w:shd w:val="clear" w:color="auto" w:fill="F5F7F9"/>
          <w:lang w:val="es-ES"/>
        </w:rPr>
        <w:t xml:space="preserve"> per poder </w:t>
      </w:r>
      <w:proofErr w:type="spellStart"/>
      <w:r>
        <w:rPr>
          <w:color w:val="000000"/>
          <w:sz w:val="22"/>
          <w:szCs w:val="22"/>
          <w:shd w:val="clear" w:color="auto" w:fill="F5F7F9"/>
          <w:lang w:val="es-ES"/>
        </w:rPr>
        <w:t>fer</w:t>
      </w:r>
      <w:proofErr w:type="spellEnd"/>
      <w:r>
        <w:rPr>
          <w:color w:val="000000"/>
          <w:sz w:val="22"/>
          <w:szCs w:val="22"/>
          <w:shd w:val="clear" w:color="auto" w:fill="F5F7F9"/>
          <w:lang w:val="es-ES"/>
        </w:rPr>
        <w:t xml:space="preserve"> un </w:t>
      </w:r>
      <w:proofErr w:type="spellStart"/>
      <w:r>
        <w:rPr>
          <w:color w:val="000000"/>
          <w:sz w:val="22"/>
          <w:szCs w:val="22"/>
          <w:shd w:val="clear" w:color="auto" w:fill="F5F7F9"/>
          <w:lang w:val="es-ES"/>
        </w:rPr>
        <w:t>seguiment</w:t>
      </w:r>
      <w:proofErr w:type="spellEnd"/>
      <w:r>
        <w:rPr>
          <w:color w:val="000000"/>
          <w:sz w:val="22"/>
          <w:szCs w:val="22"/>
          <w:shd w:val="clear" w:color="auto" w:fill="F5F7F9"/>
          <w:lang w:val="es-ES"/>
        </w:rPr>
        <w:t xml:space="preserve"> i controlar </w:t>
      </w:r>
      <w:proofErr w:type="spellStart"/>
      <w:r>
        <w:rPr>
          <w:color w:val="000000"/>
          <w:sz w:val="22"/>
          <w:szCs w:val="22"/>
          <w:shd w:val="clear" w:color="auto" w:fill="F5F7F9"/>
          <w:lang w:val="es-ES"/>
        </w:rPr>
        <w:t>l’incivisme</w:t>
      </w:r>
      <w:proofErr w:type="spellEnd"/>
      <w:r>
        <w:rPr>
          <w:color w:val="000000"/>
          <w:sz w:val="22"/>
          <w:szCs w:val="22"/>
          <w:shd w:val="clear" w:color="auto" w:fill="F5F7F9"/>
          <w:lang w:val="es-ES"/>
        </w:rPr>
        <w:t xml:space="preserve">. També </w:t>
      </w:r>
      <w:proofErr w:type="spellStart"/>
      <w:r>
        <w:rPr>
          <w:color w:val="000000"/>
          <w:sz w:val="22"/>
          <w:szCs w:val="22"/>
          <w:shd w:val="clear" w:color="auto" w:fill="F5F7F9"/>
          <w:lang w:val="es-ES"/>
        </w:rPr>
        <w:t>proposa</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fer</w:t>
      </w:r>
      <w:proofErr w:type="spellEnd"/>
      <w:r>
        <w:rPr>
          <w:color w:val="000000"/>
          <w:sz w:val="22"/>
          <w:szCs w:val="22"/>
          <w:shd w:val="clear" w:color="auto" w:fill="F5F7F9"/>
          <w:lang w:val="es-ES"/>
        </w:rPr>
        <w:t xml:space="preserve"> una </w:t>
      </w:r>
      <w:proofErr w:type="spellStart"/>
      <w:r>
        <w:rPr>
          <w:color w:val="000000"/>
          <w:sz w:val="22"/>
          <w:szCs w:val="22"/>
          <w:shd w:val="clear" w:color="auto" w:fill="F5F7F9"/>
          <w:lang w:val="es-ES"/>
        </w:rPr>
        <w:t>actuació</w:t>
      </w:r>
      <w:proofErr w:type="spellEnd"/>
      <w:r>
        <w:rPr>
          <w:color w:val="000000"/>
          <w:sz w:val="22"/>
          <w:szCs w:val="22"/>
          <w:shd w:val="clear" w:color="auto" w:fill="F5F7F9"/>
          <w:lang w:val="es-ES"/>
        </w:rPr>
        <w:t xml:space="preserve"> extraordinaria i puntual per solventar el problema </w:t>
      </w:r>
      <w:proofErr w:type="spellStart"/>
      <w:r>
        <w:rPr>
          <w:color w:val="000000"/>
          <w:sz w:val="22"/>
          <w:szCs w:val="22"/>
          <w:shd w:val="clear" w:color="auto" w:fill="F5F7F9"/>
          <w:lang w:val="es-ES"/>
        </w:rPr>
        <w:t>inclús</w:t>
      </w:r>
      <w:proofErr w:type="spellEnd"/>
      <w:r>
        <w:rPr>
          <w:color w:val="000000"/>
          <w:sz w:val="22"/>
          <w:szCs w:val="22"/>
          <w:shd w:val="clear" w:color="auto" w:fill="F5F7F9"/>
          <w:lang w:val="es-ES"/>
        </w:rPr>
        <w:t xml:space="preserve"> la </w:t>
      </w:r>
      <w:proofErr w:type="spellStart"/>
      <w:r>
        <w:rPr>
          <w:color w:val="000000"/>
          <w:sz w:val="22"/>
          <w:szCs w:val="22"/>
          <w:shd w:val="clear" w:color="auto" w:fill="F5F7F9"/>
          <w:lang w:val="es-ES"/>
        </w:rPr>
        <w:t>possibilitat</w:t>
      </w:r>
      <w:proofErr w:type="spellEnd"/>
      <w:r>
        <w:rPr>
          <w:color w:val="000000"/>
          <w:sz w:val="22"/>
          <w:szCs w:val="22"/>
          <w:shd w:val="clear" w:color="auto" w:fill="F5F7F9"/>
          <w:lang w:val="es-ES"/>
        </w:rPr>
        <w:t xml:space="preserve"> de </w:t>
      </w:r>
      <w:proofErr w:type="spellStart"/>
      <w:r>
        <w:rPr>
          <w:color w:val="000000"/>
          <w:sz w:val="22"/>
          <w:szCs w:val="22"/>
          <w:shd w:val="clear" w:color="auto" w:fill="F5F7F9"/>
          <w:lang w:val="es-ES"/>
        </w:rPr>
        <w:t>promoure</w:t>
      </w:r>
      <w:proofErr w:type="spellEnd"/>
      <w:r>
        <w:rPr>
          <w:color w:val="000000"/>
          <w:sz w:val="22"/>
          <w:szCs w:val="22"/>
          <w:shd w:val="clear" w:color="auto" w:fill="F5F7F9"/>
          <w:lang w:val="es-ES"/>
        </w:rPr>
        <w:t xml:space="preserve"> una reunió </w:t>
      </w:r>
      <w:proofErr w:type="spellStart"/>
      <w:r>
        <w:rPr>
          <w:color w:val="000000"/>
          <w:sz w:val="22"/>
          <w:szCs w:val="22"/>
          <w:shd w:val="clear" w:color="auto" w:fill="F5F7F9"/>
          <w:lang w:val="es-ES"/>
        </w:rPr>
        <w:t>amb</w:t>
      </w:r>
      <w:proofErr w:type="spellEnd"/>
      <w:r>
        <w:rPr>
          <w:color w:val="000000"/>
          <w:sz w:val="22"/>
          <w:szCs w:val="22"/>
          <w:shd w:val="clear" w:color="auto" w:fill="F5F7F9"/>
          <w:lang w:val="es-ES"/>
        </w:rPr>
        <w:t xml:space="preserve"> el </w:t>
      </w:r>
      <w:proofErr w:type="spellStart"/>
      <w:r>
        <w:rPr>
          <w:color w:val="000000"/>
          <w:sz w:val="22"/>
          <w:szCs w:val="22"/>
          <w:shd w:val="clear" w:color="auto" w:fill="F5F7F9"/>
          <w:lang w:val="es-ES"/>
        </w:rPr>
        <w:t>veinats</w:t>
      </w:r>
      <w:proofErr w:type="spellEnd"/>
      <w:r>
        <w:rPr>
          <w:color w:val="000000"/>
          <w:sz w:val="22"/>
          <w:szCs w:val="22"/>
          <w:shd w:val="clear" w:color="auto" w:fill="F5F7F9"/>
          <w:lang w:val="es-ES"/>
        </w:rPr>
        <w:t>.</w:t>
      </w:r>
    </w:p>
    <w:p w14:paraId="067DBD06" w14:textId="77777777" w:rsidR="00AE755B" w:rsidRDefault="00AE755B">
      <w:pPr>
        <w:pStyle w:val="Textoindependiente"/>
        <w:rPr>
          <w:sz w:val="22"/>
          <w:szCs w:val="22"/>
          <w:shd w:val="clear" w:color="auto" w:fill="F5F7F9"/>
          <w:lang w:val="es-ES"/>
        </w:rPr>
      </w:pPr>
    </w:p>
    <w:p w14:paraId="20C94282" w14:textId="77777777" w:rsidR="00AE755B" w:rsidRDefault="00C745E1">
      <w:pPr>
        <w:pStyle w:val="Textoindependiente"/>
        <w:rPr>
          <w:color w:val="2F3E4D"/>
          <w:sz w:val="22"/>
          <w:szCs w:val="22"/>
          <w:shd w:val="clear" w:color="auto" w:fill="F5F7F9"/>
          <w:lang w:val="es-ES"/>
        </w:rPr>
      </w:pPr>
      <w:r>
        <w:rPr>
          <w:color w:val="2F3E4D"/>
          <w:sz w:val="22"/>
          <w:szCs w:val="22"/>
          <w:shd w:val="clear" w:color="auto" w:fill="F5F7F9"/>
          <w:lang w:val="es-ES"/>
        </w:rPr>
        <w:t>Pregunta 2 Nos puede indicar el equipo de gobierno, Porque por las noches no hay agentes de la policía local, velando por la seguridad de los residentes del pueblo, mientras se destinan recursos municipales a otras actividades menos necesarias.</w:t>
      </w:r>
    </w:p>
    <w:p w14:paraId="640938F6" w14:textId="77777777" w:rsidR="00AE755B" w:rsidRDefault="00AE755B">
      <w:pPr>
        <w:pStyle w:val="Textoindependiente"/>
        <w:rPr>
          <w:color w:val="2F3E4D"/>
          <w:sz w:val="22"/>
          <w:szCs w:val="22"/>
          <w:shd w:val="clear" w:color="auto" w:fill="F5F7F9"/>
          <w:lang w:val="es-ES"/>
        </w:rPr>
      </w:pPr>
    </w:p>
    <w:p w14:paraId="50DB1700" w14:textId="77777777" w:rsidR="00AE755B" w:rsidRDefault="00C745E1">
      <w:pPr>
        <w:pStyle w:val="Textoindependiente"/>
        <w:rPr>
          <w:sz w:val="22"/>
          <w:szCs w:val="22"/>
          <w:shd w:val="clear" w:color="auto" w:fill="F5F7F9"/>
          <w:lang w:val="es-ES"/>
        </w:rPr>
      </w:pPr>
      <w:r>
        <w:rPr>
          <w:color w:val="000000"/>
          <w:sz w:val="22"/>
          <w:szCs w:val="22"/>
          <w:shd w:val="clear" w:color="auto" w:fill="F5F7F9"/>
          <w:lang w:val="es-ES"/>
        </w:rPr>
        <w:t xml:space="preserve">El </w:t>
      </w:r>
      <w:proofErr w:type="spellStart"/>
      <w:r>
        <w:rPr>
          <w:color w:val="000000"/>
          <w:sz w:val="22"/>
          <w:szCs w:val="22"/>
          <w:shd w:val="clear" w:color="auto" w:fill="F5F7F9"/>
          <w:lang w:val="es-ES"/>
        </w:rPr>
        <w:t>batle</w:t>
      </w:r>
      <w:proofErr w:type="spellEnd"/>
      <w:r>
        <w:rPr>
          <w:color w:val="000000"/>
          <w:sz w:val="22"/>
          <w:szCs w:val="22"/>
          <w:shd w:val="clear" w:color="auto" w:fill="F5F7F9"/>
          <w:lang w:val="es-ES"/>
        </w:rPr>
        <w:t xml:space="preserve"> explica que </w:t>
      </w:r>
      <w:proofErr w:type="spellStart"/>
      <w:r>
        <w:rPr>
          <w:color w:val="000000"/>
          <w:sz w:val="22"/>
          <w:szCs w:val="22"/>
          <w:shd w:val="clear" w:color="auto" w:fill="F5F7F9"/>
          <w:lang w:val="es-ES"/>
        </w:rPr>
        <w:t>durant</w:t>
      </w:r>
      <w:proofErr w:type="spellEnd"/>
      <w:r>
        <w:rPr>
          <w:color w:val="000000"/>
          <w:sz w:val="22"/>
          <w:szCs w:val="22"/>
          <w:shd w:val="clear" w:color="auto" w:fill="F5F7F9"/>
          <w:lang w:val="es-ES"/>
        </w:rPr>
        <w:t xml:space="preserve"> el </w:t>
      </w:r>
      <w:proofErr w:type="spellStart"/>
      <w:r>
        <w:rPr>
          <w:color w:val="000000"/>
          <w:sz w:val="22"/>
          <w:szCs w:val="22"/>
          <w:shd w:val="clear" w:color="auto" w:fill="F5F7F9"/>
          <w:lang w:val="es-ES"/>
        </w:rPr>
        <w:t>vespre</w:t>
      </w:r>
      <w:proofErr w:type="spellEnd"/>
      <w:r>
        <w:rPr>
          <w:color w:val="000000"/>
          <w:sz w:val="22"/>
          <w:szCs w:val="22"/>
          <w:shd w:val="clear" w:color="auto" w:fill="F5F7F9"/>
          <w:lang w:val="es-ES"/>
        </w:rPr>
        <w:t xml:space="preserve"> hi ha </w:t>
      </w:r>
      <w:proofErr w:type="spellStart"/>
      <w:r>
        <w:rPr>
          <w:color w:val="000000"/>
          <w:sz w:val="22"/>
          <w:szCs w:val="22"/>
          <w:shd w:val="clear" w:color="auto" w:fill="F5F7F9"/>
          <w:lang w:val="es-ES"/>
        </w:rPr>
        <w:t>torns</w:t>
      </w:r>
      <w:proofErr w:type="spellEnd"/>
      <w:r>
        <w:rPr>
          <w:color w:val="000000"/>
          <w:sz w:val="22"/>
          <w:szCs w:val="22"/>
          <w:shd w:val="clear" w:color="auto" w:fill="F5F7F9"/>
          <w:lang w:val="es-ES"/>
        </w:rPr>
        <w:t xml:space="preserve"> de manera </w:t>
      </w:r>
      <w:proofErr w:type="spellStart"/>
      <w:r>
        <w:rPr>
          <w:color w:val="000000"/>
          <w:sz w:val="22"/>
          <w:szCs w:val="22"/>
          <w:shd w:val="clear" w:color="auto" w:fill="F5F7F9"/>
          <w:lang w:val="es-ES"/>
        </w:rPr>
        <w:t>aleatòria</w:t>
      </w:r>
      <w:proofErr w:type="spellEnd"/>
      <w:r>
        <w:rPr>
          <w:color w:val="000000"/>
          <w:sz w:val="22"/>
          <w:szCs w:val="22"/>
          <w:shd w:val="clear" w:color="auto" w:fill="F5F7F9"/>
          <w:lang w:val="es-ES"/>
        </w:rPr>
        <w:t xml:space="preserve"> per poder </w:t>
      </w:r>
      <w:proofErr w:type="spellStart"/>
      <w:r>
        <w:rPr>
          <w:color w:val="000000"/>
          <w:sz w:val="22"/>
          <w:szCs w:val="22"/>
          <w:shd w:val="clear" w:color="auto" w:fill="F5F7F9"/>
          <w:lang w:val="es-ES"/>
        </w:rPr>
        <w:t>atendre</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situacions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puntuals</w:t>
      </w:r>
      <w:proofErr w:type="spellEnd"/>
      <w:r>
        <w:rPr>
          <w:color w:val="000000"/>
          <w:sz w:val="22"/>
          <w:szCs w:val="22"/>
          <w:shd w:val="clear" w:color="auto" w:fill="F5F7F9"/>
          <w:lang w:val="es-ES"/>
        </w:rPr>
        <w:t>.</w:t>
      </w:r>
    </w:p>
    <w:p w14:paraId="000E287B" w14:textId="77777777" w:rsidR="00AE755B" w:rsidRDefault="00C745E1">
      <w:pPr>
        <w:pStyle w:val="Textoindependiente"/>
        <w:rPr>
          <w:sz w:val="22"/>
          <w:szCs w:val="22"/>
          <w:shd w:val="clear" w:color="auto" w:fill="F5F7F9"/>
          <w:lang w:val="es-ES"/>
        </w:rPr>
      </w:pPr>
      <w:proofErr w:type="spellStart"/>
      <w:r>
        <w:rPr>
          <w:color w:val="000000"/>
          <w:sz w:val="22"/>
          <w:szCs w:val="22"/>
          <w:shd w:val="clear" w:color="auto" w:fill="F5F7F9"/>
          <w:lang w:val="es-ES"/>
        </w:rPr>
        <w:t>Fins</w:t>
      </w:r>
      <w:proofErr w:type="spellEnd"/>
      <w:r>
        <w:rPr>
          <w:color w:val="000000"/>
          <w:sz w:val="22"/>
          <w:szCs w:val="22"/>
          <w:shd w:val="clear" w:color="auto" w:fill="F5F7F9"/>
          <w:lang w:val="es-ES"/>
        </w:rPr>
        <w:t xml:space="preserve"> fa </w:t>
      </w:r>
      <w:proofErr w:type="spellStart"/>
      <w:r>
        <w:rPr>
          <w:color w:val="000000"/>
          <w:sz w:val="22"/>
          <w:szCs w:val="22"/>
          <w:shd w:val="clear" w:color="auto" w:fill="F5F7F9"/>
          <w:lang w:val="es-ES"/>
        </w:rPr>
        <w:t>poc</w:t>
      </w:r>
      <w:proofErr w:type="spellEnd"/>
      <w:r>
        <w:rPr>
          <w:color w:val="000000"/>
          <w:sz w:val="22"/>
          <w:szCs w:val="22"/>
          <w:shd w:val="clear" w:color="auto" w:fill="F5F7F9"/>
          <w:lang w:val="es-ES"/>
        </w:rPr>
        <w:t xml:space="preserve"> era la guardia civil qui </w:t>
      </w:r>
      <w:proofErr w:type="spellStart"/>
      <w:r>
        <w:rPr>
          <w:color w:val="000000"/>
          <w:sz w:val="22"/>
          <w:szCs w:val="22"/>
          <w:shd w:val="clear" w:color="auto" w:fill="F5F7F9"/>
          <w:lang w:val="es-ES"/>
        </w:rPr>
        <w:t>s’encarregava</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dels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vespres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però</w:t>
      </w:r>
      <w:proofErr w:type="spellEnd"/>
      <w:r>
        <w:rPr>
          <w:color w:val="000000"/>
          <w:sz w:val="22"/>
          <w:szCs w:val="22"/>
          <w:shd w:val="clear" w:color="auto" w:fill="F5F7F9"/>
          <w:lang w:val="es-ES"/>
        </w:rPr>
        <w:t xml:space="preserve"> cada vegada hi ha </w:t>
      </w:r>
      <w:proofErr w:type="spellStart"/>
      <w:r>
        <w:rPr>
          <w:color w:val="000000"/>
          <w:sz w:val="22"/>
          <w:szCs w:val="22"/>
          <w:shd w:val="clear" w:color="auto" w:fill="F5F7F9"/>
          <w:lang w:val="es-ES"/>
        </w:rPr>
        <w:t>menys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guardies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civils</w:t>
      </w:r>
      <w:proofErr w:type="spellEnd"/>
      <w:r>
        <w:rPr>
          <w:color w:val="000000"/>
          <w:sz w:val="22"/>
          <w:szCs w:val="22"/>
          <w:shd w:val="clear" w:color="auto" w:fill="F5F7F9"/>
          <w:lang w:val="es-ES"/>
        </w:rPr>
        <w:t xml:space="preserve"> a </w:t>
      </w:r>
      <w:proofErr w:type="spellStart"/>
      <w:r>
        <w:rPr>
          <w:color w:val="000000"/>
          <w:sz w:val="22"/>
          <w:szCs w:val="22"/>
          <w:shd w:val="clear" w:color="auto" w:fill="F5F7F9"/>
          <w:lang w:val="es-ES"/>
        </w:rPr>
        <w:t>Esporles</w:t>
      </w:r>
      <w:proofErr w:type="spellEnd"/>
      <w:r>
        <w:rPr>
          <w:color w:val="000000"/>
          <w:sz w:val="22"/>
          <w:szCs w:val="22"/>
          <w:shd w:val="clear" w:color="auto" w:fill="F5F7F9"/>
          <w:lang w:val="es-ES"/>
        </w:rPr>
        <w:t xml:space="preserve">. També, cada vegada, costa </w:t>
      </w:r>
      <w:proofErr w:type="spellStart"/>
      <w:r>
        <w:rPr>
          <w:color w:val="000000"/>
          <w:sz w:val="22"/>
          <w:szCs w:val="22"/>
          <w:shd w:val="clear" w:color="auto" w:fill="F5F7F9"/>
          <w:lang w:val="es-ES"/>
        </w:rPr>
        <w:t>més</w:t>
      </w:r>
      <w:proofErr w:type="spellEnd"/>
      <w:r>
        <w:rPr>
          <w:color w:val="000000"/>
          <w:sz w:val="22"/>
          <w:szCs w:val="22"/>
          <w:shd w:val="clear" w:color="auto" w:fill="F5F7F9"/>
          <w:lang w:val="es-ES"/>
        </w:rPr>
        <w:t xml:space="preserve"> contractar </w:t>
      </w:r>
      <w:proofErr w:type="spellStart"/>
      <w:r>
        <w:rPr>
          <w:color w:val="000000"/>
          <w:sz w:val="22"/>
          <w:szCs w:val="22"/>
          <w:shd w:val="clear" w:color="auto" w:fill="F5F7F9"/>
          <w:lang w:val="es-ES"/>
        </w:rPr>
        <w:t>policies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locals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Aquesta</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problemàtica</w:t>
      </w:r>
      <w:proofErr w:type="spellEnd"/>
      <w:r>
        <w:rPr>
          <w:color w:val="000000"/>
          <w:sz w:val="22"/>
          <w:szCs w:val="22"/>
          <w:shd w:val="clear" w:color="auto" w:fill="F5F7F9"/>
          <w:lang w:val="es-ES"/>
        </w:rPr>
        <w:t xml:space="preserve"> es va </w:t>
      </w:r>
      <w:proofErr w:type="spellStart"/>
      <w:r>
        <w:rPr>
          <w:color w:val="000000"/>
          <w:sz w:val="22"/>
          <w:szCs w:val="22"/>
          <w:shd w:val="clear" w:color="auto" w:fill="F5F7F9"/>
          <w:lang w:val="es-ES"/>
        </w:rPr>
        <w:t>traslladar</w:t>
      </w:r>
      <w:proofErr w:type="spellEnd"/>
      <w:r>
        <w:rPr>
          <w:color w:val="000000"/>
          <w:sz w:val="22"/>
          <w:szCs w:val="22"/>
          <w:shd w:val="clear" w:color="auto" w:fill="F5F7F9"/>
          <w:lang w:val="es-ES"/>
        </w:rPr>
        <w:t xml:space="preserve"> a la </w:t>
      </w:r>
      <w:proofErr w:type="spellStart"/>
      <w:r>
        <w:rPr>
          <w:color w:val="000000"/>
          <w:sz w:val="22"/>
          <w:szCs w:val="22"/>
          <w:shd w:val="clear" w:color="auto" w:fill="F5F7F9"/>
          <w:lang w:val="es-ES"/>
        </w:rPr>
        <w:t>darrera</w:t>
      </w:r>
      <w:proofErr w:type="spellEnd"/>
      <w:r>
        <w:rPr>
          <w:color w:val="000000"/>
          <w:sz w:val="22"/>
          <w:szCs w:val="22"/>
          <w:shd w:val="clear" w:color="auto" w:fill="F5F7F9"/>
          <w:lang w:val="es-ES"/>
        </w:rPr>
        <w:t xml:space="preserve"> Junta de </w:t>
      </w:r>
      <w:proofErr w:type="spellStart"/>
      <w:r>
        <w:rPr>
          <w:color w:val="000000"/>
          <w:sz w:val="22"/>
          <w:szCs w:val="22"/>
          <w:shd w:val="clear" w:color="auto" w:fill="F5F7F9"/>
          <w:lang w:val="es-ES"/>
        </w:rPr>
        <w:t>Seguretat</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amb</w:t>
      </w:r>
      <w:proofErr w:type="spellEnd"/>
      <w:r>
        <w:rPr>
          <w:color w:val="000000"/>
          <w:sz w:val="22"/>
          <w:szCs w:val="22"/>
          <w:shd w:val="clear" w:color="auto" w:fill="F5F7F9"/>
          <w:lang w:val="es-ES"/>
        </w:rPr>
        <w:t xml:space="preserve"> el </w:t>
      </w:r>
      <w:proofErr w:type="spellStart"/>
      <w:r>
        <w:rPr>
          <w:color w:val="000000"/>
          <w:sz w:val="22"/>
          <w:szCs w:val="22"/>
          <w:shd w:val="clear" w:color="auto" w:fill="F5F7F9"/>
          <w:lang w:val="es-ES"/>
        </w:rPr>
        <w:t>Delegat</w:t>
      </w:r>
      <w:proofErr w:type="spellEnd"/>
      <w:r>
        <w:rPr>
          <w:color w:val="000000"/>
          <w:sz w:val="22"/>
          <w:szCs w:val="22"/>
          <w:shd w:val="clear" w:color="auto" w:fill="F5F7F9"/>
          <w:lang w:val="es-ES"/>
        </w:rPr>
        <w:t xml:space="preserve"> de </w:t>
      </w:r>
      <w:proofErr w:type="spellStart"/>
      <w:r>
        <w:rPr>
          <w:color w:val="000000"/>
          <w:sz w:val="22"/>
          <w:szCs w:val="22"/>
          <w:shd w:val="clear" w:color="auto" w:fill="F5F7F9"/>
          <w:lang w:val="es-ES"/>
        </w:rPr>
        <w:t>Govern</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però</w:t>
      </w:r>
      <w:proofErr w:type="spellEnd"/>
      <w:r>
        <w:rPr>
          <w:color w:val="000000"/>
          <w:sz w:val="22"/>
          <w:szCs w:val="22"/>
          <w:shd w:val="clear" w:color="auto" w:fill="F5F7F9"/>
          <w:lang w:val="es-ES"/>
        </w:rPr>
        <w:t xml:space="preserve"> té </w:t>
      </w:r>
      <w:proofErr w:type="spellStart"/>
      <w:r>
        <w:rPr>
          <w:color w:val="000000"/>
          <w:sz w:val="22"/>
          <w:szCs w:val="22"/>
          <w:shd w:val="clear" w:color="auto" w:fill="F5F7F9"/>
          <w:lang w:val="es-ES"/>
        </w:rPr>
        <w:t>dificil</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sol·lució</w:t>
      </w:r>
      <w:proofErr w:type="spellEnd"/>
      <w:r>
        <w:rPr>
          <w:color w:val="000000"/>
          <w:sz w:val="22"/>
          <w:szCs w:val="22"/>
          <w:shd w:val="clear" w:color="auto" w:fill="F5F7F9"/>
          <w:lang w:val="es-ES"/>
        </w:rPr>
        <w:t>.</w:t>
      </w:r>
    </w:p>
    <w:p w14:paraId="3A33A31E" w14:textId="77777777" w:rsidR="00AE755B" w:rsidRDefault="00AE755B">
      <w:pPr>
        <w:pStyle w:val="Textoindependiente"/>
        <w:rPr>
          <w:sz w:val="22"/>
          <w:szCs w:val="22"/>
          <w:shd w:val="clear" w:color="auto" w:fill="F5F7F9"/>
          <w:lang w:val="es-ES"/>
        </w:rPr>
      </w:pPr>
    </w:p>
    <w:p w14:paraId="6A0584B9" w14:textId="77777777" w:rsidR="00AE755B" w:rsidRDefault="00C745E1">
      <w:pPr>
        <w:pStyle w:val="Textoindependiente"/>
        <w:rPr>
          <w:sz w:val="22"/>
          <w:szCs w:val="22"/>
          <w:shd w:val="clear" w:color="auto" w:fill="F5F7F9"/>
          <w:lang w:val="es-ES"/>
        </w:rPr>
      </w:pPr>
      <w:r>
        <w:rPr>
          <w:color w:val="000000"/>
          <w:sz w:val="22"/>
          <w:szCs w:val="22"/>
          <w:shd w:val="clear" w:color="auto" w:fill="F5F7F9"/>
          <w:lang w:val="es-ES"/>
        </w:rPr>
        <w:t xml:space="preserve">Ales 19:20 la Sra. Andrea abandona la </w:t>
      </w:r>
      <w:proofErr w:type="spellStart"/>
      <w:r>
        <w:rPr>
          <w:color w:val="000000"/>
          <w:sz w:val="22"/>
          <w:szCs w:val="22"/>
          <w:shd w:val="clear" w:color="auto" w:fill="F5F7F9"/>
          <w:lang w:val="es-ES"/>
        </w:rPr>
        <w:t>sessió</w:t>
      </w:r>
      <w:proofErr w:type="spellEnd"/>
    </w:p>
    <w:p w14:paraId="70C197FA" w14:textId="77777777" w:rsidR="00AE755B" w:rsidRDefault="00AE755B">
      <w:pPr>
        <w:pStyle w:val="Textoindependiente"/>
        <w:rPr>
          <w:sz w:val="22"/>
          <w:szCs w:val="22"/>
          <w:shd w:val="clear" w:color="auto" w:fill="F5F7F9"/>
          <w:lang w:val="es-ES"/>
        </w:rPr>
      </w:pPr>
    </w:p>
    <w:p w14:paraId="4DF04BCE" w14:textId="77777777" w:rsidR="00AE755B" w:rsidRDefault="00C745E1">
      <w:pPr>
        <w:pStyle w:val="Textoindependiente"/>
        <w:rPr>
          <w:color w:val="2F3E4D"/>
          <w:sz w:val="22"/>
          <w:szCs w:val="22"/>
          <w:shd w:val="clear" w:color="auto" w:fill="F5F7F9"/>
          <w:lang w:val="es-ES"/>
        </w:rPr>
      </w:pPr>
      <w:r>
        <w:rPr>
          <w:color w:val="2F3E4D"/>
          <w:sz w:val="22"/>
          <w:szCs w:val="22"/>
          <w:shd w:val="clear" w:color="auto" w:fill="F5F7F9"/>
          <w:lang w:val="es-ES"/>
        </w:rPr>
        <w:t>Pregunta 3 ¿Qué Plan tiene pensado el equipo de gobierno, con objeto de dotar de más aparcamientos para vehículos a los residentes del municipio?</w:t>
      </w:r>
    </w:p>
    <w:p w14:paraId="1698EC97" w14:textId="77777777" w:rsidR="00AE755B" w:rsidRDefault="00AE755B">
      <w:pPr>
        <w:pStyle w:val="Textoindependiente"/>
        <w:rPr>
          <w:color w:val="2F3E4D"/>
          <w:sz w:val="22"/>
          <w:szCs w:val="22"/>
          <w:shd w:val="clear" w:color="auto" w:fill="F5F7F9"/>
          <w:lang w:val="es-ES"/>
        </w:rPr>
      </w:pPr>
    </w:p>
    <w:p w14:paraId="03B90CAA" w14:textId="77777777" w:rsidR="00AE755B" w:rsidRDefault="00C745E1">
      <w:pPr>
        <w:pStyle w:val="Textoindependiente"/>
        <w:rPr>
          <w:color w:val="2F3E4D"/>
          <w:sz w:val="22"/>
          <w:szCs w:val="22"/>
          <w:shd w:val="clear" w:color="auto" w:fill="F5F7F9"/>
          <w:lang w:val="es-ES"/>
        </w:rPr>
      </w:pPr>
      <w:r>
        <w:rPr>
          <w:color w:val="000000"/>
          <w:sz w:val="22"/>
          <w:szCs w:val="22"/>
          <w:shd w:val="clear" w:color="auto" w:fill="F5F7F9"/>
          <w:lang w:val="es-ES"/>
        </w:rPr>
        <w:t xml:space="preserve">El </w:t>
      </w:r>
      <w:proofErr w:type="spellStart"/>
      <w:r>
        <w:rPr>
          <w:color w:val="000000"/>
          <w:sz w:val="22"/>
          <w:szCs w:val="22"/>
          <w:shd w:val="clear" w:color="auto" w:fill="F5F7F9"/>
          <w:lang w:val="es-ES"/>
        </w:rPr>
        <w:t>batle</w:t>
      </w:r>
      <w:proofErr w:type="spellEnd"/>
      <w:r>
        <w:rPr>
          <w:color w:val="000000"/>
          <w:sz w:val="22"/>
          <w:szCs w:val="22"/>
          <w:shd w:val="clear" w:color="auto" w:fill="F5F7F9"/>
          <w:lang w:val="es-ES"/>
        </w:rPr>
        <w:t xml:space="preserve"> explica que hi ha </w:t>
      </w:r>
      <w:proofErr w:type="spellStart"/>
      <w:r>
        <w:rPr>
          <w:color w:val="000000"/>
          <w:sz w:val="22"/>
          <w:szCs w:val="22"/>
          <w:shd w:val="clear" w:color="auto" w:fill="F5F7F9"/>
          <w:lang w:val="es-ES"/>
        </w:rPr>
        <w:t>poc</w:t>
      </w:r>
      <w:proofErr w:type="spellEnd"/>
      <w:r>
        <w:rPr>
          <w:color w:val="000000"/>
          <w:sz w:val="22"/>
          <w:szCs w:val="22"/>
          <w:shd w:val="clear" w:color="auto" w:fill="F5F7F9"/>
          <w:lang w:val="es-ES"/>
        </w:rPr>
        <w:t xml:space="preserve"> sol per destinar-lo a </w:t>
      </w:r>
      <w:proofErr w:type="spellStart"/>
      <w:r>
        <w:rPr>
          <w:color w:val="000000"/>
          <w:sz w:val="22"/>
          <w:szCs w:val="22"/>
          <w:shd w:val="clear" w:color="auto" w:fill="F5F7F9"/>
          <w:lang w:val="es-ES"/>
        </w:rPr>
        <w:t>parkin</w:t>
      </w:r>
      <w:proofErr w:type="spellEnd"/>
      <w:r>
        <w:rPr>
          <w:color w:val="000000"/>
          <w:sz w:val="22"/>
          <w:szCs w:val="22"/>
          <w:shd w:val="clear" w:color="auto" w:fill="F5F7F9"/>
          <w:lang w:val="es-ES"/>
        </w:rPr>
        <w:t xml:space="preserve">. També </w:t>
      </w:r>
      <w:proofErr w:type="spellStart"/>
      <w:r>
        <w:rPr>
          <w:color w:val="000000"/>
          <w:sz w:val="22"/>
          <w:szCs w:val="22"/>
          <w:shd w:val="clear" w:color="auto" w:fill="F5F7F9"/>
          <w:lang w:val="es-ES"/>
        </w:rPr>
        <w:t>reconeix</w:t>
      </w:r>
      <w:proofErr w:type="spellEnd"/>
      <w:r>
        <w:rPr>
          <w:color w:val="000000"/>
          <w:sz w:val="22"/>
          <w:szCs w:val="22"/>
          <w:shd w:val="clear" w:color="auto" w:fill="F5F7F9"/>
          <w:lang w:val="es-ES"/>
        </w:rPr>
        <w:t xml:space="preserve"> que </w:t>
      </w:r>
      <w:proofErr w:type="spellStart"/>
      <w:r>
        <w:rPr>
          <w:color w:val="000000"/>
          <w:sz w:val="22"/>
          <w:szCs w:val="22"/>
          <w:shd w:val="clear" w:color="auto" w:fill="F5F7F9"/>
          <w:lang w:val="es-ES"/>
        </w:rPr>
        <w:t>és</w:t>
      </w:r>
      <w:proofErr w:type="spellEnd"/>
      <w:r>
        <w:rPr>
          <w:color w:val="000000"/>
          <w:sz w:val="22"/>
          <w:szCs w:val="22"/>
          <w:shd w:val="clear" w:color="auto" w:fill="F5F7F9"/>
          <w:lang w:val="es-ES"/>
        </w:rPr>
        <w:t xml:space="preserve"> un </w:t>
      </w:r>
      <w:proofErr w:type="spellStart"/>
      <w:r>
        <w:rPr>
          <w:color w:val="000000"/>
          <w:sz w:val="22"/>
          <w:szCs w:val="22"/>
          <w:shd w:val="clear" w:color="auto" w:fill="F5F7F9"/>
          <w:lang w:val="es-ES"/>
        </w:rPr>
        <w:t>municipi</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on</w:t>
      </w:r>
      <w:proofErr w:type="spellEnd"/>
      <w:r>
        <w:rPr>
          <w:color w:val="000000"/>
          <w:sz w:val="22"/>
          <w:szCs w:val="22"/>
          <w:shd w:val="clear" w:color="auto" w:fill="F5F7F9"/>
          <w:lang w:val="es-ES"/>
        </w:rPr>
        <w:t xml:space="preserve"> hi ha </w:t>
      </w:r>
      <w:proofErr w:type="spellStart"/>
      <w:r>
        <w:rPr>
          <w:color w:val="000000"/>
          <w:sz w:val="22"/>
          <w:szCs w:val="22"/>
          <w:shd w:val="clear" w:color="auto" w:fill="F5F7F9"/>
          <w:lang w:val="es-ES"/>
        </w:rPr>
        <w:t>pocs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aparcaments</w:t>
      </w:r>
      <w:proofErr w:type="spellEnd"/>
      <w:r>
        <w:rPr>
          <w:color w:val="000000"/>
          <w:sz w:val="22"/>
          <w:szCs w:val="22"/>
          <w:shd w:val="clear" w:color="auto" w:fill="F5F7F9"/>
          <w:lang w:val="es-ES"/>
        </w:rPr>
        <w:t xml:space="preserve"> i </w:t>
      </w:r>
      <w:proofErr w:type="spellStart"/>
      <w:r>
        <w:rPr>
          <w:color w:val="000000"/>
          <w:sz w:val="22"/>
          <w:szCs w:val="22"/>
          <w:shd w:val="clear" w:color="auto" w:fill="F5F7F9"/>
          <w:lang w:val="es-ES"/>
        </w:rPr>
        <w:t>zones</w:t>
      </w:r>
      <w:proofErr w:type="spellEnd"/>
      <w:r>
        <w:rPr>
          <w:color w:val="000000"/>
          <w:sz w:val="22"/>
          <w:szCs w:val="22"/>
          <w:shd w:val="clear" w:color="auto" w:fill="F5F7F9"/>
          <w:lang w:val="es-ES"/>
        </w:rPr>
        <w:t xml:space="preserve"> tensionades </w:t>
      </w:r>
      <w:proofErr w:type="spellStart"/>
      <w:r>
        <w:rPr>
          <w:color w:val="000000"/>
          <w:sz w:val="22"/>
          <w:szCs w:val="22"/>
          <w:shd w:val="clear" w:color="auto" w:fill="F5F7F9"/>
          <w:lang w:val="es-ES"/>
        </w:rPr>
        <w:t>com</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pot</w:t>
      </w:r>
      <w:proofErr w:type="spellEnd"/>
      <w:r>
        <w:rPr>
          <w:color w:val="000000"/>
          <w:sz w:val="22"/>
          <w:szCs w:val="22"/>
          <w:shd w:val="clear" w:color="auto" w:fill="F5F7F9"/>
          <w:lang w:val="es-ES"/>
        </w:rPr>
        <w:t xml:space="preserve"> ser el c/</w:t>
      </w:r>
      <w:proofErr w:type="spellStart"/>
      <w:r>
        <w:rPr>
          <w:color w:val="000000"/>
          <w:sz w:val="22"/>
          <w:szCs w:val="22"/>
          <w:shd w:val="clear" w:color="auto" w:fill="F5F7F9"/>
          <w:lang w:val="es-ES"/>
        </w:rPr>
        <w:t>Major</w:t>
      </w:r>
      <w:proofErr w:type="spellEnd"/>
      <w:r>
        <w:rPr>
          <w:color w:val="000000"/>
          <w:sz w:val="22"/>
          <w:szCs w:val="22"/>
          <w:shd w:val="clear" w:color="auto" w:fill="F5F7F9"/>
          <w:lang w:val="es-ES"/>
        </w:rPr>
        <w:t>.</w:t>
      </w:r>
    </w:p>
    <w:p w14:paraId="6D2784E3" w14:textId="77777777" w:rsidR="00AE755B" w:rsidRDefault="00AE755B">
      <w:pPr>
        <w:pStyle w:val="Textoindependiente"/>
        <w:rPr>
          <w:sz w:val="22"/>
          <w:szCs w:val="22"/>
          <w:shd w:val="clear" w:color="auto" w:fill="F5F7F9"/>
          <w:lang w:val="es-ES"/>
        </w:rPr>
      </w:pPr>
    </w:p>
    <w:p w14:paraId="2021DBF9" w14:textId="77777777" w:rsidR="00AE755B" w:rsidRDefault="00C745E1">
      <w:pPr>
        <w:pStyle w:val="Textoindependiente"/>
        <w:rPr>
          <w:sz w:val="22"/>
          <w:szCs w:val="22"/>
          <w:shd w:val="clear" w:color="auto" w:fill="F5F7F9"/>
          <w:lang w:val="es-ES"/>
        </w:rPr>
      </w:pPr>
      <w:r>
        <w:rPr>
          <w:color w:val="000000"/>
          <w:sz w:val="22"/>
          <w:szCs w:val="22"/>
          <w:shd w:val="clear" w:color="auto" w:fill="F5F7F9"/>
          <w:lang w:val="es-ES"/>
        </w:rPr>
        <w:t xml:space="preserve">La </w:t>
      </w:r>
      <w:proofErr w:type="spellStart"/>
      <w:r>
        <w:rPr>
          <w:color w:val="000000"/>
          <w:sz w:val="22"/>
          <w:szCs w:val="22"/>
          <w:shd w:val="clear" w:color="auto" w:fill="F5F7F9"/>
          <w:lang w:val="es-ES"/>
        </w:rPr>
        <w:t>policia</w:t>
      </w:r>
      <w:proofErr w:type="spellEnd"/>
      <w:r>
        <w:rPr>
          <w:color w:val="000000"/>
          <w:sz w:val="22"/>
          <w:szCs w:val="22"/>
          <w:shd w:val="clear" w:color="auto" w:fill="F5F7F9"/>
          <w:lang w:val="es-ES"/>
        </w:rPr>
        <w:t xml:space="preserve"> local </w:t>
      </w:r>
      <w:proofErr w:type="spellStart"/>
      <w:r>
        <w:rPr>
          <w:color w:val="000000"/>
          <w:sz w:val="22"/>
          <w:szCs w:val="22"/>
          <w:shd w:val="clear" w:color="auto" w:fill="F5F7F9"/>
          <w:lang w:val="es-ES"/>
        </w:rPr>
        <w:t>està</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preparant</w:t>
      </w:r>
      <w:proofErr w:type="spellEnd"/>
      <w:r>
        <w:rPr>
          <w:color w:val="000000"/>
          <w:sz w:val="22"/>
          <w:szCs w:val="22"/>
          <w:shd w:val="clear" w:color="auto" w:fill="F5F7F9"/>
          <w:lang w:val="es-ES"/>
        </w:rPr>
        <w:t xml:space="preserve"> una </w:t>
      </w:r>
      <w:proofErr w:type="spellStart"/>
      <w:r>
        <w:rPr>
          <w:color w:val="000000"/>
          <w:sz w:val="22"/>
          <w:szCs w:val="22"/>
          <w:shd w:val="clear" w:color="auto" w:fill="F5F7F9"/>
          <w:lang w:val="es-ES"/>
        </w:rPr>
        <w:t>proposta</w:t>
      </w:r>
      <w:proofErr w:type="spellEnd"/>
      <w:r>
        <w:rPr>
          <w:color w:val="000000"/>
          <w:sz w:val="22"/>
          <w:szCs w:val="22"/>
          <w:shd w:val="clear" w:color="auto" w:fill="F5F7F9"/>
          <w:lang w:val="es-ES"/>
        </w:rPr>
        <w:t xml:space="preserve"> de </w:t>
      </w:r>
      <w:proofErr w:type="spellStart"/>
      <w:r>
        <w:rPr>
          <w:color w:val="000000"/>
          <w:sz w:val="22"/>
          <w:szCs w:val="22"/>
          <w:shd w:val="clear" w:color="auto" w:fill="F5F7F9"/>
          <w:lang w:val="es-ES"/>
        </w:rPr>
        <w:t>mobilitat</w:t>
      </w:r>
      <w:proofErr w:type="spellEnd"/>
      <w:r>
        <w:rPr>
          <w:color w:val="000000"/>
          <w:sz w:val="22"/>
          <w:szCs w:val="22"/>
          <w:shd w:val="clear" w:color="auto" w:fill="F5F7F9"/>
          <w:lang w:val="es-ES"/>
        </w:rPr>
        <w:t xml:space="preserve"> per </w:t>
      </w:r>
      <w:proofErr w:type="spellStart"/>
      <w:r>
        <w:rPr>
          <w:color w:val="000000"/>
          <w:sz w:val="22"/>
          <w:szCs w:val="22"/>
          <w:shd w:val="clear" w:color="auto" w:fill="F5F7F9"/>
          <w:lang w:val="es-ES"/>
        </w:rPr>
        <w:t>classificar</w:t>
      </w:r>
      <w:proofErr w:type="spellEnd"/>
      <w:r>
        <w:rPr>
          <w:color w:val="000000"/>
          <w:sz w:val="22"/>
          <w:szCs w:val="22"/>
          <w:shd w:val="clear" w:color="auto" w:fill="F5F7F9"/>
          <w:lang w:val="es-ES"/>
        </w:rPr>
        <w:t xml:space="preserve"> el </w:t>
      </w:r>
      <w:proofErr w:type="spellStart"/>
      <w:r>
        <w:rPr>
          <w:color w:val="000000"/>
          <w:sz w:val="22"/>
          <w:szCs w:val="22"/>
          <w:shd w:val="clear" w:color="auto" w:fill="F5F7F9"/>
          <w:lang w:val="es-ES"/>
        </w:rPr>
        <w:t>poble</w:t>
      </w:r>
      <w:proofErr w:type="spellEnd"/>
      <w:r>
        <w:rPr>
          <w:color w:val="000000"/>
          <w:sz w:val="22"/>
          <w:szCs w:val="22"/>
          <w:shd w:val="clear" w:color="auto" w:fill="F5F7F9"/>
          <w:lang w:val="es-ES"/>
        </w:rPr>
        <w:t xml:space="preserve"> en </w:t>
      </w:r>
      <w:proofErr w:type="spellStart"/>
      <w:r>
        <w:rPr>
          <w:color w:val="000000"/>
          <w:sz w:val="22"/>
          <w:szCs w:val="22"/>
          <w:shd w:val="clear" w:color="auto" w:fill="F5F7F9"/>
          <w:lang w:val="es-ES"/>
        </w:rPr>
        <w:t>diferents</w:t>
      </w:r>
      <w:proofErr w:type="spellEnd"/>
      <w:r>
        <w:rPr>
          <w:color w:val="000000"/>
          <w:sz w:val="22"/>
          <w:szCs w:val="22"/>
          <w:shd w:val="clear" w:color="auto" w:fill="F5F7F9"/>
          <w:lang w:val="es-ES"/>
        </w:rPr>
        <w:t xml:space="preserve"> </w:t>
      </w:r>
      <w:proofErr w:type="spellStart"/>
      <w:r>
        <w:rPr>
          <w:color w:val="000000"/>
          <w:sz w:val="22"/>
          <w:szCs w:val="22"/>
          <w:shd w:val="clear" w:color="auto" w:fill="F5F7F9"/>
          <w:lang w:val="es-ES"/>
        </w:rPr>
        <w:t>zones</w:t>
      </w:r>
      <w:proofErr w:type="spellEnd"/>
      <w:r>
        <w:rPr>
          <w:color w:val="000000"/>
          <w:sz w:val="22"/>
          <w:szCs w:val="22"/>
          <w:shd w:val="clear" w:color="auto" w:fill="F5F7F9"/>
          <w:lang w:val="es-ES"/>
        </w:rPr>
        <w:t xml:space="preserve"> i cercar </w:t>
      </w:r>
      <w:proofErr w:type="spellStart"/>
      <w:r>
        <w:rPr>
          <w:color w:val="000000"/>
          <w:sz w:val="22"/>
          <w:szCs w:val="22"/>
          <w:shd w:val="clear" w:color="auto" w:fill="F5F7F9"/>
          <w:lang w:val="es-ES"/>
        </w:rPr>
        <w:t>sol·lucions</w:t>
      </w:r>
      <w:proofErr w:type="spellEnd"/>
      <w:r>
        <w:rPr>
          <w:color w:val="000000"/>
          <w:sz w:val="22"/>
          <w:szCs w:val="22"/>
          <w:shd w:val="clear" w:color="auto" w:fill="F5F7F9"/>
          <w:lang w:val="es-ES"/>
        </w:rPr>
        <w:t xml:space="preserve"> diferenciades.</w:t>
      </w:r>
    </w:p>
    <w:p w14:paraId="4E009B53" w14:textId="77777777" w:rsidR="00AE755B" w:rsidRDefault="00AE755B">
      <w:pPr>
        <w:shd w:val="clear" w:color="auto" w:fill="FFFFFF"/>
        <w:tabs>
          <w:tab w:val="left" w:pos="-720"/>
        </w:tabs>
        <w:textAlignment w:val="baseline"/>
        <w:rPr>
          <w:sz w:val="22"/>
          <w:szCs w:val="22"/>
          <w:lang w:val="es-ES"/>
        </w:rPr>
      </w:pPr>
    </w:p>
    <w:p w14:paraId="08539E04" w14:textId="77777777" w:rsidR="00AE755B" w:rsidRDefault="00AE755B">
      <w:pPr>
        <w:shd w:val="clear" w:color="auto" w:fill="FFFFFF"/>
        <w:tabs>
          <w:tab w:val="left" w:pos="-720"/>
        </w:tabs>
        <w:textAlignment w:val="baseline"/>
        <w:rPr>
          <w:sz w:val="22"/>
          <w:szCs w:val="22"/>
        </w:rPr>
      </w:pPr>
    </w:p>
    <w:p w14:paraId="0AE1B149" w14:textId="77777777" w:rsidR="00AE755B" w:rsidRDefault="00C014CE">
      <w:pPr>
        <w:tabs>
          <w:tab w:val="left" w:pos="-720"/>
        </w:tabs>
        <w:textAlignment w:val="baseline"/>
        <w:rPr>
          <w:sz w:val="22"/>
          <w:szCs w:val="22"/>
        </w:rPr>
      </w:pPr>
      <w:hyperlink r:id="rId8">
        <w:bookmarkStart w:id="7" w:name="_Hlk182221766"/>
        <w:bookmarkEnd w:id="7"/>
        <w:r w:rsidR="00C745E1">
          <w:rPr>
            <w:sz w:val="22"/>
            <w:szCs w:val="22"/>
          </w:rPr>
          <w:tab/>
          <w:t xml:space="preserve">Un cop examinats els punts assenyalats a l’ordre del dia, essent les denou hores i </w:t>
        </w:r>
        <w:proofErr w:type="spellStart"/>
        <w:r w:rsidR="00C745E1">
          <w:rPr>
            <w:sz w:val="22"/>
            <w:szCs w:val="22"/>
          </w:rPr>
          <w:t>trentaminuts</w:t>
        </w:r>
        <w:proofErr w:type="spellEnd"/>
        <w:r w:rsidR="00C745E1">
          <w:rPr>
            <w:sz w:val="22"/>
            <w:szCs w:val="22"/>
          </w:rPr>
          <w:t xml:space="preserve"> el Sr. batle aixecà la sessió, i per fer-hi constar el que s’hi ha tractat, jo la secretària en don fe, i amb el seu Vist-i-plau estenc la present Acta al lloc i la data assenyalats a l’encapçalament.</w:t>
        </w:r>
      </w:hyperlink>
    </w:p>
    <w:p w14:paraId="0F5AE8FB" w14:textId="77777777" w:rsidR="00AE755B" w:rsidRDefault="00AE755B">
      <w:pPr>
        <w:tabs>
          <w:tab w:val="left" w:pos="-720"/>
        </w:tabs>
        <w:textAlignment w:val="baseline"/>
        <w:rPr>
          <w:color w:val="000000" w:themeColor="text1"/>
          <w:sz w:val="22"/>
          <w:szCs w:val="22"/>
        </w:rPr>
      </w:pPr>
    </w:p>
    <w:p w14:paraId="2DA8A626" w14:textId="77777777" w:rsidR="00AE755B" w:rsidRDefault="00C014CE">
      <w:pPr>
        <w:tabs>
          <w:tab w:val="left" w:pos="-720"/>
        </w:tabs>
        <w:textAlignment w:val="baseline"/>
        <w:rPr>
          <w:color w:val="000000" w:themeColor="text1"/>
          <w:sz w:val="22"/>
          <w:szCs w:val="22"/>
        </w:rPr>
      </w:pPr>
      <w:hyperlink r:id="rId9">
        <w:r w:rsidR="00C745E1">
          <w:rPr>
            <w:color w:val="000000" w:themeColor="text1"/>
            <w:spacing w:val="-3"/>
            <w:sz w:val="22"/>
            <w:szCs w:val="22"/>
          </w:rPr>
          <w:tab/>
        </w:r>
      </w:hyperlink>
    </w:p>
    <w:p w14:paraId="39FAC5CA" w14:textId="77777777" w:rsidR="00AE755B" w:rsidRDefault="00C014CE">
      <w:pPr>
        <w:tabs>
          <w:tab w:val="left" w:pos="-720"/>
        </w:tabs>
        <w:textAlignment w:val="baseline"/>
        <w:rPr>
          <w:color w:val="000000" w:themeColor="text1"/>
          <w:sz w:val="22"/>
          <w:szCs w:val="22"/>
        </w:rPr>
      </w:pPr>
      <w:hyperlink r:id="rId10">
        <w:r w:rsidR="00C745E1">
          <w:rPr>
            <w:color w:val="000000" w:themeColor="text1"/>
            <w:spacing w:val="-3"/>
            <w:sz w:val="22"/>
            <w:szCs w:val="22"/>
          </w:rPr>
          <w:t xml:space="preserve">La secretària </w:t>
        </w:r>
        <w:r w:rsidR="00C745E1">
          <w:rPr>
            <w:color w:val="000000" w:themeColor="text1"/>
            <w:spacing w:val="-3"/>
            <w:sz w:val="22"/>
            <w:szCs w:val="22"/>
          </w:rPr>
          <w:tab/>
        </w:r>
        <w:r w:rsidR="00C745E1">
          <w:rPr>
            <w:color w:val="000000" w:themeColor="text1"/>
            <w:spacing w:val="-3"/>
            <w:sz w:val="22"/>
            <w:szCs w:val="22"/>
          </w:rPr>
          <w:tab/>
          <w:t>l</w:t>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t>Vist i plau</w:t>
        </w:r>
      </w:hyperlink>
    </w:p>
    <w:p w14:paraId="6482A2E2" w14:textId="77777777" w:rsidR="00AE755B" w:rsidRDefault="00C014CE">
      <w:pPr>
        <w:tabs>
          <w:tab w:val="left" w:pos="-720"/>
        </w:tabs>
        <w:textAlignment w:val="baseline"/>
        <w:rPr>
          <w:color w:val="000000" w:themeColor="text1"/>
          <w:sz w:val="22"/>
          <w:szCs w:val="22"/>
        </w:rPr>
      </w:pPr>
      <w:hyperlink r:id="rId11">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r>
        <w:r w:rsidR="00C745E1">
          <w:rPr>
            <w:color w:val="000000" w:themeColor="text1"/>
            <w:spacing w:val="-3"/>
            <w:sz w:val="22"/>
            <w:szCs w:val="22"/>
          </w:rPr>
          <w:tab/>
          <w:t xml:space="preserve">  El batle</w:t>
        </w:r>
        <w:r w:rsidR="00C745E1">
          <w:rPr>
            <w:color w:val="000000" w:themeColor="text1"/>
            <w:spacing w:val="-3"/>
            <w:sz w:val="22"/>
            <w:szCs w:val="22"/>
          </w:rPr>
          <w:tab/>
        </w:r>
      </w:hyperlink>
    </w:p>
    <w:sectPr w:rsidR="00AE755B">
      <w:headerReference w:type="even" r:id="rId12"/>
      <w:headerReference w:type="default" r:id="rId13"/>
      <w:headerReference w:type="first" r:id="rId14"/>
      <w:pgSz w:w="11906" w:h="16838"/>
      <w:pgMar w:top="2552" w:right="737" w:bottom="737" w:left="1985"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E8B9" w14:textId="77777777" w:rsidR="00B535D8" w:rsidRDefault="00C745E1">
      <w:r>
        <w:separator/>
      </w:r>
    </w:p>
  </w:endnote>
  <w:endnote w:type="continuationSeparator" w:id="0">
    <w:p w14:paraId="6E282B04" w14:textId="77777777" w:rsidR="00B535D8" w:rsidRDefault="00C7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roman"/>
    <w:notTrueType/>
    <w:pitch w:val="default"/>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MT">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FA367" w14:textId="77777777" w:rsidR="00B535D8" w:rsidRDefault="00C745E1">
      <w:r>
        <w:separator/>
      </w:r>
    </w:p>
  </w:footnote>
  <w:footnote w:type="continuationSeparator" w:id="0">
    <w:p w14:paraId="065270A1" w14:textId="77777777" w:rsidR="00B535D8" w:rsidRDefault="00C7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482A" w14:textId="77777777" w:rsidR="00AE755B" w:rsidRDefault="00AE755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4B82" w14:textId="77777777" w:rsidR="00AE755B" w:rsidRDefault="00AE75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802B" w14:textId="77777777" w:rsidR="00AE755B" w:rsidRDefault="00AE7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BBC"/>
    <w:multiLevelType w:val="multilevel"/>
    <w:tmpl w:val="13FE7E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6034C8"/>
    <w:multiLevelType w:val="multilevel"/>
    <w:tmpl w:val="2870AC7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15:restartNumberingAfterBreak="0">
    <w:nsid w:val="100E0C5B"/>
    <w:multiLevelType w:val="multilevel"/>
    <w:tmpl w:val="6298FCF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28E757B3"/>
    <w:multiLevelType w:val="multilevel"/>
    <w:tmpl w:val="5D5C3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1B7F73"/>
    <w:multiLevelType w:val="multilevel"/>
    <w:tmpl w:val="85DCE9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7857416"/>
    <w:multiLevelType w:val="multilevel"/>
    <w:tmpl w:val="9214B1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2CB6E5E"/>
    <w:multiLevelType w:val="multilevel"/>
    <w:tmpl w:val="95C8A3F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7EBD68D4"/>
    <w:multiLevelType w:val="multilevel"/>
    <w:tmpl w:val="9460A93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7"/>
  </w:num>
  <w:num w:numId="2">
    <w:abstractNumId w:val="6"/>
  </w:num>
  <w:num w:numId="3">
    <w:abstractNumId w:val="1"/>
  </w:num>
  <w:num w:numId="4">
    <w:abstractNumId w:val="5"/>
  </w:num>
  <w:num w:numId="5">
    <w:abstractNumId w:val="2"/>
  </w:num>
  <w:num w:numId="6">
    <w:abstractNumId w:val="4"/>
  </w:num>
  <w:num w:numId="7">
    <w:abstractNumId w:val="0"/>
  </w:num>
  <w:num w:numId="8">
    <w:abstractNumId w:val="3"/>
  </w:num>
  <w:num w:numId="9">
    <w:abstractNumId w:val="0"/>
    <w:lvlOverride w:ilvl="0">
      <w:startOverride w:val="1"/>
    </w:lvlOverride>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B"/>
    <w:rsid w:val="003B7E97"/>
    <w:rsid w:val="00AE755B"/>
    <w:rsid w:val="00B535D8"/>
    <w:rsid w:val="00C014CE"/>
    <w:rsid w:val="00C745E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EA87"/>
  <w15:docId w15:val="{86AEC2BE-9293-4FED-ABCC-56E54ED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38"/>
    <w:pPr>
      <w:jc w:val="both"/>
    </w:pPr>
    <w:rPr>
      <w:rFonts w:ascii="Arial" w:eastAsia="Times New Roman" w:hAnsi="Arial" w:cs="Arial"/>
      <w:szCs w:val="20"/>
      <w:lang w:val="ca-ES" w:eastAsia="es-ES"/>
    </w:rPr>
  </w:style>
  <w:style w:type="paragraph" w:styleId="Ttulo1">
    <w:name w:val="heading 1"/>
    <w:basedOn w:val="Normal"/>
    <w:next w:val="Normal"/>
    <w:link w:val="Ttulo1Car"/>
    <w:qFormat/>
    <w:rsid w:val="003C48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48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C48C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C48C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C48C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B65614"/>
    <w:pPr>
      <w:keepNext/>
      <w:jc w:val="center"/>
      <w:outlineLvl w:val="5"/>
    </w:pPr>
    <w:rPr>
      <w:rFonts w:ascii="Arial Narrow" w:hAnsi="Arial Narrow" w:cs="Times New Roman"/>
      <w:b/>
      <w:sz w:val="20"/>
      <w:lang w:val="es-ES"/>
    </w:rPr>
  </w:style>
  <w:style w:type="paragraph" w:styleId="Ttulo8">
    <w:name w:val="heading 8"/>
    <w:basedOn w:val="Normal"/>
    <w:next w:val="Normal"/>
    <w:link w:val="Ttulo8Car"/>
    <w:uiPriority w:val="9"/>
    <w:semiHidden/>
    <w:unhideWhenUsed/>
    <w:qFormat/>
    <w:rsid w:val="00B528F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2Car">
    <w:name w:val="Texto independiente 2 Car"/>
    <w:basedOn w:val="Fuentedeprrafopredeter"/>
    <w:link w:val="Textoindependiente2"/>
    <w:qFormat/>
    <w:rsid w:val="002710ED"/>
    <w:rPr>
      <w:rFonts w:ascii="Arial" w:eastAsia="Times New Roman" w:hAnsi="Arial" w:cs="Arial"/>
      <w:szCs w:val="20"/>
      <w:lang w:val="ca-ES" w:eastAsia="es-ES"/>
    </w:rPr>
  </w:style>
  <w:style w:type="character" w:customStyle="1" w:styleId="Sangra2detindependienteCar">
    <w:name w:val="Sangría 2 de t. independiente Car"/>
    <w:basedOn w:val="Fuentedeprrafopredeter"/>
    <w:link w:val="Sangra2detindependiente"/>
    <w:uiPriority w:val="99"/>
    <w:semiHidden/>
    <w:qFormat/>
    <w:rsid w:val="00E33A80"/>
    <w:rPr>
      <w:rFonts w:ascii="Arial" w:eastAsia="Times New Roman" w:hAnsi="Arial" w:cs="Arial"/>
      <w:szCs w:val="20"/>
      <w:lang w:val="ca-ES" w:eastAsia="es-ES"/>
    </w:rPr>
  </w:style>
  <w:style w:type="character" w:customStyle="1" w:styleId="TextoindependienteCar">
    <w:name w:val="Texto independiente Car"/>
    <w:basedOn w:val="Fuentedeprrafopredeter"/>
    <w:link w:val="Textoindependiente"/>
    <w:qFormat/>
    <w:rsid w:val="006A00A8"/>
    <w:rPr>
      <w:rFonts w:ascii="Arial" w:eastAsia="Times New Roman" w:hAnsi="Arial" w:cs="Arial"/>
      <w:szCs w:val="20"/>
      <w:lang w:val="ca-ES" w:eastAsia="es-ES"/>
    </w:rPr>
  </w:style>
  <w:style w:type="character" w:customStyle="1" w:styleId="Hipervnculo1">
    <w:name w:val="Hipervínculo1"/>
    <w:basedOn w:val="Fuentedeprrafopredeter"/>
    <w:unhideWhenUsed/>
    <w:qFormat/>
    <w:rsid w:val="00BD5B9D"/>
    <w:rPr>
      <w:color w:val="0000FF" w:themeColor="hyperlink"/>
      <w:u w:val="single"/>
    </w:rPr>
  </w:style>
  <w:style w:type="character" w:customStyle="1" w:styleId="TextodegloboCar">
    <w:name w:val="Texto de globo Car"/>
    <w:basedOn w:val="Fuentedeprrafopredeter"/>
    <w:link w:val="Textodeglobo"/>
    <w:uiPriority w:val="99"/>
    <w:semiHidden/>
    <w:qFormat/>
    <w:rsid w:val="00B553D0"/>
    <w:rPr>
      <w:rFonts w:ascii="Tahoma" w:eastAsia="Times New Roman" w:hAnsi="Tahoma" w:cs="Tahoma"/>
      <w:sz w:val="16"/>
      <w:szCs w:val="16"/>
      <w:lang w:val="ca-ES" w:eastAsia="es-ES"/>
    </w:rPr>
  </w:style>
  <w:style w:type="character" w:customStyle="1" w:styleId="Ttulo6Car">
    <w:name w:val="Título 6 Car"/>
    <w:basedOn w:val="Fuentedeprrafopredeter"/>
    <w:link w:val="Ttulo6"/>
    <w:qFormat/>
    <w:rsid w:val="00B65614"/>
    <w:rPr>
      <w:rFonts w:eastAsia="Times New Roman" w:cs="Times New Roman"/>
      <w:b/>
      <w:sz w:val="20"/>
      <w:szCs w:val="20"/>
      <w:lang w:eastAsia="es-ES"/>
    </w:rPr>
  </w:style>
  <w:style w:type="character" w:customStyle="1" w:styleId="SubttuloCar">
    <w:name w:val="Subtítulo Car"/>
    <w:basedOn w:val="Fuentedeprrafopredeter"/>
    <w:link w:val="Subttulo"/>
    <w:qFormat/>
    <w:rsid w:val="00B65614"/>
    <w:rPr>
      <w:rFonts w:eastAsia="Times New Roman" w:cs="Times New Roman"/>
      <w:b/>
      <w:bCs/>
      <w:iCs/>
      <w:color w:val="333399"/>
      <w:szCs w:val="24"/>
      <w:lang w:eastAsia="es-ES"/>
    </w:rPr>
  </w:style>
  <w:style w:type="character" w:customStyle="1" w:styleId="nfasis1">
    <w:name w:val="Énfasis1"/>
    <w:qFormat/>
    <w:rsid w:val="00451C74"/>
    <w:rPr>
      <w:i/>
      <w:iCs/>
    </w:rPr>
  </w:style>
  <w:style w:type="character" w:customStyle="1" w:styleId="Ttulo1Car">
    <w:name w:val="Título 1 Car"/>
    <w:basedOn w:val="Fuentedeprrafopredeter"/>
    <w:link w:val="Ttulo1"/>
    <w:uiPriority w:val="9"/>
    <w:qFormat/>
    <w:rsid w:val="003C48C4"/>
    <w:rPr>
      <w:rFonts w:asciiTheme="majorHAnsi" w:eastAsiaTheme="majorEastAsia" w:hAnsiTheme="majorHAnsi" w:cstheme="majorBidi"/>
      <w:b/>
      <w:bCs/>
      <w:color w:val="365F91" w:themeColor="accent1" w:themeShade="BF"/>
      <w:sz w:val="28"/>
      <w:szCs w:val="28"/>
      <w:lang w:val="ca-ES" w:eastAsia="es-ES"/>
    </w:rPr>
  </w:style>
  <w:style w:type="character" w:customStyle="1" w:styleId="Ttulo2Car">
    <w:name w:val="Título 2 Car"/>
    <w:basedOn w:val="Fuentedeprrafopredeter"/>
    <w:link w:val="Ttulo2"/>
    <w:uiPriority w:val="9"/>
    <w:qFormat/>
    <w:rsid w:val="003C48C4"/>
    <w:rPr>
      <w:rFonts w:asciiTheme="majorHAnsi" w:eastAsiaTheme="majorEastAsia" w:hAnsiTheme="majorHAnsi" w:cstheme="majorBidi"/>
      <w:b/>
      <w:bCs/>
      <w:color w:val="4F81BD" w:themeColor="accent1"/>
      <w:sz w:val="26"/>
      <w:szCs w:val="26"/>
      <w:lang w:val="ca-ES" w:eastAsia="es-ES"/>
    </w:rPr>
  </w:style>
  <w:style w:type="character" w:customStyle="1" w:styleId="Ttulo3Car">
    <w:name w:val="Título 3 Car"/>
    <w:basedOn w:val="Fuentedeprrafopredeter"/>
    <w:link w:val="Ttulo3"/>
    <w:uiPriority w:val="9"/>
    <w:qFormat/>
    <w:rsid w:val="003C48C4"/>
    <w:rPr>
      <w:rFonts w:asciiTheme="majorHAnsi" w:eastAsiaTheme="majorEastAsia" w:hAnsiTheme="majorHAnsi" w:cstheme="majorBidi"/>
      <w:b/>
      <w:bCs/>
      <w:color w:val="4F81BD" w:themeColor="accent1"/>
      <w:szCs w:val="20"/>
      <w:lang w:val="ca-ES" w:eastAsia="es-ES"/>
    </w:rPr>
  </w:style>
  <w:style w:type="character" w:customStyle="1" w:styleId="Ttulo4Car">
    <w:name w:val="Título 4 Car"/>
    <w:basedOn w:val="Fuentedeprrafopredeter"/>
    <w:link w:val="Ttulo4"/>
    <w:uiPriority w:val="9"/>
    <w:qFormat/>
    <w:rsid w:val="003C48C4"/>
    <w:rPr>
      <w:rFonts w:asciiTheme="majorHAnsi" w:eastAsiaTheme="majorEastAsia" w:hAnsiTheme="majorHAnsi" w:cstheme="majorBidi"/>
      <w:b/>
      <w:bCs/>
      <w:i/>
      <w:iCs/>
      <w:color w:val="4F81BD" w:themeColor="accent1"/>
      <w:szCs w:val="20"/>
      <w:lang w:val="ca-ES" w:eastAsia="es-ES"/>
    </w:rPr>
  </w:style>
  <w:style w:type="character" w:customStyle="1" w:styleId="Ttulo5Car">
    <w:name w:val="Título 5 Car"/>
    <w:basedOn w:val="Fuentedeprrafopredeter"/>
    <w:link w:val="Ttulo5"/>
    <w:uiPriority w:val="9"/>
    <w:qFormat/>
    <w:rsid w:val="003C48C4"/>
    <w:rPr>
      <w:rFonts w:asciiTheme="majorHAnsi" w:eastAsiaTheme="majorEastAsia" w:hAnsiTheme="majorHAnsi" w:cstheme="majorBidi"/>
      <w:color w:val="243F60" w:themeColor="accent1" w:themeShade="7F"/>
      <w:szCs w:val="20"/>
      <w:lang w:val="ca-ES" w:eastAsia="es-ES"/>
    </w:rPr>
  </w:style>
  <w:style w:type="character" w:customStyle="1" w:styleId="Hipervnculovisitado1">
    <w:name w:val="Hipervínculo visitado1"/>
    <w:uiPriority w:val="99"/>
    <w:semiHidden/>
    <w:unhideWhenUsed/>
    <w:qFormat/>
    <w:rsid w:val="00451C74"/>
    <w:rPr>
      <w:color w:val="800080"/>
      <w:u w:val="single"/>
    </w:rPr>
  </w:style>
  <w:style w:type="character" w:styleId="Textoennegrita">
    <w:name w:val="Strong"/>
    <w:uiPriority w:val="22"/>
    <w:qFormat/>
    <w:rsid w:val="007C4ECB"/>
    <w:rPr>
      <w:b/>
      <w:bCs/>
    </w:rPr>
  </w:style>
  <w:style w:type="character" w:customStyle="1" w:styleId="EncabezadoCar">
    <w:name w:val="Encabezado Car"/>
    <w:basedOn w:val="Fuentedeprrafopredeter"/>
    <w:link w:val="Encabezado"/>
    <w:qFormat/>
    <w:rsid w:val="00633CD8"/>
    <w:rPr>
      <w:rFonts w:ascii="Times New Roman" w:eastAsia="Lucida Sans Unicode" w:hAnsi="Times New Roman" w:cs="Times New Roman"/>
      <w:kern w:val="2"/>
      <w:sz w:val="22"/>
      <w:szCs w:val="24"/>
    </w:rPr>
  </w:style>
  <w:style w:type="character" w:customStyle="1" w:styleId="PiedepginaCar">
    <w:name w:val="Pie de página Car"/>
    <w:basedOn w:val="Fuentedeprrafopredeter"/>
    <w:link w:val="Piedepgina"/>
    <w:qFormat/>
    <w:rsid w:val="00633CD8"/>
    <w:rPr>
      <w:rFonts w:ascii="Times New Roman" w:eastAsia="Lucida Sans Unicode" w:hAnsi="Times New Roman" w:cs="Times New Roman"/>
      <w:kern w:val="2"/>
      <w:sz w:val="22"/>
      <w:szCs w:val="24"/>
    </w:rPr>
  </w:style>
  <w:style w:type="character" w:customStyle="1" w:styleId="NormalWebCar">
    <w:name w:val="Normal (Web) Car"/>
    <w:link w:val="NormalWeb"/>
    <w:uiPriority w:val="99"/>
    <w:qFormat/>
    <w:rsid w:val="00CB4223"/>
    <w:rPr>
      <w:rFonts w:ascii="Times New Roman" w:eastAsia="Times New Roman" w:hAnsi="Times New Roman" w:cs="Times New Roman"/>
      <w:szCs w:val="24"/>
      <w:lang w:eastAsia="es-ES"/>
    </w:rPr>
  </w:style>
  <w:style w:type="character" w:customStyle="1" w:styleId="SangradetextonormalCar">
    <w:name w:val="Sangría de texto normal Car"/>
    <w:basedOn w:val="Fuentedeprrafopredeter"/>
    <w:link w:val="Sangradetextonormal"/>
    <w:uiPriority w:val="99"/>
    <w:semiHidden/>
    <w:qFormat/>
    <w:rsid w:val="00B8130C"/>
    <w:rPr>
      <w:rFonts w:ascii="Arial" w:eastAsia="Times New Roman" w:hAnsi="Arial" w:cs="Arial"/>
      <w:szCs w:val="20"/>
      <w:lang w:val="ca-ES" w:eastAsia="es-ES"/>
    </w:rPr>
  </w:style>
  <w:style w:type="character" w:customStyle="1" w:styleId="Mencinsinresolver1">
    <w:name w:val="Mención sin resolver1"/>
    <w:basedOn w:val="Fuentedeprrafopredeter"/>
    <w:uiPriority w:val="99"/>
    <w:semiHidden/>
    <w:unhideWhenUsed/>
    <w:qFormat/>
    <w:rsid w:val="00935023"/>
    <w:rPr>
      <w:color w:val="605E5C"/>
      <w:shd w:val="clear" w:color="auto" w:fill="E1DFDD"/>
    </w:rPr>
  </w:style>
  <w:style w:type="character" w:customStyle="1" w:styleId="EndnoteCharacters">
    <w:name w:val="Endnote Characters"/>
    <w:qFormat/>
    <w:rsid w:val="006A2830"/>
  </w:style>
  <w:style w:type="character" w:customStyle="1" w:styleId="FootnoteCharacters">
    <w:name w:val="Footnote Characters"/>
    <w:qFormat/>
    <w:rsid w:val="006A2830"/>
  </w:style>
  <w:style w:type="character" w:customStyle="1" w:styleId="Enlacedelndice">
    <w:name w:val="Enlace del índice"/>
    <w:qFormat/>
    <w:rsid w:val="006A2830"/>
  </w:style>
  <w:style w:type="character" w:customStyle="1" w:styleId="TtuloCar">
    <w:name w:val="Título Car"/>
    <w:basedOn w:val="Fuentedeprrafopredeter"/>
    <w:qFormat/>
    <w:rsid w:val="00451C74"/>
    <w:rPr>
      <w:rFonts w:ascii="Liberation Sans" w:eastAsia="Microsoft YaHei" w:hAnsi="Liberation Sans" w:cs="Lucida Sans"/>
      <w:sz w:val="28"/>
      <w:szCs w:val="28"/>
      <w:lang w:eastAsia="zh-CN" w:bidi="hi-IN"/>
    </w:rPr>
  </w:style>
  <w:style w:type="character" w:customStyle="1" w:styleId="TtuloCar1">
    <w:name w:val="Título Car1"/>
    <w:basedOn w:val="Fuentedeprrafopredeter"/>
    <w:link w:val="Ttulo10"/>
    <w:qFormat/>
    <w:rsid w:val="00451C74"/>
    <w:rPr>
      <w:rFonts w:ascii="Liberation Sans" w:eastAsia="Microsoft YaHei" w:hAnsi="Liberation Sans" w:cs="Lucida Sans"/>
      <w:color w:val="00000A"/>
      <w:sz w:val="28"/>
      <w:szCs w:val="28"/>
    </w:rPr>
  </w:style>
  <w:style w:type="character" w:customStyle="1" w:styleId="markedcontent">
    <w:name w:val="markedcontent"/>
    <w:basedOn w:val="Fuentedeprrafopredeter"/>
    <w:qFormat/>
    <w:rsid w:val="000B1E21"/>
  </w:style>
  <w:style w:type="character" w:customStyle="1" w:styleId="emptyfield">
    <w:name w:val="emptyfield"/>
    <w:basedOn w:val="Fuentedeprrafopredeter"/>
    <w:qFormat/>
    <w:rsid w:val="00874266"/>
  </w:style>
  <w:style w:type="character" w:customStyle="1" w:styleId="tabla-celda">
    <w:name w:val="tabla-celda"/>
    <w:basedOn w:val="Fuentedeprrafopredeter"/>
    <w:qFormat/>
    <w:rsid w:val="00EF760B"/>
  </w:style>
  <w:style w:type="character" w:customStyle="1" w:styleId="WW8Num1z0">
    <w:name w:val="WW8Num1z0"/>
    <w:qFormat/>
    <w:rsid w:val="00332D74"/>
  </w:style>
  <w:style w:type="character" w:customStyle="1" w:styleId="WW8Num1z1">
    <w:name w:val="WW8Num1z1"/>
    <w:qFormat/>
    <w:rsid w:val="00332D74"/>
  </w:style>
  <w:style w:type="character" w:customStyle="1" w:styleId="WW8Num1z2">
    <w:name w:val="WW8Num1z2"/>
    <w:qFormat/>
    <w:rsid w:val="00332D74"/>
  </w:style>
  <w:style w:type="character" w:customStyle="1" w:styleId="WW8Num1z3">
    <w:name w:val="WW8Num1z3"/>
    <w:qFormat/>
    <w:rsid w:val="00332D74"/>
  </w:style>
  <w:style w:type="character" w:customStyle="1" w:styleId="WW8Num1z4">
    <w:name w:val="WW8Num1z4"/>
    <w:qFormat/>
    <w:rsid w:val="00332D74"/>
  </w:style>
  <w:style w:type="character" w:customStyle="1" w:styleId="WW8Num1z5">
    <w:name w:val="WW8Num1z5"/>
    <w:qFormat/>
    <w:rsid w:val="00332D74"/>
  </w:style>
  <w:style w:type="character" w:customStyle="1" w:styleId="WW8Num1z6">
    <w:name w:val="WW8Num1z6"/>
    <w:qFormat/>
    <w:rsid w:val="00332D74"/>
  </w:style>
  <w:style w:type="character" w:customStyle="1" w:styleId="WW8Num1z7">
    <w:name w:val="WW8Num1z7"/>
    <w:qFormat/>
    <w:rsid w:val="00332D74"/>
  </w:style>
  <w:style w:type="character" w:customStyle="1" w:styleId="WW8Num1z8">
    <w:name w:val="WW8Num1z8"/>
    <w:qFormat/>
    <w:rsid w:val="00332D74"/>
  </w:style>
  <w:style w:type="character" w:styleId="Refdecomentario">
    <w:name w:val="annotation reference"/>
    <w:basedOn w:val="Fuentedeprrafopredeter"/>
    <w:uiPriority w:val="99"/>
    <w:semiHidden/>
    <w:unhideWhenUsed/>
    <w:qFormat/>
    <w:rsid w:val="006963CB"/>
    <w:rPr>
      <w:sz w:val="16"/>
      <w:szCs w:val="16"/>
    </w:rPr>
  </w:style>
  <w:style w:type="character" w:customStyle="1" w:styleId="TextocomentarioCar">
    <w:name w:val="Texto comentario Car"/>
    <w:basedOn w:val="Fuentedeprrafopredeter"/>
    <w:link w:val="Textocomentario"/>
    <w:uiPriority w:val="99"/>
    <w:qFormat/>
    <w:rsid w:val="006963CB"/>
    <w:rPr>
      <w:rFonts w:ascii="Arial MT" w:eastAsia="Arial MT" w:hAnsi="Arial MT" w:cs="Arial MT"/>
      <w:sz w:val="20"/>
      <w:szCs w:val="20"/>
      <w:lang w:val="ca-ES"/>
    </w:rPr>
  </w:style>
  <w:style w:type="character" w:customStyle="1" w:styleId="AsuntodelcomentarioCar">
    <w:name w:val="Asunto del comentario Car"/>
    <w:basedOn w:val="TextocomentarioCar"/>
    <w:link w:val="Asuntodelcomentario"/>
    <w:uiPriority w:val="99"/>
    <w:semiHidden/>
    <w:qFormat/>
    <w:rsid w:val="006963CB"/>
    <w:rPr>
      <w:rFonts w:ascii="Arial MT" w:eastAsia="Arial MT" w:hAnsi="Arial MT" w:cs="Arial MT"/>
      <w:b/>
      <w:bCs/>
      <w:sz w:val="20"/>
      <w:szCs w:val="20"/>
      <w:lang w:val="ca-ES"/>
    </w:rPr>
  </w:style>
  <w:style w:type="character" w:customStyle="1" w:styleId="Fuentedeprrafopredeter1">
    <w:name w:val="Fuente de párrafo predeter.1"/>
    <w:qFormat/>
    <w:rsid w:val="00D85BEA"/>
  </w:style>
  <w:style w:type="character" w:customStyle="1" w:styleId="Ttulo8Car">
    <w:name w:val="Título 8 Car"/>
    <w:basedOn w:val="Fuentedeprrafopredeter"/>
    <w:link w:val="Ttulo8"/>
    <w:uiPriority w:val="9"/>
    <w:semiHidden/>
    <w:qFormat/>
    <w:rsid w:val="00B528F8"/>
    <w:rPr>
      <w:rFonts w:asciiTheme="majorHAnsi" w:eastAsiaTheme="majorEastAsia" w:hAnsiTheme="majorHAnsi" w:cstheme="majorBidi"/>
      <w:color w:val="272727" w:themeColor="text1" w:themeTint="D8"/>
      <w:sz w:val="21"/>
      <w:szCs w:val="21"/>
      <w:lang w:val="ca-ES" w:eastAsia="es-ES"/>
    </w:rPr>
  </w:style>
  <w:style w:type="character" w:customStyle="1" w:styleId="Ninguno">
    <w:name w:val="Ninguno"/>
    <w:qFormat/>
    <w:rsid w:val="004017DB"/>
    <w:rPr>
      <w:lang w:val="de-DE"/>
    </w:rPr>
  </w:style>
  <w:style w:type="character" w:customStyle="1" w:styleId="nfasis2">
    <w:name w:val="Énfasis2"/>
    <w:qFormat/>
    <w:rsid w:val="00BD5B9D"/>
    <w:rPr>
      <w:i/>
      <w:iCs/>
    </w:rPr>
  </w:style>
  <w:style w:type="character" w:customStyle="1" w:styleId="Hipervnculovisitado2">
    <w:name w:val="Hipervínculo visitado2"/>
    <w:uiPriority w:val="99"/>
    <w:semiHidden/>
    <w:unhideWhenUsed/>
    <w:qFormat/>
    <w:rsid w:val="00BD5B9D"/>
    <w:rPr>
      <w:color w:val="800080"/>
      <w:u w:val="single"/>
    </w:rPr>
  </w:style>
  <w:style w:type="character" w:customStyle="1" w:styleId="Enlacedelndiceuser">
    <w:name w:val="Enlace del índice (user)"/>
    <w:qFormat/>
    <w:rsid w:val="00BD5B9D"/>
  </w:style>
  <w:style w:type="character" w:styleId="Hipervnculo">
    <w:name w:val="Hyperlink"/>
    <w:rPr>
      <w:color w:val="000080"/>
      <w:u w:val="single"/>
    </w:rPr>
  </w:style>
  <w:style w:type="paragraph" w:styleId="Ttulo">
    <w:name w:val="Title"/>
    <w:basedOn w:val="Normal"/>
    <w:next w:val="Textoindependiente"/>
    <w:uiPriority w:val="1"/>
    <w:qFormat/>
    <w:rsid w:val="00451C74"/>
    <w:pPr>
      <w:keepNext/>
      <w:spacing w:before="240" w:after="120" w:line="276" w:lineRule="auto"/>
      <w:jc w:val="left"/>
    </w:pPr>
    <w:rPr>
      <w:rFonts w:ascii="Liberation Sans" w:eastAsia="Microsoft YaHei" w:hAnsi="Liberation Sans" w:cs="Lucida Sans"/>
      <w:color w:val="00000A"/>
      <w:sz w:val="28"/>
      <w:szCs w:val="28"/>
      <w:lang w:val="es-ES" w:eastAsia="en-US"/>
    </w:rPr>
  </w:style>
  <w:style w:type="paragraph" w:styleId="Textoindependiente">
    <w:name w:val="Body Text"/>
    <w:basedOn w:val="Normal"/>
    <w:link w:val="TextoindependienteCar"/>
    <w:unhideWhenUsed/>
    <w:qFormat/>
    <w:rsid w:val="006A00A8"/>
    <w:pPr>
      <w:spacing w:after="120"/>
    </w:pPr>
  </w:style>
  <w:style w:type="paragraph" w:styleId="Lista">
    <w:name w:val="List"/>
    <w:basedOn w:val="Textoindependiente"/>
    <w:rsid w:val="006A2830"/>
    <w:pPr>
      <w:widowControl w:val="0"/>
      <w:jc w:val="left"/>
    </w:pPr>
    <w:rPr>
      <w:rFonts w:eastAsia="DejaVu Sans" w:cs="Lucida Sans"/>
      <w:szCs w:val="24"/>
      <w:lang w:val="es-ES" w:eastAsia="zh-CN" w:bidi="hi-IN"/>
    </w:rPr>
  </w:style>
  <w:style w:type="paragraph" w:styleId="Descripcin">
    <w:name w:val="caption"/>
    <w:basedOn w:val="Normal"/>
    <w:qFormat/>
    <w:rsid w:val="006A2830"/>
    <w:pPr>
      <w:widowControl w:val="0"/>
      <w:suppressLineNumbers/>
      <w:spacing w:before="120" w:after="120"/>
      <w:jc w:val="left"/>
    </w:pPr>
    <w:rPr>
      <w:rFonts w:eastAsia="DejaVu Sans" w:cs="Lucida Sans"/>
      <w:i/>
      <w:iCs/>
      <w:szCs w:val="24"/>
      <w:lang w:val="es-ES" w:eastAsia="zh-CN" w:bidi="hi-IN"/>
    </w:rPr>
  </w:style>
  <w:style w:type="paragraph" w:customStyle="1" w:styleId="ndice">
    <w:name w:val="Índice"/>
    <w:basedOn w:val="Normal"/>
    <w:qFormat/>
    <w:rsid w:val="00D859C6"/>
    <w:pPr>
      <w:widowControl w:val="0"/>
      <w:suppressLineNumbers/>
      <w:jc w:val="left"/>
    </w:pPr>
    <w:rPr>
      <w:rFonts w:ascii="Times New Roman" w:eastAsia="Lucida Sans Unicode" w:hAnsi="Times New Roman" w:cs="Tahoma"/>
      <w:kern w:val="2"/>
      <w:sz w:val="22"/>
      <w:szCs w:val="24"/>
      <w:lang w:val="es-ES"/>
    </w:rPr>
  </w:style>
  <w:style w:type="paragraph" w:customStyle="1" w:styleId="ndiceuser">
    <w:name w:val="Índice (user)"/>
    <w:basedOn w:val="Normal"/>
    <w:qFormat/>
    <w:pPr>
      <w:suppressLineNumbers/>
    </w:pPr>
    <w:rPr>
      <w:rFonts w:cs="Lucida Sans"/>
    </w:rPr>
  </w:style>
  <w:style w:type="paragraph" w:customStyle="1" w:styleId="Ttulo10">
    <w:name w:val="Título1"/>
    <w:basedOn w:val="Normal"/>
    <w:next w:val="Textoindependiente"/>
    <w:link w:val="TtuloCar1"/>
    <w:qFormat/>
    <w:rsid w:val="006A2830"/>
    <w:pPr>
      <w:keepNext/>
      <w:widowControl w:val="0"/>
      <w:spacing w:before="240" w:after="120"/>
      <w:jc w:val="left"/>
    </w:pPr>
    <w:rPr>
      <w:rFonts w:ascii="Liberation Sans" w:eastAsia="Microsoft YaHei" w:hAnsi="Liberation Sans" w:cs="Lucida Sans"/>
      <w:sz w:val="28"/>
      <w:szCs w:val="28"/>
      <w:lang w:val="es-ES" w:eastAsia="zh-CN" w:bidi="hi-IN"/>
    </w:rPr>
  </w:style>
  <w:style w:type="paragraph" w:styleId="Textoindependiente2">
    <w:name w:val="Body Text 2"/>
    <w:basedOn w:val="Normal"/>
    <w:link w:val="Textoindependiente2Car"/>
    <w:qFormat/>
    <w:rsid w:val="002710ED"/>
    <w:pPr>
      <w:spacing w:after="120" w:line="480" w:lineRule="auto"/>
      <w:jc w:val="left"/>
    </w:pPr>
  </w:style>
  <w:style w:type="paragraph" w:styleId="Prrafodelista">
    <w:name w:val="List Paragraph"/>
    <w:basedOn w:val="Normal"/>
    <w:uiPriority w:val="34"/>
    <w:qFormat/>
    <w:rsid w:val="002710ED"/>
    <w:pPr>
      <w:widowControl w:val="0"/>
      <w:ind w:left="720"/>
      <w:contextualSpacing/>
      <w:jc w:val="left"/>
    </w:pPr>
    <w:rPr>
      <w:rFonts w:ascii="Courier New" w:hAnsi="Courier New" w:cs="Times New Roman"/>
    </w:rPr>
  </w:style>
  <w:style w:type="paragraph" w:customStyle="1" w:styleId="votacin">
    <w:name w:val="votación"/>
    <w:basedOn w:val="Normal"/>
    <w:autoRedefine/>
    <w:qFormat/>
    <w:rsid w:val="002710ED"/>
    <w:pPr>
      <w:spacing w:before="240"/>
      <w:ind w:left="851"/>
    </w:pPr>
    <w:rPr>
      <w:color w:val="000000"/>
      <w:sz w:val="22"/>
    </w:rPr>
  </w:style>
  <w:style w:type="paragraph" w:styleId="Sangra2detindependiente">
    <w:name w:val="Body Text Indent 2"/>
    <w:basedOn w:val="Normal"/>
    <w:link w:val="Sangra2detindependienteCar"/>
    <w:uiPriority w:val="99"/>
    <w:semiHidden/>
    <w:unhideWhenUsed/>
    <w:qFormat/>
    <w:rsid w:val="00E33A80"/>
    <w:pPr>
      <w:spacing w:after="120" w:line="480" w:lineRule="auto"/>
      <w:ind w:left="283"/>
    </w:pPr>
  </w:style>
  <w:style w:type="paragraph" w:styleId="NormalWeb">
    <w:name w:val="Normal (Web)"/>
    <w:basedOn w:val="Normal"/>
    <w:link w:val="NormalWebCar"/>
    <w:uiPriority w:val="99"/>
    <w:unhideWhenUsed/>
    <w:qFormat/>
    <w:rsid w:val="00E33A80"/>
    <w:pPr>
      <w:spacing w:beforeAutospacing="1" w:afterAutospacing="1"/>
      <w:jc w:val="left"/>
    </w:pPr>
    <w:rPr>
      <w:rFonts w:ascii="Times New Roman" w:hAnsi="Times New Roman" w:cs="Times New Roman"/>
      <w:szCs w:val="24"/>
      <w:lang w:val="es-ES"/>
    </w:rPr>
  </w:style>
  <w:style w:type="paragraph" w:customStyle="1" w:styleId="western">
    <w:name w:val="western"/>
    <w:basedOn w:val="Normal"/>
    <w:qFormat/>
    <w:rsid w:val="00073B10"/>
    <w:pPr>
      <w:spacing w:beforeAutospacing="1" w:line="360" w:lineRule="auto"/>
      <w:jc w:val="center"/>
    </w:pPr>
    <w:rPr>
      <w:rFonts w:ascii="Verdana" w:hAnsi="Verdana" w:cs="Times New Roman"/>
      <w:color w:val="000000"/>
      <w:sz w:val="20"/>
      <w:lang w:val="es-ES"/>
    </w:rPr>
  </w:style>
  <w:style w:type="paragraph" w:styleId="Textodeglobo">
    <w:name w:val="Balloon Text"/>
    <w:basedOn w:val="Normal"/>
    <w:link w:val="TextodegloboCar"/>
    <w:uiPriority w:val="99"/>
    <w:semiHidden/>
    <w:unhideWhenUsed/>
    <w:qFormat/>
    <w:rsid w:val="00B553D0"/>
    <w:rPr>
      <w:rFonts w:ascii="Tahoma" w:hAnsi="Tahoma" w:cs="Tahoma"/>
      <w:sz w:val="16"/>
      <w:szCs w:val="16"/>
    </w:rPr>
  </w:style>
  <w:style w:type="paragraph" w:styleId="Subttulo">
    <w:name w:val="Subtitle"/>
    <w:basedOn w:val="Normal"/>
    <w:link w:val="SubttuloCar"/>
    <w:qFormat/>
    <w:rsid w:val="00B65614"/>
    <w:pPr>
      <w:jc w:val="left"/>
    </w:pPr>
    <w:rPr>
      <w:rFonts w:ascii="Arial Narrow" w:hAnsi="Arial Narrow" w:cs="Times New Roman"/>
      <w:b/>
      <w:bCs/>
      <w:iCs/>
      <w:color w:val="333399"/>
      <w:szCs w:val="24"/>
      <w:lang w:val="es-ES"/>
    </w:rPr>
  </w:style>
  <w:style w:type="paragraph" w:customStyle="1" w:styleId="BodyText21">
    <w:name w:val="Body Text 21"/>
    <w:basedOn w:val="Normal"/>
    <w:qFormat/>
    <w:rsid w:val="00B65614"/>
    <w:pPr>
      <w:widowControl w:val="0"/>
      <w:snapToGrid w:val="0"/>
    </w:pPr>
    <w:rPr>
      <w:rFonts w:ascii="Times New Roman" w:hAnsi="Times New Roman" w:cs="Times New Roman"/>
      <w:lang w:val="es-ES_tradnl"/>
    </w:rPr>
  </w:style>
  <w:style w:type="paragraph" w:customStyle="1" w:styleId="Normal0">
    <w:name w:val="Normal_0"/>
    <w:qFormat/>
    <w:rsid w:val="00112BC5"/>
    <w:rPr>
      <w:rFonts w:ascii="Times New Roman" w:eastAsia="Times New Roman" w:hAnsi="Times New Roman" w:cs="Lucida Sans"/>
      <w:kern w:val="2"/>
      <w:szCs w:val="24"/>
      <w:lang w:eastAsia="zh-CN" w:bidi="hi-IN"/>
    </w:rPr>
  </w:style>
  <w:style w:type="paragraph" w:customStyle="1" w:styleId="Contenidodelatabla">
    <w:name w:val="Contenido de la tabla"/>
    <w:basedOn w:val="Textoindependiente"/>
    <w:qFormat/>
    <w:rsid w:val="00044523"/>
    <w:pPr>
      <w:widowControl w:val="0"/>
      <w:spacing w:after="0"/>
      <w:jc w:val="left"/>
    </w:pPr>
    <w:rPr>
      <w:rFonts w:ascii="Open Sans" w:eastAsia="DejaVu Sans" w:hAnsi="Open Sans" w:cs="DejaVu Sans"/>
      <w:sz w:val="20"/>
      <w:szCs w:val="24"/>
      <w:lang w:eastAsia="zh-CN" w:bidi="hi-IN"/>
    </w:rPr>
  </w:style>
  <w:style w:type="paragraph" w:customStyle="1" w:styleId="Standard">
    <w:name w:val="Standard"/>
    <w:qFormat/>
    <w:rsid w:val="00F52DC3"/>
    <w:pPr>
      <w:textAlignment w:val="baseline"/>
    </w:pPr>
    <w:rPr>
      <w:rFonts w:ascii="Liberation Serif" w:eastAsia="SimSun" w:hAnsi="Liberation Serif" w:cs="Arial"/>
      <w:kern w:val="2"/>
      <w:szCs w:val="24"/>
      <w:lang w:eastAsia="zh-CN" w:bidi="hi-IN"/>
    </w:rPr>
  </w:style>
  <w:style w:type="paragraph" w:customStyle="1" w:styleId="Cabeceraypie">
    <w:name w:val="Cabecera y pie"/>
    <w:basedOn w:val="Normal"/>
    <w:qFormat/>
    <w:rsid w:val="006A2830"/>
    <w:pPr>
      <w:widowControl w:val="0"/>
      <w:suppressLineNumbers/>
      <w:tabs>
        <w:tab w:val="center" w:pos="4819"/>
        <w:tab w:val="right" w:pos="9638"/>
      </w:tabs>
      <w:jc w:val="left"/>
    </w:pPr>
    <w:rPr>
      <w:rFonts w:eastAsia="DejaVu Sans" w:cs="DejaVu Sans"/>
      <w:szCs w:val="24"/>
      <w:lang w:val="es-ES" w:eastAsia="zh-CN" w:bidi="hi-IN"/>
    </w:rPr>
  </w:style>
  <w:style w:type="paragraph" w:customStyle="1" w:styleId="Cabeceraypieuser">
    <w:name w:val="Cabecera y pie (user)"/>
    <w:basedOn w:val="Normal"/>
    <w:qFormat/>
    <w:rsid w:val="00A05738"/>
    <w:pPr>
      <w:widowControl w:val="0"/>
      <w:suppressLineNumbers/>
      <w:tabs>
        <w:tab w:val="center" w:pos="5386"/>
        <w:tab w:val="right" w:pos="10772"/>
      </w:tabs>
      <w:jc w:val="left"/>
    </w:pPr>
    <w:rPr>
      <w:rFonts w:ascii="Open Sans" w:eastAsia="DejaVu Sans" w:hAnsi="Open Sans" w:cs="DejaVu Sans"/>
      <w:sz w:val="20"/>
      <w:szCs w:val="24"/>
      <w:lang w:val="es-ES" w:eastAsia="zh-CN" w:bidi="hi-IN"/>
    </w:rPr>
  </w:style>
  <w:style w:type="paragraph" w:styleId="Encabezado">
    <w:name w:val="header"/>
    <w:basedOn w:val="Normal"/>
    <w:link w:val="Encabezado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styleId="Piedepgina">
    <w:name w:val="footer"/>
    <w:basedOn w:val="Normal"/>
    <w:link w:val="PiedepginaCar"/>
    <w:rsid w:val="00633CD8"/>
    <w:pPr>
      <w:widowControl w:val="0"/>
      <w:suppressLineNumbers/>
      <w:tabs>
        <w:tab w:val="center" w:pos="5386"/>
        <w:tab w:val="right" w:pos="10772"/>
      </w:tabs>
      <w:jc w:val="left"/>
    </w:pPr>
    <w:rPr>
      <w:rFonts w:ascii="Times New Roman" w:eastAsia="Lucida Sans Unicode" w:hAnsi="Times New Roman" w:cs="Times New Roman"/>
      <w:kern w:val="2"/>
      <w:sz w:val="22"/>
      <w:szCs w:val="24"/>
      <w:lang w:val="es-ES"/>
    </w:rPr>
  </w:style>
  <w:style w:type="paragraph" w:customStyle="1" w:styleId="Default">
    <w:name w:val="Default"/>
    <w:qFormat/>
    <w:rsid w:val="00633CD8"/>
    <w:rPr>
      <w:rFonts w:ascii="Arial" w:eastAsia="Times New Roman" w:hAnsi="Arial" w:cs="Arial"/>
      <w:color w:val="000000"/>
      <w:szCs w:val="24"/>
      <w:lang w:val="ca-ES"/>
    </w:rPr>
  </w:style>
  <w:style w:type="paragraph" w:customStyle="1" w:styleId="LO-normal">
    <w:name w:val="LO-normal"/>
    <w:qFormat/>
    <w:rsid w:val="00777B1B"/>
    <w:rPr>
      <w:rFonts w:ascii="Arial" w:eastAsia="Arial" w:hAnsi="Arial" w:cs="Arial"/>
      <w:color w:val="00000A"/>
      <w:sz w:val="22"/>
      <w:lang w:eastAsia="es-ES"/>
    </w:rPr>
  </w:style>
  <w:style w:type="paragraph" w:customStyle="1" w:styleId="Textoindependiente31">
    <w:name w:val="Texto independiente 31"/>
    <w:basedOn w:val="Normal"/>
    <w:qFormat/>
    <w:rsid w:val="00B44A24"/>
    <w:pPr>
      <w:spacing w:after="120"/>
    </w:pPr>
    <w:rPr>
      <w:sz w:val="16"/>
      <w:szCs w:val="16"/>
      <w:lang w:eastAsia="zh-CN"/>
    </w:rPr>
  </w:style>
  <w:style w:type="paragraph" w:styleId="Sangradetextonormal">
    <w:name w:val="Body Text Indent"/>
    <w:basedOn w:val="Normal"/>
    <w:link w:val="SangradetextonormalCar"/>
    <w:uiPriority w:val="99"/>
    <w:semiHidden/>
    <w:unhideWhenUsed/>
    <w:rsid w:val="00B8130C"/>
    <w:pPr>
      <w:spacing w:after="120"/>
      <w:ind w:left="283"/>
    </w:pPr>
  </w:style>
  <w:style w:type="paragraph" w:customStyle="1" w:styleId="Lneahorizontal">
    <w:name w:val="Línea horizontal"/>
    <w:basedOn w:val="Normal"/>
    <w:next w:val="Textoindependiente"/>
    <w:qFormat/>
    <w:rsid w:val="006A2830"/>
    <w:pPr>
      <w:widowControl w:val="0"/>
      <w:pBdr>
        <w:bottom w:val="double" w:sz="2" w:space="0" w:color="808080"/>
      </w:pBdr>
      <w:spacing w:after="283"/>
      <w:jc w:val="left"/>
    </w:pPr>
    <w:rPr>
      <w:rFonts w:eastAsia="DejaVu Sans" w:cs="DejaVu Sans"/>
      <w:sz w:val="12"/>
      <w:szCs w:val="24"/>
      <w:lang w:val="es-ES" w:eastAsia="zh-CN" w:bidi="hi-IN"/>
    </w:rPr>
  </w:style>
  <w:style w:type="paragraph" w:styleId="Remitedesobre">
    <w:name w:val="envelope return"/>
    <w:basedOn w:val="Normal"/>
    <w:qFormat/>
    <w:rsid w:val="006A2830"/>
    <w:pPr>
      <w:widowControl w:val="0"/>
      <w:jc w:val="left"/>
    </w:pPr>
    <w:rPr>
      <w:rFonts w:eastAsia="DejaVu Sans" w:cs="DejaVu Sans"/>
      <w:i/>
      <w:szCs w:val="24"/>
      <w:lang w:val="es-ES" w:eastAsia="zh-CN" w:bidi="hi-IN"/>
    </w:rPr>
  </w:style>
  <w:style w:type="paragraph" w:customStyle="1" w:styleId="Ttulodelatabla">
    <w:name w:val="Título de la tabla"/>
    <w:basedOn w:val="Contenidodelatabla"/>
    <w:qFormat/>
    <w:rsid w:val="006A2830"/>
    <w:pPr>
      <w:jc w:val="center"/>
    </w:pPr>
    <w:rPr>
      <w:b/>
      <w:bCs/>
    </w:rPr>
  </w:style>
  <w:style w:type="paragraph" w:styleId="TDC1">
    <w:name w:val="toc 1"/>
    <w:basedOn w:val="Normal"/>
    <w:next w:val="Normal"/>
    <w:rsid w:val="006A2830"/>
    <w:pPr>
      <w:widowControl w:val="0"/>
      <w:tabs>
        <w:tab w:val="left" w:pos="284"/>
        <w:tab w:val="right" w:leader="dot" w:pos="8919"/>
      </w:tabs>
      <w:jc w:val="left"/>
    </w:pPr>
    <w:rPr>
      <w:rFonts w:eastAsia="DejaVu Sans" w:cs="DejaVu Sans"/>
      <w:b/>
      <w:szCs w:val="24"/>
      <w:lang w:val="es-ES" w:eastAsia="zh-CN" w:bidi="hi-IN"/>
    </w:rPr>
  </w:style>
  <w:style w:type="paragraph" w:styleId="TDC3">
    <w:name w:val="toc 3"/>
    <w:basedOn w:val="Normal"/>
    <w:next w:val="Normal"/>
    <w:rsid w:val="006A2830"/>
    <w:pPr>
      <w:widowControl w:val="0"/>
      <w:spacing w:before="120" w:after="100"/>
      <w:ind w:left="440"/>
      <w:jc w:val="left"/>
    </w:pPr>
    <w:rPr>
      <w:rFonts w:eastAsia="DejaVu Sans" w:cs="DejaVu Sans"/>
      <w:szCs w:val="24"/>
      <w:lang w:val="es-ES" w:eastAsia="zh-CN" w:bidi="hi-IN"/>
    </w:rPr>
  </w:style>
  <w:style w:type="paragraph" w:styleId="TDC2">
    <w:name w:val="toc 2"/>
    <w:basedOn w:val="Normal"/>
    <w:next w:val="Normal"/>
    <w:rsid w:val="006A2830"/>
    <w:pPr>
      <w:widowControl w:val="0"/>
      <w:tabs>
        <w:tab w:val="left" w:pos="851"/>
        <w:tab w:val="right" w:leader="dot" w:pos="8923"/>
      </w:tabs>
      <w:ind w:left="426"/>
      <w:jc w:val="left"/>
    </w:pPr>
    <w:rPr>
      <w:rFonts w:eastAsia="DejaVu Sans" w:cs="DejaVu Sans"/>
      <w:szCs w:val="18"/>
      <w:lang w:val="es-ES" w:eastAsia="zh-CN" w:bidi="hi-IN"/>
    </w:rPr>
  </w:style>
  <w:style w:type="paragraph" w:styleId="TDC4">
    <w:name w:val="toc 4"/>
    <w:basedOn w:val="Normal"/>
    <w:next w:val="Normal"/>
    <w:rsid w:val="006A2830"/>
    <w:pPr>
      <w:widowControl w:val="0"/>
      <w:spacing w:before="120" w:after="100"/>
      <w:ind w:left="660"/>
      <w:jc w:val="left"/>
    </w:pPr>
    <w:rPr>
      <w:rFonts w:eastAsia="DejaVu Sans" w:cs="DejaVu Sans"/>
      <w:szCs w:val="24"/>
      <w:lang w:val="es-ES" w:eastAsia="zh-CN" w:bidi="hi-IN"/>
    </w:rPr>
  </w:style>
  <w:style w:type="paragraph" w:customStyle="1" w:styleId="Prrafodelista1">
    <w:name w:val="Párrafo de lista1"/>
    <w:basedOn w:val="Normal"/>
    <w:qFormat/>
    <w:rsid w:val="006A2830"/>
    <w:pPr>
      <w:widowControl w:val="0"/>
      <w:spacing w:before="120" w:after="120"/>
      <w:ind w:left="720"/>
      <w:contextualSpacing/>
      <w:jc w:val="left"/>
    </w:pPr>
    <w:rPr>
      <w:rFonts w:eastAsia="DejaVu Sans" w:cs="DejaVu Sans"/>
      <w:szCs w:val="24"/>
      <w:lang w:val="es-ES" w:eastAsia="zh-CN" w:bidi="hi-IN"/>
    </w:rPr>
  </w:style>
  <w:style w:type="paragraph" w:customStyle="1" w:styleId="Sinespaciado1">
    <w:name w:val="Sin espaciado1"/>
    <w:basedOn w:val="Normal"/>
    <w:qFormat/>
    <w:rsid w:val="006A2830"/>
    <w:pPr>
      <w:widowControl w:val="0"/>
      <w:jc w:val="left"/>
    </w:pPr>
    <w:rPr>
      <w:rFonts w:eastAsia="DejaVu Sans" w:cs="DejaVu Sans"/>
      <w:szCs w:val="24"/>
      <w:lang w:val="es-ES" w:eastAsia="zh-CN" w:bidi="hi-IN"/>
    </w:rPr>
  </w:style>
  <w:style w:type="paragraph" w:customStyle="1" w:styleId="western1">
    <w:name w:val="western1"/>
    <w:basedOn w:val="Normal"/>
    <w:qFormat/>
    <w:rsid w:val="00AB2E7D"/>
    <w:pPr>
      <w:spacing w:beforeAutospacing="1"/>
      <w:jc w:val="left"/>
    </w:pPr>
    <w:rPr>
      <w:color w:val="000000"/>
      <w:szCs w:val="24"/>
      <w:lang w:val="es-ES"/>
    </w:rPr>
  </w:style>
  <w:style w:type="paragraph" w:customStyle="1" w:styleId="Pargrafdellista">
    <w:name w:val="Paràgraf de llista"/>
    <w:basedOn w:val="Normal"/>
    <w:qFormat/>
    <w:rsid w:val="00276329"/>
    <w:pPr>
      <w:ind w:left="720"/>
      <w:jc w:val="left"/>
    </w:pPr>
    <w:rPr>
      <w:rFonts w:ascii="Calibri" w:hAnsi="Calibri" w:cs="Calibri"/>
      <w:szCs w:val="24"/>
      <w:lang w:eastAsia="ar-SA"/>
    </w:rPr>
  </w:style>
  <w:style w:type="paragraph" w:customStyle="1" w:styleId="Predeterminado">
    <w:name w:val="Predeterminado"/>
    <w:qFormat/>
    <w:rsid w:val="00451C74"/>
    <w:pPr>
      <w:tabs>
        <w:tab w:val="left" w:pos="708"/>
      </w:tabs>
      <w:spacing w:after="200" w:line="276" w:lineRule="auto"/>
    </w:pPr>
    <w:rPr>
      <w:rFonts w:ascii="Calibri" w:eastAsia="SimSun" w:hAnsi="Calibri" w:cs="Arial"/>
      <w:color w:val="00000A"/>
      <w:sz w:val="22"/>
    </w:rPr>
  </w:style>
  <w:style w:type="paragraph" w:customStyle="1" w:styleId="Epgrafe1">
    <w:name w:val="Epígrafe1"/>
    <w:basedOn w:val="Normal"/>
    <w:qFormat/>
    <w:rsid w:val="00451C74"/>
    <w:pPr>
      <w:widowControl w:val="0"/>
      <w:suppressLineNumbers/>
      <w:spacing w:before="120" w:after="120"/>
      <w:jc w:val="left"/>
    </w:pPr>
    <w:rPr>
      <w:rFonts w:ascii="Times New Roman" w:eastAsia="Lucida Sans Unicode" w:hAnsi="Times New Roman" w:cs="Tahoma"/>
      <w:i/>
      <w:iCs/>
      <w:kern w:val="2"/>
      <w:sz w:val="22"/>
      <w:szCs w:val="24"/>
      <w:lang w:val="es-ES"/>
    </w:rPr>
  </w:style>
  <w:style w:type="paragraph" w:customStyle="1" w:styleId="Header1">
    <w:name w:val="Head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1">
    <w:name w:val="Footer1"/>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2">
    <w:name w:val="Head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Footer2">
    <w:name w:val="Footer2"/>
    <w:basedOn w:val="Normal"/>
    <w:qFormat/>
    <w:rsid w:val="00451C74"/>
    <w:pPr>
      <w:widowControl w:val="0"/>
      <w:suppressLineNumbers/>
      <w:tabs>
        <w:tab w:val="right" w:pos="9637"/>
      </w:tabs>
      <w:jc w:val="left"/>
    </w:pPr>
    <w:rPr>
      <w:rFonts w:ascii="Times New Roman" w:eastAsia="Lucida Sans Unicode" w:hAnsi="Times New Roman" w:cs="Times New Roman"/>
      <w:kern w:val="2"/>
      <w:sz w:val="22"/>
      <w:szCs w:val="24"/>
      <w:lang w:val="es-ES"/>
    </w:rPr>
  </w:style>
  <w:style w:type="paragraph" w:customStyle="1" w:styleId="Header3">
    <w:name w:val="Head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Header4">
    <w:name w:val="Header4"/>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Footer3">
    <w:name w:val="Footer3"/>
    <w:basedOn w:val="Normal"/>
    <w:qFormat/>
    <w:rsid w:val="00451C74"/>
    <w:pPr>
      <w:widowControl w:val="0"/>
      <w:suppressLineNumbers/>
      <w:tabs>
        <w:tab w:val="center" w:pos="4818"/>
        <w:tab w:val="right" w:pos="9637"/>
      </w:tabs>
      <w:jc w:val="left"/>
    </w:pPr>
    <w:rPr>
      <w:rFonts w:ascii="Times New Roman" w:eastAsia="Lucida Sans Unicode" w:hAnsi="Times New Roman" w:cs="Times New Roman"/>
      <w:kern w:val="2"/>
      <w:sz w:val="22"/>
      <w:szCs w:val="24"/>
      <w:lang w:val="es-ES"/>
    </w:rPr>
  </w:style>
  <w:style w:type="paragraph" w:customStyle="1" w:styleId="Textoindependiente32">
    <w:name w:val="Texto independiente 32"/>
    <w:basedOn w:val="Normal"/>
    <w:qFormat/>
    <w:rsid w:val="0022085F"/>
    <w:pPr>
      <w:widowControl w:val="0"/>
      <w:tabs>
        <w:tab w:val="left" w:pos="-720"/>
      </w:tabs>
      <w:ind w:right="-22"/>
    </w:pPr>
    <w:rPr>
      <w:rFonts w:ascii="Verdana" w:eastAsia="DejaVu Sans" w:hAnsi="Verdana" w:cs="Verdana"/>
      <w:iCs/>
      <w:spacing w:val="-2"/>
      <w:lang w:val="es-ES_tradnl" w:eastAsia="en-US" w:bidi="hi-IN"/>
    </w:rPr>
  </w:style>
  <w:style w:type="paragraph" w:customStyle="1" w:styleId="Sangra2detindependiente1">
    <w:name w:val="Sangría 2 de t. independiente1"/>
    <w:basedOn w:val="Normal"/>
    <w:qFormat/>
    <w:rsid w:val="009B32E8"/>
    <w:pPr>
      <w:ind w:hanging="360"/>
    </w:pPr>
    <w:rPr>
      <w:rFonts w:ascii="Arial Rounded MT Bold" w:hAnsi="Arial Rounded MT Bold" w:cs="Arial Rounded MT Bold"/>
      <w:b/>
      <w:sz w:val="18"/>
      <w:lang w:val="es-ES_tradnl" w:eastAsia="zh-CN"/>
    </w:rPr>
  </w:style>
  <w:style w:type="paragraph" w:customStyle="1" w:styleId="Contenidodelmarco">
    <w:name w:val="Contenido del marco"/>
    <w:basedOn w:val="Normal"/>
    <w:qFormat/>
    <w:rsid w:val="00585227"/>
    <w:pPr>
      <w:widowControl w:val="0"/>
      <w:jc w:val="left"/>
    </w:pPr>
    <w:rPr>
      <w:rFonts w:ascii="Open Sans" w:eastAsia="DejaVu Sans" w:hAnsi="Open Sans" w:cs="DejaVu Sans"/>
      <w:sz w:val="22"/>
      <w:szCs w:val="24"/>
      <w:lang w:val="es-ES" w:eastAsia="zh-CN" w:bidi="hi-IN"/>
    </w:rPr>
  </w:style>
  <w:style w:type="paragraph" w:customStyle="1" w:styleId="Prrafodelista2">
    <w:name w:val="Párrafo de lista2"/>
    <w:basedOn w:val="Normal"/>
    <w:qFormat/>
    <w:rsid w:val="00585227"/>
    <w:pPr>
      <w:widowControl w:val="0"/>
      <w:ind w:left="100" w:right="117"/>
    </w:pPr>
    <w:rPr>
      <w:rFonts w:ascii="Open Sans" w:eastAsia="DejaVu Sans" w:hAnsi="Open Sans" w:cs="DejaVu Sans"/>
      <w:sz w:val="22"/>
      <w:szCs w:val="24"/>
      <w:lang w:val="es-ES" w:eastAsia="zh-CN" w:bidi="hi-IN"/>
    </w:rPr>
  </w:style>
  <w:style w:type="paragraph" w:customStyle="1" w:styleId="TableParagraph">
    <w:name w:val="Table Paragraph"/>
    <w:basedOn w:val="Normal"/>
    <w:qFormat/>
    <w:rsid w:val="006963CB"/>
    <w:pPr>
      <w:widowControl w:val="0"/>
      <w:jc w:val="left"/>
    </w:pPr>
    <w:rPr>
      <w:rFonts w:ascii="Arial MT" w:eastAsia="Arial MT" w:hAnsi="Arial MT" w:cs="Arial MT"/>
      <w:sz w:val="22"/>
      <w:szCs w:val="22"/>
      <w:lang w:eastAsia="en-US"/>
    </w:rPr>
  </w:style>
  <w:style w:type="paragraph" w:styleId="Textocomentario">
    <w:name w:val="annotation text"/>
    <w:basedOn w:val="Normal"/>
    <w:link w:val="TextocomentarioCar"/>
    <w:uiPriority w:val="99"/>
    <w:unhideWhenUsed/>
    <w:qFormat/>
    <w:rsid w:val="006963CB"/>
    <w:pPr>
      <w:widowControl w:val="0"/>
      <w:jc w:val="left"/>
    </w:pPr>
    <w:rPr>
      <w:rFonts w:ascii="Arial MT" w:eastAsia="Arial MT" w:hAnsi="Arial MT" w:cs="Arial MT"/>
      <w:sz w:val="20"/>
      <w:lang w:eastAsia="en-US"/>
    </w:rPr>
  </w:style>
  <w:style w:type="paragraph" w:styleId="Asuntodelcomentario">
    <w:name w:val="annotation subject"/>
    <w:basedOn w:val="Textocomentario"/>
    <w:next w:val="Textocomentario"/>
    <w:link w:val="AsuntodelcomentarioCar"/>
    <w:uiPriority w:val="99"/>
    <w:semiHidden/>
    <w:unhideWhenUsed/>
    <w:qFormat/>
    <w:rsid w:val="006963CB"/>
    <w:rPr>
      <w:b/>
      <w:bCs/>
    </w:rPr>
  </w:style>
  <w:style w:type="paragraph" w:customStyle="1" w:styleId="Textbody">
    <w:name w:val="Text body"/>
    <w:basedOn w:val="Standard"/>
    <w:qFormat/>
    <w:rsid w:val="00E671B7"/>
    <w:pPr>
      <w:widowControl w:val="0"/>
      <w:spacing w:after="120"/>
    </w:pPr>
    <w:rPr>
      <w:rFonts w:ascii="Open Sans" w:eastAsia="DejaVu Sans" w:hAnsi="Open Sans" w:cs="DejaVu Sans"/>
      <w:sz w:val="22"/>
    </w:rPr>
  </w:style>
  <w:style w:type="paragraph" w:customStyle="1" w:styleId="Contingutdelataula">
    <w:name w:val="Contingut de la taula"/>
    <w:basedOn w:val="Standard"/>
    <w:qFormat/>
    <w:rsid w:val="00E671B7"/>
    <w:pPr>
      <w:widowControl w:val="0"/>
      <w:suppressLineNumbers/>
    </w:pPr>
    <w:rPr>
      <w:rFonts w:ascii="Open Sans" w:eastAsia="DejaVu Sans" w:hAnsi="Open Sans" w:cs="DejaVu Sans"/>
      <w:sz w:val="22"/>
    </w:rPr>
  </w:style>
  <w:style w:type="paragraph" w:customStyle="1" w:styleId="Tablanormal1">
    <w:name w:val="Tabla normal1"/>
    <w:qFormat/>
    <w:rsid w:val="00D85BEA"/>
    <w:pPr>
      <w:widowControl w:val="0"/>
    </w:pPr>
    <w:rPr>
      <w:rFonts w:ascii="Calibri" w:eastAsia="Cambria Math" w:hAnsi="Calibri" w:cs="Times New Roman"/>
      <w:sz w:val="22"/>
      <w:lang w:val="en-US"/>
    </w:rPr>
  </w:style>
  <w:style w:type="paragraph" w:customStyle="1" w:styleId="Prrafodelista3">
    <w:name w:val="Párrafo de lista3"/>
    <w:basedOn w:val="Normal"/>
    <w:qFormat/>
    <w:rsid w:val="00D85BEA"/>
    <w:pPr>
      <w:widowControl w:val="0"/>
      <w:ind w:left="2566" w:hanging="426"/>
      <w:jc w:val="left"/>
    </w:pPr>
    <w:rPr>
      <w:rFonts w:ascii="Open Sans" w:eastAsia="DejaVu Sans" w:hAnsi="Open Sans" w:cs="DejaVu Sans"/>
      <w:sz w:val="22"/>
      <w:szCs w:val="24"/>
      <w:lang w:val="es-ES" w:eastAsia="zh-CN" w:bidi="hi-IN"/>
    </w:rPr>
  </w:style>
  <w:style w:type="paragraph" w:customStyle="1" w:styleId="Lneahorizontaluser">
    <w:name w:val="Línea horizontal (user)"/>
    <w:basedOn w:val="Normal"/>
    <w:next w:val="Textoindependiente"/>
    <w:qFormat/>
    <w:rsid w:val="00A05738"/>
    <w:pPr>
      <w:widowControl w:val="0"/>
      <w:pBdr>
        <w:bottom w:val="double" w:sz="2" w:space="0" w:color="808080"/>
      </w:pBdr>
      <w:spacing w:after="283"/>
      <w:jc w:val="left"/>
    </w:pPr>
    <w:rPr>
      <w:rFonts w:ascii="Open Sans" w:eastAsia="DejaVu Sans" w:hAnsi="Open Sans" w:cs="DejaVu Sans"/>
      <w:sz w:val="12"/>
      <w:szCs w:val="24"/>
      <w:lang w:val="es-ES" w:eastAsia="zh-CN" w:bidi="hi-IN"/>
    </w:rPr>
  </w:style>
  <w:style w:type="paragraph" w:customStyle="1" w:styleId="Contenidodelatablauser">
    <w:name w:val="Contenido de la tabla (user)"/>
    <w:basedOn w:val="Textoindependiente"/>
    <w:qFormat/>
    <w:rsid w:val="00424FDB"/>
    <w:pPr>
      <w:widowControl w:val="0"/>
      <w:spacing w:after="0"/>
      <w:jc w:val="left"/>
    </w:pPr>
    <w:rPr>
      <w:rFonts w:ascii="Open Sans" w:eastAsia="DejaVu Sans" w:hAnsi="Open Sans" w:cs="DejaVu Sans"/>
      <w:sz w:val="20"/>
      <w:szCs w:val="24"/>
      <w:lang w:eastAsia="zh-CN" w:bidi="hi-IN"/>
    </w:rPr>
  </w:style>
  <w:style w:type="paragraph" w:customStyle="1" w:styleId="Ttulodelatablauser">
    <w:name w:val="Título de la tabla (user)"/>
    <w:basedOn w:val="Contenidodelatablauser"/>
    <w:qFormat/>
    <w:rsid w:val="00A05738"/>
    <w:pPr>
      <w:suppressLineNumbers/>
      <w:jc w:val="center"/>
    </w:pPr>
    <w:rPr>
      <w:b/>
      <w:bCs/>
    </w:rPr>
  </w:style>
  <w:style w:type="paragraph" w:customStyle="1" w:styleId="Prrafodelista4">
    <w:name w:val="Párrafo de lista4"/>
    <w:basedOn w:val="Normal"/>
    <w:qFormat/>
    <w:rsid w:val="00231034"/>
    <w:pPr>
      <w:widowControl w:val="0"/>
      <w:spacing w:after="160"/>
      <w:ind w:left="720"/>
      <w:contextualSpacing/>
      <w:jc w:val="left"/>
    </w:pPr>
    <w:rPr>
      <w:rFonts w:ascii="Open Sans" w:eastAsia="DejaVu Sans" w:hAnsi="Open Sans" w:cs="DejaVu Sans"/>
      <w:sz w:val="20"/>
      <w:szCs w:val="24"/>
      <w:lang w:val="es-ES" w:eastAsia="zh-CN" w:bidi="hi-IN"/>
    </w:rPr>
  </w:style>
  <w:style w:type="paragraph" w:customStyle="1" w:styleId="Prrafodelista5">
    <w:name w:val="Párrafo de lista5"/>
    <w:basedOn w:val="Normal"/>
    <w:qFormat/>
    <w:rsid w:val="00BC785F"/>
    <w:pPr>
      <w:widowControl w:val="0"/>
      <w:spacing w:before="162"/>
      <w:ind w:left="102" w:right="111"/>
    </w:pPr>
    <w:rPr>
      <w:rFonts w:ascii="Open Sans" w:eastAsia="DejaVu Sans" w:hAnsi="Open Sans" w:cs="DejaVu Sans"/>
      <w:sz w:val="20"/>
      <w:szCs w:val="24"/>
      <w:lang w:val="es-ES" w:eastAsia="zh-CN" w:bidi="hi-IN"/>
    </w:rPr>
  </w:style>
  <w:style w:type="paragraph" w:customStyle="1" w:styleId="Contenidodelmarcouser">
    <w:name w:val="Contenido del marco (user)"/>
    <w:basedOn w:val="Normal"/>
    <w:qFormat/>
    <w:rsid w:val="00BD5B9D"/>
    <w:pPr>
      <w:widowControl w:val="0"/>
      <w:jc w:val="left"/>
    </w:pPr>
    <w:rPr>
      <w:rFonts w:ascii="Open Sans" w:eastAsia="DejaVu Sans" w:hAnsi="Open Sans" w:cs="DejaVu Sans"/>
      <w:sz w:val="22"/>
      <w:szCs w:val="24"/>
      <w:lang w:val="es-ES" w:eastAsia="zh-CN" w:bidi="hi-IN"/>
    </w:rPr>
  </w:style>
  <w:style w:type="paragraph" w:customStyle="1" w:styleId="normal1">
    <w:name w:val="normal1"/>
    <w:qFormat/>
    <w:rsid w:val="00126A9C"/>
    <w:pPr>
      <w:spacing w:after="160" w:line="259" w:lineRule="auto"/>
    </w:pPr>
    <w:rPr>
      <w:rFonts w:ascii="Calibri" w:hAnsi="Calibri" w:cs="Calibri"/>
      <w:sz w:val="22"/>
      <w:lang w:eastAsia="zh-CN" w:bidi="hi-IN"/>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Sinlista1">
    <w:name w:val="Sin lista1"/>
    <w:uiPriority w:val="99"/>
    <w:semiHidden/>
    <w:unhideWhenUsed/>
    <w:qFormat/>
    <w:rsid w:val="003C48C4"/>
  </w:style>
  <w:style w:type="numbering" w:customStyle="1" w:styleId="Sinlista11">
    <w:name w:val="Sin lista11"/>
    <w:uiPriority w:val="99"/>
    <w:semiHidden/>
    <w:unhideWhenUsed/>
    <w:qFormat/>
    <w:rsid w:val="00451C74"/>
  </w:style>
  <w:style w:type="numbering" w:customStyle="1" w:styleId="WWOutlineListStyle6">
    <w:name w:val="WW_OutlineListStyle_6"/>
    <w:qFormat/>
    <w:rsid w:val="00886BFF"/>
  </w:style>
  <w:style w:type="table" w:styleId="Tablaconcuadrcula">
    <w:name w:val="Table Grid"/>
    <w:basedOn w:val="Tablanormal"/>
    <w:uiPriority w:val="59"/>
    <w:rsid w:val="00112BC5"/>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6963CB"/>
    <w:rPr>
      <w:rFonts w:asciiTheme="minorHAnsi" w:hAnsiTheme="minorHAns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tib.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ib.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ib.es/" TargetMode="External"/><Relationship Id="rId4" Type="http://schemas.openxmlformats.org/officeDocument/2006/relationships/settings" Target="settings.xml"/><Relationship Id="rId9" Type="http://schemas.openxmlformats.org/officeDocument/2006/relationships/hyperlink" Target="http://www.atib.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831A4-B919-44A1-9C3A-00AE6F8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18</Pages>
  <Words>7148</Words>
  <Characters>39319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Frontera</dc:creator>
  <dc:description/>
  <cp:lastModifiedBy>acapllonch</cp:lastModifiedBy>
  <cp:revision>16</cp:revision>
  <cp:lastPrinted>2025-07-23T13:21:00Z</cp:lastPrinted>
  <dcterms:created xsi:type="dcterms:W3CDTF">2025-08-28T13:46:00Z</dcterms:created>
  <dcterms:modified xsi:type="dcterms:W3CDTF">2025-11-05T12:01:00Z</dcterms:modified>
  <dc:language>es-ES</dc:language>
</cp:coreProperties>
</file>