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7F237" w14:textId="77777777" w:rsidR="00CC7278" w:rsidRDefault="00CC7278">
      <w:pPr>
        <w:tabs>
          <w:tab w:val="center" w:pos="4680"/>
        </w:tabs>
        <w:jc w:val="center"/>
        <w:textAlignment w:val="baseline"/>
        <w:rPr>
          <w:color w:val="000000" w:themeColor="dark1"/>
          <w:spacing w:val="-3"/>
          <w:sz w:val="22"/>
          <w:szCs w:val="22"/>
        </w:rPr>
      </w:pPr>
    </w:p>
    <w:p w14:paraId="044416CE" w14:textId="77777777" w:rsidR="00CC7278" w:rsidRDefault="009D2F75">
      <w:pPr>
        <w:tabs>
          <w:tab w:val="center" w:pos="4680"/>
        </w:tabs>
        <w:jc w:val="center"/>
        <w:textAlignment w:val="baseline"/>
        <w:rPr>
          <w:color w:val="000000" w:themeColor="dark1"/>
          <w:sz w:val="22"/>
          <w:szCs w:val="22"/>
        </w:rPr>
      </w:pPr>
      <w:r>
        <w:rPr>
          <w:color w:val="000000" w:themeColor="dark1"/>
          <w:spacing w:val="-3"/>
          <w:sz w:val="22"/>
          <w:szCs w:val="22"/>
        </w:rPr>
        <w:t>ACTA DE LA SESSIÓ EXTRAORDINÀRIA I URGENT</w:t>
      </w:r>
    </w:p>
    <w:p w14:paraId="432B82C0" w14:textId="77777777" w:rsidR="00CC7278" w:rsidRDefault="009D2F75">
      <w:pPr>
        <w:tabs>
          <w:tab w:val="center" w:pos="4680"/>
        </w:tabs>
        <w:jc w:val="center"/>
        <w:textAlignment w:val="baseline"/>
        <w:rPr>
          <w:color w:val="000000" w:themeColor="dark1"/>
          <w:sz w:val="22"/>
          <w:szCs w:val="22"/>
        </w:rPr>
      </w:pPr>
      <w:r>
        <w:rPr>
          <w:color w:val="000000" w:themeColor="dark1"/>
          <w:spacing w:val="-3"/>
          <w:sz w:val="22"/>
          <w:szCs w:val="22"/>
        </w:rPr>
        <w:t>CELEBRADA PEL PLE DE L'AJUNTAMENT</w:t>
      </w:r>
    </w:p>
    <w:p w14:paraId="7743D624" w14:textId="77777777" w:rsidR="00CC7278" w:rsidRDefault="009D2F75">
      <w:pPr>
        <w:tabs>
          <w:tab w:val="center" w:pos="4680"/>
        </w:tabs>
        <w:jc w:val="center"/>
        <w:textAlignment w:val="baseline"/>
        <w:rPr>
          <w:color w:val="000000" w:themeColor="dark1"/>
          <w:sz w:val="22"/>
          <w:szCs w:val="22"/>
        </w:rPr>
      </w:pPr>
      <w:r>
        <w:rPr>
          <w:color w:val="000000" w:themeColor="dark1"/>
          <w:spacing w:val="-3"/>
          <w:sz w:val="22"/>
          <w:szCs w:val="22"/>
        </w:rPr>
        <w:t>EL DIA 9 DE JUNY DE 2025</w:t>
      </w:r>
    </w:p>
    <w:p w14:paraId="007B0D7B" w14:textId="77777777" w:rsidR="00CC7278" w:rsidRDefault="00CC7278">
      <w:pPr>
        <w:tabs>
          <w:tab w:val="center" w:pos="4680"/>
        </w:tabs>
        <w:jc w:val="center"/>
        <w:textAlignment w:val="baseline"/>
        <w:rPr>
          <w:color w:val="000000" w:themeColor="dark1"/>
          <w:spacing w:val="-3"/>
          <w:sz w:val="22"/>
          <w:szCs w:val="22"/>
        </w:rPr>
      </w:pPr>
    </w:p>
    <w:p w14:paraId="0BC0D877" w14:textId="77777777" w:rsidR="00CC7278" w:rsidRDefault="00CC7278">
      <w:pPr>
        <w:tabs>
          <w:tab w:val="center" w:pos="4680"/>
        </w:tabs>
        <w:jc w:val="center"/>
        <w:textAlignment w:val="baseline"/>
        <w:rPr>
          <w:color w:val="000000" w:themeColor="dark1"/>
          <w:spacing w:val="-3"/>
          <w:sz w:val="22"/>
          <w:szCs w:val="22"/>
        </w:rPr>
      </w:pPr>
    </w:p>
    <w:p w14:paraId="003D0A3A" w14:textId="77777777" w:rsidR="00CC7278" w:rsidRDefault="00CC7278">
      <w:pPr>
        <w:tabs>
          <w:tab w:val="center" w:pos="4680"/>
        </w:tabs>
        <w:jc w:val="center"/>
        <w:textAlignment w:val="baseline"/>
        <w:rPr>
          <w:color w:val="000000" w:themeColor="dark1"/>
          <w:spacing w:val="-3"/>
          <w:sz w:val="22"/>
          <w:szCs w:val="22"/>
        </w:rPr>
      </w:pPr>
    </w:p>
    <w:p w14:paraId="40BE0C81" w14:textId="77777777" w:rsidR="00CC7278" w:rsidRDefault="00CC7278">
      <w:pPr>
        <w:tabs>
          <w:tab w:val="left" w:pos="-720"/>
        </w:tabs>
        <w:textAlignment w:val="baseline"/>
        <w:rPr>
          <w:color w:val="000000" w:themeColor="dark1"/>
          <w:spacing w:val="-3"/>
          <w:sz w:val="22"/>
          <w:szCs w:val="22"/>
        </w:rPr>
      </w:pPr>
    </w:p>
    <w:p w14:paraId="55F28040" w14:textId="77777777" w:rsidR="00CC7278" w:rsidRDefault="00CC7278">
      <w:pPr>
        <w:tabs>
          <w:tab w:val="left" w:pos="-720"/>
        </w:tabs>
        <w:textAlignment w:val="baseline"/>
        <w:rPr>
          <w:color w:val="000000" w:themeColor="dark1"/>
          <w:spacing w:val="-3"/>
          <w:sz w:val="22"/>
          <w:szCs w:val="22"/>
        </w:rPr>
      </w:pPr>
    </w:p>
    <w:p w14:paraId="532EFD74" w14:textId="77777777" w:rsidR="00CC7278" w:rsidRDefault="009D2F75">
      <w:pPr>
        <w:widowControl w:val="0"/>
        <w:tabs>
          <w:tab w:val="left" w:pos="-720"/>
        </w:tabs>
        <w:textAlignment w:val="baseline"/>
        <w:rPr>
          <w:color w:val="000000" w:themeColor="dark1"/>
          <w:sz w:val="22"/>
          <w:szCs w:val="22"/>
        </w:rPr>
      </w:pPr>
      <w:r>
        <w:rPr>
          <w:color w:val="000000" w:themeColor="dark1"/>
          <w:spacing w:val="-3"/>
          <w:sz w:val="22"/>
          <w:szCs w:val="22"/>
          <w:u w:val="single"/>
        </w:rPr>
        <w:t>Membres assistents</w:t>
      </w:r>
    </w:p>
    <w:p w14:paraId="4CBE1BB0" w14:textId="77777777" w:rsidR="00CC7278" w:rsidRDefault="00CC7278">
      <w:pPr>
        <w:widowControl w:val="0"/>
        <w:tabs>
          <w:tab w:val="left" w:pos="-720"/>
        </w:tabs>
        <w:textAlignment w:val="baseline"/>
        <w:rPr>
          <w:color w:val="000000" w:themeColor="dark1"/>
          <w:spacing w:val="-3"/>
          <w:sz w:val="22"/>
          <w:szCs w:val="22"/>
          <w:u w:val="single"/>
        </w:rPr>
      </w:pPr>
    </w:p>
    <w:p w14:paraId="343912E5" w14:textId="77777777" w:rsidR="00CC7278" w:rsidRDefault="009D2F75">
      <w:pPr>
        <w:widowControl w:val="0"/>
        <w:tabs>
          <w:tab w:val="left" w:pos="-720"/>
        </w:tabs>
        <w:textAlignment w:val="baseline"/>
        <w:rPr>
          <w:color w:val="000000" w:themeColor="dark1"/>
          <w:sz w:val="22"/>
          <w:szCs w:val="22"/>
        </w:rPr>
      </w:pPr>
      <w:r>
        <w:rPr>
          <w:color w:val="000000" w:themeColor="dark1"/>
          <w:spacing w:val="-3"/>
          <w:sz w:val="22"/>
          <w:szCs w:val="22"/>
        </w:rPr>
        <w:t xml:space="preserve">Josep Maria Ferra </w:t>
      </w:r>
      <w:proofErr w:type="spellStart"/>
      <w:r>
        <w:rPr>
          <w:color w:val="000000" w:themeColor="dark1"/>
          <w:spacing w:val="-3"/>
          <w:sz w:val="22"/>
          <w:szCs w:val="22"/>
        </w:rPr>
        <w:t>Terrasa</w:t>
      </w:r>
      <w:proofErr w:type="spellEnd"/>
    </w:p>
    <w:p w14:paraId="0C969A82" w14:textId="77777777" w:rsidR="00CC7278" w:rsidRDefault="009D2F75">
      <w:pPr>
        <w:widowControl w:val="0"/>
        <w:tabs>
          <w:tab w:val="left" w:pos="-720"/>
        </w:tabs>
        <w:textAlignment w:val="baseline"/>
        <w:rPr>
          <w:color w:val="000000" w:themeColor="dark1"/>
          <w:sz w:val="22"/>
          <w:szCs w:val="22"/>
        </w:rPr>
      </w:pPr>
      <w:r>
        <w:rPr>
          <w:color w:val="000000" w:themeColor="dark1"/>
          <w:sz w:val="22"/>
          <w:szCs w:val="22"/>
        </w:rPr>
        <w:t>Maria Roig Comas</w:t>
      </w:r>
    </w:p>
    <w:p w14:paraId="08B2335D" w14:textId="77777777" w:rsidR="00CC7278" w:rsidRDefault="009D2F75">
      <w:pPr>
        <w:widowControl w:val="0"/>
        <w:tabs>
          <w:tab w:val="left" w:pos="-720"/>
        </w:tabs>
        <w:textAlignment w:val="baseline"/>
        <w:rPr>
          <w:color w:val="000000" w:themeColor="dark1"/>
          <w:sz w:val="22"/>
          <w:szCs w:val="22"/>
        </w:rPr>
      </w:pPr>
      <w:r>
        <w:rPr>
          <w:color w:val="000000" w:themeColor="dark1"/>
          <w:sz w:val="22"/>
          <w:szCs w:val="22"/>
        </w:rPr>
        <w:t>Maria Nadal Vila</w:t>
      </w:r>
    </w:p>
    <w:p w14:paraId="37692ADC" w14:textId="77777777" w:rsidR="00CC7278" w:rsidRDefault="009D2F75">
      <w:pPr>
        <w:widowControl w:val="0"/>
        <w:tabs>
          <w:tab w:val="left" w:pos="-720"/>
        </w:tabs>
        <w:textAlignment w:val="baseline"/>
        <w:rPr>
          <w:color w:val="000000" w:themeColor="dark1"/>
          <w:sz w:val="22"/>
          <w:szCs w:val="22"/>
        </w:rPr>
      </w:pPr>
      <w:r>
        <w:rPr>
          <w:color w:val="000000" w:themeColor="dark1"/>
          <w:sz w:val="22"/>
          <w:szCs w:val="22"/>
        </w:rPr>
        <w:t xml:space="preserve">Manuel Bennasar Gutiérrez de la </w:t>
      </w:r>
      <w:proofErr w:type="spellStart"/>
      <w:r>
        <w:rPr>
          <w:color w:val="000000" w:themeColor="dark1"/>
          <w:sz w:val="22"/>
          <w:szCs w:val="22"/>
        </w:rPr>
        <w:t>Concha</w:t>
      </w:r>
      <w:proofErr w:type="spellEnd"/>
    </w:p>
    <w:p w14:paraId="589E1CFA" w14:textId="77777777" w:rsidR="00CC7278" w:rsidRDefault="009D2F75">
      <w:pPr>
        <w:widowControl w:val="0"/>
        <w:tabs>
          <w:tab w:val="left" w:pos="-720"/>
        </w:tabs>
        <w:textAlignment w:val="baseline"/>
        <w:rPr>
          <w:color w:val="000000" w:themeColor="dark1"/>
          <w:sz w:val="22"/>
          <w:szCs w:val="22"/>
        </w:rPr>
      </w:pPr>
      <w:r>
        <w:rPr>
          <w:color w:val="000000" w:themeColor="dark1"/>
          <w:sz w:val="22"/>
          <w:szCs w:val="22"/>
        </w:rPr>
        <w:t xml:space="preserve">María Magdalena </w:t>
      </w:r>
      <w:proofErr w:type="spellStart"/>
      <w:r>
        <w:rPr>
          <w:color w:val="000000" w:themeColor="dark1"/>
          <w:sz w:val="22"/>
          <w:szCs w:val="22"/>
        </w:rPr>
        <w:t>Alorda</w:t>
      </w:r>
      <w:proofErr w:type="spellEnd"/>
      <w:r>
        <w:rPr>
          <w:color w:val="000000" w:themeColor="dark1"/>
          <w:sz w:val="22"/>
          <w:szCs w:val="22"/>
        </w:rPr>
        <w:t xml:space="preserve"> </w:t>
      </w:r>
      <w:proofErr w:type="spellStart"/>
      <w:r>
        <w:rPr>
          <w:color w:val="000000" w:themeColor="dark1"/>
          <w:sz w:val="22"/>
          <w:szCs w:val="22"/>
        </w:rPr>
        <w:t>Salom</w:t>
      </w:r>
      <w:proofErr w:type="spellEnd"/>
    </w:p>
    <w:p w14:paraId="44CA819B" w14:textId="77777777" w:rsidR="00CC7278" w:rsidRDefault="009D2F75">
      <w:pPr>
        <w:widowControl w:val="0"/>
        <w:tabs>
          <w:tab w:val="left" w:pos="-720"/>
        </w:tabs>
        <w:textAlignment w:val="baseline"/>
        <w:outlineLvl w:val="0"/>
        <w:rPr>
          <w:color w:val="000000" w:themeColor="dark1"/>
          <w:sz w:val="22"/>
          <w:szCs w:val="22"/>
        </w:rPr>
      </w:pPr>
      <w:r>
        <w:rPr>
          <w:color w:val="000000" w:themeColor="dark1"/>
          <w:spacing w:val="-3"/>
          <w:sz w:val="22"/>
          <w:szCs w:val="22"/>
        </w:rPr>
        <w:t xml:space="preserve">Maria </w:t>
      </w:r>
      <w:proofErr w:type="spellStart"/>
      <w:r>
        <w:rPr>
          <w:color w:val="000000" w:themeColor="dark1"/>
          <w:spacing w:val="-3"/>
          <w:sz w:val="22"/>
          <w:szCs w:val="22"/>
        </w:rPr>
        <w:t>Ines</w:t>
      </w:r>
      <w:proofErr w:type="spellEnd"/>
      <w:r>
        <w:rPr>
          <w:color w:val="000000" w:themeColor="dark1"/>
          <w:spacing w:val="-3"/>
          <w:sz w:val="22"/>
          <w:szCs w:val="22"/>
        </w:rPr>
        <w:t xml:space="preserve"> Font Cuesta</w:t>
      </w:r>
    </w:p>
    <w:p w14:paraId="27DAE888" w14:textId="77777777" w:rsidR="00CC7278" w:rsidRDefault="009D2F75">
      <w:pPr>
        <w:widowControl w:val="0"/>
        <w:tabs>
          <w:tab w:val="left" w:pos="-720"/>
        </w:tabs>
        <w:textAlignment w:val="baseline"/>
        <w:rPr>
          <w:color w:val="000000" w:themeColor="dark1"/>
          <w:sz w:val="22"/>
          <w:szCs w:val="22"/>
        </w:rPr>
      </w:pPr>
      <w:r>
        <w:rPr>
          <w:color w:val="000000" w:themeColor="dark1"/>
          <w:sz w:val="22"/>
          <w:szCs w:val="22"/>
        </w:rPr>
        <w:t xml:space="preserve">Jaime </w:t>
      </w:r>
      <w:proofErr w:type="spellStart"/>
      <w:r>
        <w:rPr>
          <w:color w:val="000000" w:themeColor="dark1"/>
          <w:sz w:val="22"/>
          <w:szCs w:val="22"/>
        </w:rPr>
        <w:t>Terrasa</w:t>
      </w:r>
      <w:proofErr w:type="spellEnd"/>
      <w:r>
        <w:rPr>
          <w:color w:val="000000" w:themeColor="dark1"/>
          <w:sz w:val="22"/>
          <w:szCs w:val="22"/>
        </w:rPr>
        <w:t xml:space="preserve"> </w:t>
      </w:r>
      <w:proofErr w:type="spellStart"/>
      <w:r>
        <w:rPr>
          <w:color w:val="000000" w:themeColor="dark1"/>
          <w:sz w:val="22"/>
          <w:szCs w:val="22"/>
        </w:rPr>
        <w:t>Sampol</w:t>
      </w:r>
      <w:proofErr w:type="spellEnd"/>
    </w:p>
    <w:p w14:paraId="14177F5A" w14:textId="77777777" w:rsidR="00CC7278" w:rsidRDefault="009D2F75">
      <w:pPr>
        <w:widowControl w:val="0"/>
        <w:tabs>
          <w:tab w:val="left" w:pos="-720"/>
        </w:tabs>
        <w:textAlignment w:val="baseline"/>
        <w:rPr>
          <w:color w:val="000000" w:themeColor="dark1"/>
          <w:sz w:val="22"/>
          <w:szCs w:val="22"/>
        </w:rPr>
      </w:pPr>
      <w:r>
        <w:rPr>
          <w:color w:val="000000" w:themeColor="dark1"/>
          <w:sz w:val="22"/>
          <w:szCs w:val="22"/>
        </w:rPr>
        <w:t xml:space="preserve">Carlos </w:t>
      </w:r>
      <w:proofErr w:type="spellStart"/>
      <w:r>
        <w:rPr>
          <w:color w:val="000000" w:themeColor="dark1"/>
          <w:sz w:val="22"/>
          <w:szCs w:val="22"/>
        </w:rPr>
        <w:t>Arrondo</w:t>
      </w:r>
      <w:proofErr w:type="spellEnd"/>
      <w:r>
        <w:rPr>
          <w:color w:val="000000" w:themeColor="dark1"/>
          <w:sz w:val="22"/>
          <w:szCs w:val="22"/>
        </w:rPr>
        <w:t xml:space="preserve"> Nadal</w:t>
      </w:r>
    </w:p>
    <w:p w14:paraId="647D6048" w14:textId="77777777" w:rsidR="00CC7278" w:rsidRDefault="009D2F75">
      <w:pPr>
        <w:widowControl w:val="0"/>
        <w:tabs>
          <w:tab w:val="left" w:pos="-720"/>
        </w:tabs>
        <w:textAlignment w:val="baseline"/>
        <w:rPr>
          <w:color w:val="000000" w:themeColor="dark1"/>
          <w:sz w:val="22"/>
          <w:szCs w:val="22"/>
        </w:rPr>
      </w:pPr>
      <w:proofErr w:type="spellStart"/>
      <w:r>
        <w:rPr>
          <w:color w:val="000000" w:themeColor="dark1"/>
          <w:sz w:val="22"/>
          <w:szCs w:val="22"/>
        </w:rPr>
        <w:t>Yvette</w:t>
      </w:r>
      <w:proofErr w:type="spellEnd"/>
      <w:r>
        <w:rPr>
          <w:color w:val="000000" w:themeColor="dark1"/>
          <w:sz w:val="22"/>
          <w:szCs w:val="22"/>
        </w:rPr>
        <w:t xml:space="preserve"> Yanira Matas </w:t>
      </w:r>
      <w:proofErr w:type="spellStart"/>
      <w:r>
        <w:rPr>
          <w:color w:val="000000" w:themeColor="dark1"/>
          <w:sz w:val="22"/>
          <w:szCs w:val="22"/>
        </w:rPr>
        <w:t>Moranta</w:t>
      </w:r>
      <w:proofErr w:type="spellEnd"/>
    </w:p>
    <w:p w14:paraId="38E39A06" w14:textId="77777777" w:rsidR="00CC7278" w:rsidRDefault="009D2F75">
      <w:pPr>
        <w:widowControl w:val="0"/>
        <w:tabs>
          <w:tab w:val="left" w:pos="-720"/>
        </w:tabs>
        <w:textAlignment w:val="baseline"/>
        <w:rPr>
          <w:color w:val="000000" w:themeColor="dark1"/>
          <w:sz w:val="22"/>
          <w:szCs w:val="22"/>
        </w:rPr>
      </w:pPr>
      <w:r>
        <w:rPr>
          <w:color w:val="000000" w:themeColor="dark1"/>
          <w:sz w:val="22"/>
          <w:szCs w:val="22"/>
        </w:rPr>
        <w:t xml:space="preserve">Maria Antonia Sabater </w:t>
      </w:r>
      <w:proofErr w:type="spellStart"/>
      <w:r>
        <w:rPr>
          <w:color w:val="000000" w:themeColor="dark1"/>
          <w:sz w:val="22"/>
          <w:szCs w:val="22"/>
        </w:rPr>
        <w:t>Salom</w:t>
      </w:r>
      <w:proofErr w:type="spellEnd"/>
    </w:p>
    <w:p w14:paraId="0E98B94A" w14:textId="77777777" w:rsidR="00CC7278" w:rsidRDefault="009D2F75">
      <w:pPr>
        <w:widowControl w:val="0"/>
        <w:tabs>
          <w:tab w:val="left" w:pos="-720"/>
        </w:tabs>
        <w:textAlignment w:val="baseline"/>
        <w:rPr>
          <w:color w:val="000000" w:themeColor="dark1"/>
          <w:sz w:val="22"/>
          <w:szCs w:val="22"/>
        </w:rPr>
      </w:pPr>
      <w:r>
        <w:rPr>
          <w:color w:val="000000" w:themeColor="dark1"/>
          <w:sz w:val="22"/>
          <w:szCs w:val="22"/>
        </w:rPr>
        <w:t>Rafel Mir Canyelles</w:t>
      </w:r>
    </w:p>
    <w:p w14:paraId="14090EF2" w14:textId="77777777" w:rsidR="00CC7278" w:rsidRDefault="009D2F75">
      <w:pPr>
        <w:widowControl w:val="0"/>
        <w:tabs>
          <w:tab w:val="left" w:pos="-720"/>
        </w:tabs>
        <w:textAlignment w:val="baseline"/>
        <w:rPr>
          <w:color w:val="000000" w:themeColor="dark1"/>
          <w:sz w:val="22"/>
          <w:szCs w:val="22"/>
        </w:rPr>
      </w:pPr>
      <w:r>
        <w:rPr>
          <w:color w:val="000000" w:themeColor="dark1"/>
          <w:sz w:val="22"/>
          <w:szCs w:val="22"/>
        </w:rPr>
        <w:t xml:space="preserve">Monica Font </w:t>
      </w:r>
      <w:proofErr w:type="spellStart"/>
      <w:r>
        <w:rPr>
          <w:color w:val="000000" w:themeColor="dark1"/>
          <w:sz w:val="22"/>
          <w:szCs w:val="22"/>
        </w:rPr>
        <w:t>Balle</w:t>
      </w:r>
      <w:proofErr w:type="spellEnd"/>
    </w:p>
    <w:p w14:paraId="3A8F2332" w14:textId="77777777" w:rsidR="00CC7278" w:rsidRDefault="00CC7278">
      <w:pPr>
        <w:widowControl w:val="0"/>
        <w:tabs>
          <w:tab w:val="left" w:pos="-720"/>
        </w:tabs>
        <w:textAlignment w:val="baseline"/>
        <w:rPr>
          <w:color w:val="000000" w:themeColor="dark1"/>
          <w:sz w:val="22"/>
          <w:szCs w:val="22"/>
        </w:rPr>
      </w:pPr>
    </w:p>
    <w:p w14:paraId="2046015E" w14:textId="77777777" w:rsidR="00CC7278" w:rsidRDefault="009D2F75">
      <w:pPr>
        <w:widowControl w:val="0"/>
        <w:tabs>
          <w:tab w:val="left" w:pos="-720"/>
        </w:tabs>
        <w:textAlignment w:val="baseline"/>
        <w:rPr>
          <w:color w:val="000000" w:themeColor="dark1"/>
          <w:sz w:val="22"/>
          <w:szCs w:val="22"/>
          <w:u w:val="single"/>
        </w:rPr>
      </w:pPr>
      <w:r>
        <w:rPr>
          <w:color w:val="000000" w:themeColor="dark1"/>
          <w:sz w:val="22"/>
          <w:szCs w:val="22"/>
          <w:u w:val="single"/>
        </w:rPr>
        <w:t>Membres que excusen la seva assistència</w:t>
      </w:r>
    </w:p>
    <w:p w14:paraId="38AF4293" w14:textId="77777777" w:rsidR="00CC7278" w:rsidRDefault="00CC7278">
      <w:pPr>
        <w:widowControl w:val="0"/>
        <w:tabs>
          <w:tab w:val="left" w:pos="-720"/>
        </w:tabs>
        <w:textAlignment w:val="baseline"/>
        <w:rPr>
          <w:color w:val="000000" w:themeColor="dark1"/>
          <w:sz w:val="22"/>
          <w:szCs w:val="22"/>
          <w:u w:val="single"/>
        </w:rPr>
      </w:pPr>
    </w:p>
    <w:p w14:paraId="3699C98F" w14:textId="77777777" w:rsidR="00CC7278" w:rsidRDefault="009D2F75">
      <w:pPr>
        <w:tabs>
          <w:tab w:val="left" w:pos="-720"/>
        </w:tabs>
        <w:textAlignment w:val="baseline"/>
        <w:outlineLvl w:val="0"/>
        <w:rPr>
          <w:color w:val="000000" w:themeColor="dark1"/>
          <w:sz w:val="22"/>
          <w:szCs w:val="22"/>
          <w:shd w:val="clear" w:color="auto" w:fill="FFFFFF"/>
        </w:rPr>
      </w:pPr>
      <w:r>
        <w:rPr>
          <w:color w:val="000000" w:themeColor="dark1"/>
          <w:sz w:val="22"/>
          <w:szCs w:val="22"/>
          <w:shd w:val="clear" w:color="auto" w:fill="FFFFFF"/>
        </w:rPr>
        <w:t>María Andrea Busquets Pons</w:t>
      </w:r>
    </w:p>
    <w:p w14:paraId="44D649B7" w14:textId="77777777" w:rsidR="00CC7278" w:rsidRDefault="00CC7278">
      <w:pPr>
        <w:widowControl w:val="0"/>
        <w:tabs>
          <w:tab w:val="left" w:pos="-720"/>
        </w:tabs>
        <w:textAlignment w:val="baseline"/>
        <w:rPr>
          <w:color w:val="000000" w:themeColor="dark1"/>
          <w:sz w:val="22"/>
          <w:szCs w:val="22"/>
          <w:u w:val="single"/>
        </w:rPr>
      </w:pPr>
    </w:p>
    <w:p w14:paraId="6BD6D85B" w14:textId="77777777" w:rsidR="00CC7278" w:rsidRDefault="00CC7278">
      <w:pPr>
        <w:tabs>
          <w:tab w:val="left" w:pos="-720"/>
        </w:tabs>
        <w:textAlignment w:val="baseline"/>
        <w:outlineLvl w:val="0"/>
        <w:rPr>
          <w:color w:val="000000" w:themeColor="dark1"/>
          <w:sz w:val="22"/>
          <w:szCs w:val="22"/>
        </w:rPr>
      </w:pPr>
    </w:p>
    <w:p w14:paraId="2C3703F6" w14:textId="77777777" w:rsidR="00CC7278" w:rsidRDefault="00CC7278">
      <w:pPr>
        <w:widowControl w:val="0"/>
        <w:tabs>
          <w:tab w:val="left" w:pos="-720"/>
        </w:tabs>
        <w:textAlignment w:val="baseline"/>
        <w:outlineLvl w:val="0"/>
        <w:rPr>
          <w:color w:val="000000" w:themeColor="dark1"/>
          <w:spacing w:val="-3"/>
          <w:sz w:val="22"/>
          <w:szCs w:val="22"/>
          <w:shd w:val="clear" w:color="auto" w:fill="FFFF00"/>
        </w:rPr>
      </w:pPr>
    </w:p>
    <w:p w14:paraId="559FB33B" w14:textId="77777777" w:rsidR="00CC7278" w:rsidRDefault="00CC7278">
      <w:pPr>
        <w:widowControl w:val="0"/>
        <w:tabs>
          <w:tab w:val="left" w:pos="-720"/>
        </w:tabs>
        <w:textAlignment w:val="baseline"/>
        <w:outlineLvl w:val="0"/>
        <w:rPr>
          <w:color w:val="000000" w:themeColor="dark1"/>
          <w:spacing w:val="-3"/>
          <w:sz w:val="22"/>
          <w:szCs w:val="22"/>
          <w:shd w:val="clear" w:color="auto" w:fill="FFFF00"/>
        </w:rPr>
      </w:pPr>
    </w:p>
    <w:p w14:paraId="6AABC77B" w14:textId="77777777" w:rsidR="00CC7278" w:rsidRDefault="009D2F75">
      <w:pPr>
        <w:tabs>
          <w:tab w:val="left" w:pos="-720"/>
        </w:tabs>
        <w:textAlignment w:val="baseline"/>
        <w:rPr>
          <w:color w:val="000000" w:themeColor="dark1"/>
          <w:sz w:val="22"/>
          <w:szCs w:val="22"/>
        </w:rPr>
      </w:pPr>
      <w:r>
        <w:rPr>
          <w:color w:val="000000" w:themeColor="dark1"/>
          <w:spacing w:val="-3"/>
          <w:sz w:val="22"/>
          <w:szCs w:val="22"/>
        </w:rPr>
        <w:tab/>
        <w:t>A la Vila d'Esporles, Comunitat Autònoma de les Illes Balears, essent les denou hores i trenta minuts de dia 9 de juny de 2025, es reuneix a la Sala d'Actes de la Casa de la Vila, en primera convocatòria, el Ple de la Corporació sota la presidència del Sr. batlle Josep Maria Ferra Terrassa, i amb l’assistència dels senyors regidors que es relacionen a l’encapçalament, amb l’objecte de celebrar sessió ordinària i en ella tractar els assumptes inclosos a l’ordre del dia, el qual fou degudament notificat. Assisteix com a secretària  la Sra. Francisca Maimó Molina.</w:t>
      </w:r>
    </w:p>
    <w:p w14:paraId="5B10ACD9" w14:textId="77777777" w:rsidR="00CC7278" w:rsidRDefault="00CC7278">
      <w:pPr>
        <w:textAlignment w:val="baseline"/>
        <w:rPr>
          <w:color w:val="000000" w:themeColor="dark1"/>
          <w:sz w:val="22"/>
          <w:szCs w:val="22"/>
          <w:shd w:val="clear" w:color="auto" w:fill="FFFF00"/>
        </w:rPr>
      </w:pPr>
    </w:p>
    <w:p w14:paraId="29C3E1A4" w14:textId="77777777" w:rsidR="00CC7278" w:rsidRDefault="00CC7278">
      <w:pPr>
        <w:textAlignment w:val="baseline"/>
        <w:rPr>
          <w:b/>
          <w:bCs/>
          <w:sz w:val="22"/>
          <w:szCs w:val="22"/>
          <w:shd w:val="clear" w:color="auto" w:fill="FFFF00"/>
        </w:rPr>
      </w:pPr>
    </w:p>
    <w:p w14:paraId="5AB41E21" w14:textId="77777777" w:rsidR="00CC7278" w:rsidRDefault="009D2F75">
      <w:pPr>
        <w:pStyle w:val="Standard"/>
        <w:tabs>
          <w:tab w:val="left" w:pos="-720"/>
        </w:tabs>
        <w:ind w:right="112"/>
        <w:jc w:val="both"/>
        <w:rPr>
          <w:rFonts w:ascii="Arial" w:hAnsi="Arial"/>
          <w:spacing w:val="-3"/>
          <w:sz w:val="22"/>
          <w:szCs w:val="22"/>
          <w:lang w:val="ca-ES"/>
        </w:rPr>
      </w:pPr>
      <w:r>
        <w:rPr>
          <w:rFonts w:ascii="Arial" w:hAnsi="Arial"/>
          <w:b/>
          <w:bCs/>
          <w:spacing w:val="-3"/>
          <w:sz w:val="22"/>
          <w:szCs w:val="22"/>
          <w:lang w:val="ca-ES"/>
        </w:rPr>
        <w:t>1.-</w:t>
      </w:r>
      <w:r>
        <w:rPr>
          <w:rFonts w:ascii="Arial" w:hAnsi="Arial"/>
          <w:b/>
          <w:bCs/>
          <w:sz w:val="22"/>
          <w:szCs w:val="22"/>
          <w:shd w:val="clear" w:color="auto" w:fill="F5F7F9"/>
          <w:lang w:val="ca-ES"/>
        </w:rPr>
        <w:t xml:space="preserve"> EXPEDIENT 673/2025. NOMENAR A LA SRA. REMIGIA CAUBET GONZÁLEZ FILLA ADOPTIVA DEL MUNICIPI D'ESPORL</w:t>
      </w:r>
      <w:r>
        <w:rPr>
          <w:rFonts w:ascii="Arial" w:hAnsi="Arial"/>
          <w:b/>
          <w:bCs/>
          <w:spacing w:val="-3"/>
          <w:sz w:val="22"/>
          <w:szCs w:val="22"/>
          <w:lang w:val="ca-ES"/>
        </w:rPr>
        <w:t xml:space="preserve">ES.-  </w:t>
      </w:r>
      <w:r>
        <w:rPr>
          <w:rFonts w:ascii="Arial" w:hAnsi="Arial"/>
          <w:spacing w:val="-3"/>
          <w:sz w:val="22"/>
          <w:szCs w:val="22"/>
          <w:lang w:val="ca-ES"/>
        </w:rPr>
        <w:t xml:space="preserve">El regidor Jaume Terrassa </w:t>
      </w:r>
      <w:proofErr w:type="spellStart"/>
      <w:r>
        <w:rPr>
          <w:rFonts w:ascii="Arial" w:hAnsi="Arial"/>
          <w:spacing w:val="-3"/>
          <w:sz w:val="22"/>
          <w:szCs w:val="22"/>
          <w:lang w:val="ca-ES"/>
        </w:rPr>
        <w:t>Sampol</w:t>
      </w:r>
      <w:proofErr w:type="spellEnd"/>
      <w:r>
        <w:rPr>
          <w:rFonts w:ascii="Arial" w:hAnsi="Arial"/>
          <w:spacing w:val="-3"/>
          <w:sz w:val="22"/>
          <w:szCs w:val="22"/>
          <w:lang w:val="ca-ES"/>
        </w:rPr>
        <w:t xml:space="preserve"> explica la següent: </w:t>
      </w:r>
    </w:p>
    <w:p w14:paraId="4AF4B1C1" w14:textId="77777777" w:rsidR="00CC7278" w:rsidRDefault="00CC7278">
      <w:pPr>
        <w:pStyle w:val="Standard"/>
        <w:tabs>
          <w:tab w:val="left" w:pos="-720"/>
        </w:tabs>
        <w:ind w:right="112"/>
        <w:jc w:val="both"/>
        <w:rPr>
          <w:rFonts w:ascii="Arial" w:hAnsi="Arial"/>
          <w:b/>
          <w:bCs/>
          <w:spacing w:val="-3"/>
          <w:sz w:val="22"/>
          <w:szCs w:val="22"/>
          <w:shd w:val="clear" w:color="auto" w:fill="FFFF00"/>
          <w:lang w:val="ca-ES"/>
        </w:rPr>
      </w:pPr>
    </w:p>
    <w:p w14:paraId="285403D2" w14:textId="77777777" w:rsidR="00CC7278" w:rsidRDefault="009D2F75">
      <w:pPr>
        <w:pStyle w:val="Textoindependiente"/>
        <w:jc w:val="center"/>
        <w:rPr>
          <w:b/>
          <w:sz w:val="22"/>
          <w:szCs w:val="22"/>
        </w:rPr>
      </w:pPr>
      <w:r>
        <w:rPr>
          <w:b/>
          <w:bCs/>
          <w:sz w:val="22"/>
          <w:szCs w:val="22"/>
        </w:rPr>
        <w:t>PROPOSTA DE BATLIA</w:t>
      </w:r>
    </w:p>
    <w:p w14:paraId="3A234670" w14:textId="77777777" w:rsidR="00CC7278" w:rsidRDefault="00CC7278">
      <w:pPr>
        <w:pStyle w:val="Textoindependiente"/>
        <w:jc w:val="center"/>
        <w:rPr>
          <w:b/>
          <w:sz w:val="22"/>
          <w:szCs w:val="22"/>
        </w:rPr>
      </w:pPr>
    </w:p>
    <w:p w14:paraId="76520489" w14:textId="77777777" w:rsidR="00CC7278" w:rsidRDefault="009D2F75">
      <w:pPr>
        <w:pStyle w:val="Textoindependiente"/>
        <w:rPr>
          <w:sz w:val="22"/>
          <w:szCs w:val="22"/>
        </w:rPr>
      </w:pPr>
      <w:r>
        <w:rPr>
          <w:i/>
          <w:sz w:val="22"/>
          <w:szCs w:val="22"/>
        </w:rPr>
        <w:t>Per pròpia iniciativa de l'Ajuntament</w:t>
      </w:r>
      <w:r>
        <w:rPr>
          <w:sz w:val="22"/>
          <w:szCs w:val="22"/>
        </w:rPr>
        <w:t xml:space="preserve">, es va proposar la possibilitat de què es nomenés Filla adoptiva del Municipi a la </w:t>
      </w:r>
      <w:proofErr w:type="spellStart"/>
      <w:r>
        <w:rPr>
          <w:sz w:val="22"/>
          <w:szCs w:val="22"/>
        </w:rPr>
        <w:t>Sra</w:t>
      </w:r>
      <w:proofErr w:type="spellEnd"/>
      <w:r>
        <w:rPr>
          <w:sz w:val="22"/>
          <w:szCs w:val="22"/>
        </w:rPr>
        <w:t xml:space="preserve"> </w:t>
      </w:r>
      <w:proofErr w:type="spellStart"/>
      <w:r>
        <w:rPr>
          <w:sz w:val="22"/>
          <w:szCs w:val="22"/>
        </w:rPr>
        <w:t>Remigia</w:t>
      </w:r>
      <w:proofErr w:type="spellEnd"/>
      <w:r>
        <w:rPr>
          <w:sz w:val="22"/>
          <w:szCs w:val="22"/>
        </w:rPr>
        <w:t xml:space="preserve"> </w:t>
      </w:r>
      <w:proofErr w:type="spellStart"/>
      <w:r>
        <w:rPr>
          <w:sz w:val="22"/>
          <w:szCs w:val="22"/>
        </w:rPr>
        <w:t>Caubet</w:t>
      </w:r>
      <w:proofErr w:type="spellEnd"/>
      <w:r>
        <w:rPr>
          <w:sz w:val="22"/>
          <w:szCs w:val="22"/>
        </w:rPr>
        <w:t xml:space="preserve"> González pels seus mèrits singulars. </w:t>
      </w:r>
    </w:p>
    <w:p w14:paraId="4384F168" w14:textId="77777777" w:rsidR="00CC7278" w:rsidRDefault="009D2F75">
      <w:pPr>
        <w:pStyle w:val="Textoindependiente"/>
        <w:rPr>
          <w:sz w:val="22"/>
          <w:szCs w:val="22"/>
        </w:rPr>
      </w:pPr>
      <w:r>
        <w:rPr>
          <w:sz w:val="22"/>
          <w:szCs w:val="22"/>
        </w:rPr>
        <w:t> </w:t>
      </w:r>
    </w:p>
    <w:p w14:paraId="5E2E0383" w14:textId="77777777" w:rsidR="00CC7278" w:rsidRDefault="009D2F75">
      <w:pPr>
        <w:pStyle w:val="Textoindependiente"/>
        <w:rPr>
          <w:sz w:val="22"/>
          <w:szCs w:val="22"/>
        </w:rPr>
      </w:pPr>
      <w:r>
        <w:rPr>
          <w:sz w:val="22"/>
          <w:szCs w:val="22"/>
        </w:rPr>
        <w:t>A la vista dels següents antecedents:</w:t>
      </w:r>
    </w:p>
    <w:p w14:paraId="2649A58A" w14:textId="77777777" w:rsidR="00CC7278" w:rsidRDefault="009D2F75">
      <w:pPr>
        <w:pStyle w:val="Textoindependiente"/>
        <w:rPr>
          <w:b/>
          <w:sz w:val="22"/>
          <w:szCs w:val="22"/>
        </w:rPr>
      </w:pPr>
      <w:r>
        <w:rPr>
          <w:sz w:val="22"/>
          <w:szCs w:val="22"/>
        </w:rPr>
        <w:t> </w:t>
      </w:r>
    </w:p>
    <w:tbl>
      <w:tblPr>
        <w:tblW w:w="8505" w:type="dxa"/>
        <w:tblInd w:w="-7" w:type="dxa"/>
        <w:tblLayout w:type="fixed"/>
        <w:tblCellMar>
          <w:top w:w="28" w:type="dxa"/>
          <w:left w:w="28" w:type="dxa"/>
          <w:bottom w:w="28" w:type="dxa"/>
          <w:right w:w="28" w:type="dxa"/>
        </w:tblCellMar>
        <w:tblLook w:val="04A0" w:firstRow="1" w:lastRow="0" w:firstColumn="1" w:lastColumn="0" w:noHBand="0" w:noVBand="1"/>
      </w:tblPr>
      <w:tblGrid>
        <w:gridCol w:w="4584"/>
        <w:gridCol w:w="1251"/>
        <w:gridCol w:w="2670"/>
      </w:tblGrid>
      <w:tr w:rsidR="00CC7278" w14:paraId="6B45A3AB" w14:textId="77777777">
        <w:tc>
          <w:tcPr>
            <w:tcW w:w="4584" w:type="dxa"/>
            <w:tcBorders>
              <w:top w:val="single" w:sz="6" w:space="0" w:color="808080"/>
              <w:left w:val="single" w:sz="6" w:space="0" w:color="808080"/>
              <w:bottom w:val="single" w:sz="2" w:space="0" w:color="808080"/>
              <w:right w:val="single" w:sz="6" w:space="0" w:color="808080"/>
            </w:tcBorders>
          </w:tcPr>
          <w:p w14:paraId="726056A7" w14:textId="77777777" w:rsidR="00CC7278" w:rsidRDefault="009D2F75">
            <w:pPr>
              <w:pStyle w:val="Contenidodelatablauser"/>
              <w:jc w:val="center"/>
              <w:rPr>
                <w:rFonts w:ascii="Arial" w:hAnsi="Arial" w:cs="Arial"/>
                <w:sz w:val="22"/>
                <w:szCs w:val="22"/>
              </w:rPr>
            </w:pPr>
            <w:r>
              <w:rPr>
                <w:rFonts w:ascii="Arial" w:hAnsi="Arial" w:cs="Arial"/>
                <w:b/>
                <w:sz w:val="22"/>
                <w:szCs w:val="22"/>
              </w:rPr>
              <w:lastRenderedPageBreak/>
              <w:t>Document</w:t>
            </w:r>
          </w:p>
        </w:tc>
        <w:tc>
          <w:tcPr>
            <w:tcW w:w="1251" w:type="dxa"/>
            <w:tcBorders>
              <w:top w:val="single" w:sz="6" w:space="0" w:color="808080"/>
              <w:left w:val="single" w:sz="2" w:space="0" w:color="808080"/>
              <w:bottom w:val="single" w:sz="2" w:space="0" w:color="808080"/>
              <w:right w:val="single" w:sz="6" w:space="0" w:color="808080"/>
            </w:tcBorders>
          </w:tcPr>
          <w:p w14:paraId="74E9355B" w14:textId="77777777" w:rsidR="00CC7278" w:rsidRDefault="009D2F75">
            <w:pPr>
              <w:pStyle w:val="Contenidodelatablauser"/>
              <w:jc w:val="center"/>
              <w:rPr>
                <w:rFonts w:ascii="Arial" w:hAnsi="Arial" w:cs="Arial"/>
                <w:sz w:val="22"/>
                <w:szCs w:val="22"/>
              </w:rPr>
            </w:pPr>
            <w:r>
              <w:rPr>
                <w:rFonts w:ascii="Arial" w:hAnsi="Arial" w:cs="Arial"/>
                <w:b/>
                <w:sz w:val="22"/>
                <w:szCs w:val="22"/>
              </w:rPr>
              <w:t>Data/Núm.</w:t>
            </w:r>
          </w:p>
        </w:tc>
        <w:tc>
          <w:tcPr>
            <w:tcW w:w="2670" w:type="dxa"/>
            <w:tcBorders>
              <w:top w:val="single" w:sz="6" w:space="0" w:color="808080"/>
              <w:left w:val="single" w:sz="2" w:space="0" w:color="808080"/>
              <w:bottom w:val="single" w:sz="2" w:space="0" w:color="808080"/>
              <w:right w:val="single" w:sz="6" w:space="0" w:color="808080"/>
            </w:tcBorders>
          </w:tcPr>
          <w:p w14:paraId="31B0EB75" w14:textId="77777777" w:rsidR="00CC7278" w:rsidRDefault="009D2F75">
            <w:pPr>
              <w:pStyle w:val="Contenidodelatablauser"/>
              <w:jc w:val="center"/>
              <w:rPr>
                <w:rFonts w:ascii="Arial" w:hAnsi="Arial" w:cs="Arial"/>
                <w:sz w:val="22"/>
                <w:szCs w:val="22"/>
              </w:rPr>
            </w:pPr>
            <w:r>
              <w:rPr>
                <w:rFonts w:ascii="Arial" w:hAnsi="Arial" w:cs="Arial"/>
                <w:b/>
                <w:sz w:val="22"/>
                <w:szCs w:val="22"/>
              </w:rPr>
              <w:t>Observacions</w:t>
            </w:r>
          </w:p>
        </w:tc>
      </w:tr>
      <w:tr w:rsidR="00CC7278" w14:paraId="77D13D59" w14:textId="77777777">
        <w:tc>
          <w:tcPr>
            <w:tcW w:w="4584" w:type="dxa"/>
            <w:tcBorders>
              <w:left w:val="single" w:sz="6" w:space="0" w:color="808080"/>
              <w:bottom w:val="single" w:sz="2" w:space="0" w:color="808080"/>
              <w:right w:val="single" w:sz="6" w:space="0" w:color="808080"/>
            </w:tcBorders>
          </w:tcPr>
          <w:p w14:paraId="69A4D1DA" w14:textId="77777777" w:rsidR="00CC7278" w:rsidRDefault="009D2F75">
            <w:pPr>
              <w:pStyle w:val="Contenidodelatablauser"/>
              <w:rPr>
                <w:rFonts w:ascii="Arial" w:hAnsi="Arial" w:cs="Arial"/>
                <w:sz w:val="22"/>
                <w:szCs w:val="22"/>
              </w:rPr>
            </w:pPr>
            <w:r>
              <w:rPr>
                <w:rFonts w:ascii="Arial" w:hAnsi="Arial" w:cs="Arial"/>
                <w:sz w:val="22"/>
                <w:szCs w:val="22"/>
              </w:rPr>
              <w:t>Informe de Secretaria</w:t>
            </w:r>
          </w:p>
        </w:tc>
        <w:tc>
          <w:tcPr>
            <w:tcW w:w="1251" w:type="dxa"/>
            <w:tcBorders>
              <w:left w:val="single" w:sz="2" w:space="0" w:color="808080"/>
              <w:bottom w:val="single" w:sz="2" w:space="0" w:color="808080"/>
              <w:right w:val="single" w:sz="6" w:space="0" w:color="808080"/>
            </w:tcBorders>
          </w:tcPr>
          <w:p w14:paraId="73138669" w14:textId="77777777" w:rsidR="00CC7278" w:rsidRDefault="009D2F75">
            <w:pPr>
              <w:pStyle w:val="Contenidodelatablauser"/>
              <w:rPr>
                <w:rFonts w:ascii="Arial" w:hAnsi="Arial" w:cs="Arial"/>
                <w:sz w:val="22"/>
                <w:szCs w:val="22"/>
              </w:rPr>
            </w:pPr>
            <w:r>
              <w:rPr>
                <w:rFonts w:ascii="Arial" w:hAnsi="Arial" w:cs="Arial"/>
                <w:sz w:val="22"/>
                <w:szCs w:val="22"/>
              </w:rPr>
              <w:t> 08/05/2025</w:t>
            </w:r>
          </w:p>
        </w:tc>
        <w:tc>
          <w:tcPr>
            <w:tcW w:w="2670" w:type="dxa"/>
            <w:tcBorders>
              <w:left w:val="single" w:sz="2" w:space="0" w:color="808080"/>
              <w:bottom w:val="single" w:sz="2" w:space="0" w:color="808080"/>
              <w:right w:val="single" w:sz="6" w:space="0" w:color="808080"/>
            </w:tcBorders>
          </w:tcPr>
          <w:p w14:paraId="4F1871C4" w14:textId="77777777" w:rsidR="00CC7278" w:rsidRDefault="00CC7278">
            <w:pPr>
              <w:pStyle w:val="Contenidodelatablauser"/>
              <w:rPr>
                <w:rFonts w:ascii="Arial" w:hAnsi="Arial" w:cs="Arial"/>
                <w:sz w:val="22"/>
                <w:szCs w:val="22"/>
              </w:rPr>
            </w:pPr>
          </w:p>
        </w:tc>
      </w:tr>
      <w:tr w:rsidR="00CC7278" w14:paraId="4FE827CE" w14:textId="77777777">
        <w:tc>
          <w:tcPr>
            <w:tcW w:w="4584" w:type="dxa"/>
            <w:tcBorders>
              <w:left w:val="single" w:sz="6" w:space="0" w:color="808080"/>
              <w:bottom w:val="single" w:sz="2" w:space="0" w:color="808080"/>
              <w:right w:val="single" w:sz="6" w:space="0" w:color="808080"/>
            </w:tcBorders>
          </w:tcPr>
          <w:p w14:paraId="312B74AC" w14:textId="77777777" w:rsidR="00CC7278" w:rsidRDefault="009D2F75">
            <w:pPr>
              <w:pStyle w:val="Contenidodelatablauser"/>
              <w:rPr>
                <w:rFonts w:ascii="Arial" w:hAnsi="Arial" w:cs="Arial"/>
                <w:sz w:val="22"/>
                <w:szCs w:val="22"/>
              </w:rPr>
            </w:pPr>
            <w:r>
              <w:rPr>
                <w:rFonts w:ascii="Arial" w:hAnsi="Arial" w:cs="Arial"/>
                <w:sz w:val="22"/>
                <w:szCs w:val="22"/>
              </w:rPr>
              <w:t>Acord de Ple d’inici</w:t>
            </w:r>
          </w:p>
        </w:tc>
        <w:tc>
          <w:tcPr>
            <w:tcW w:w="1251" w:type="dxa"/>
            <w:tcBorders>
              <w:left w:val="single" w:sz="2" w:space="0" w:color="808080"/>
              <w:bottom w:val="single" w:sz="2" w:space="0" w:color="808080"/>
              <w:right w:val="single" w:sz="6" w:space="0" w:color="808080"/>
            </w:tcBorders>
          </w:tcPr>
          <w:p w14:paraId="6B27AF57" w14:textId="77777777" w:rsidR="00CC7278" w:rsidRDefault="009D2F75">
            <w:pPr>
              <w:pStyle w:val="Contenidodelatablauser"/>
              <w:rPr>
                <w:rFonts w:ascii="Arial" w:hAnsi="Arial" w:cs="Arial"/>
                <w:sz w:val="22"/>
                <w:szCs w:val="22"/>
              </w:rPr>
            </w:pPr>
            <w:r>
              <w:rPr>
                <w:rFonts w:ascii="Arial" w:hAnsi="Arial" w:cs="Arial"/>
                <w:sz w:val="22"/>
                <w:szCs w:val="22"/>
              </w:rPr>
              <w:t> 08/05/2025</w:t>
            </w:r>
          </w:p>
        </w:tc>
        <w:tc>
          <w:tcPr>
            <w:tcW w:w="2670" w:type="dxa"/>
            <w:tcBorders>
              <w:left w:val="single" w:sz="2" w:space="0" w:color="808080"/>
              <w:bottom w:val="single" w:sz="2" w:space="0" w:color="808080"/>
              <w:right w:val="single" w:sz="6" w:space="0" w:color="808080"/>
            </w:tcBorders>
          </w:tcPr>
          <w:p w14:paraId="6C7E9A08" w14:textId="77777777" w:rsidR="00CC7278" w:rsidRDefault="00CC7278">
            <w:pPr>
              <w:pStyle w:val="Contenidodelatablauser"/>
              <w:rPr>
                <w:rFonts w:ascii="Arial" w:hAnsi="Arial" w:cs="Arial"/>
                <w:sz w:val="22"/>
                <w:szCs w:val="22"/>
              </w:rPr>
            </w:pPr>
          </w:p>
        </w:tc>
      </w:tr>
      <w:tr w:rsidR="00CC7278" w14:paraId="0733780C" w14:textId="77777777">
        <w:tc>
          <w:tcPr>
            <w:tcW w:w="4584" w:type="dxa"/>
            <w:tcBorders>
              <w:left w:val="single" w:sz="6" w:space="0" w:color="808080"/>
              <w:bottom w:val="single" w:sz="2" w:space="0" w:color="808080"/>
              <w:right w:val="single" w:sz="6" w:space="0" w:color="808080"/>
            </w:tcBorders>
          </w:tcPr>
          <w:p w14:paraId="184BF044" w14:textId="77777777" w:rsidR="00CC7278" w:rsidRDefault="009D2F75">
            <w:pPr>
              <w:pStyle w:val="Contenidodelatablauser"/>
              <w:rPr>
                <w:rFonts w:ascii="Arial" w:hAnsi="Arial" w:cs="Arial"/>
                <w:sz w:val="22"/>
                <w:szCs w:val="22"/>
              </w:rPr>
            </w:pPr>
            <w:r>
              <w:rPr>
                <w:rFonts w:ascii="Arial" w:hAnsi="Arial" w:cs="Arial"/>
                <w:sz w:val="22"/>
                <w:szCs w:val="22"/>
              </w:rPr>
              <w:t>Comunicació a l'instructor</w:t>
            </w:r>
          </w:p>
        </w:tc>
        <w:tc>
          <w:tcPr>
            <w:tcW w:w="1251" w:type="dxa"/>
            <w:tcBorders>
              <w:left w:val="single" w:sz="2" w:space="0" w:color="808080"/>
              <w:bottom w:val="single" w:sz="2" w:space="0" w:color="808080"/>
              <w:right w:val="single" w:sz="6" w:space="0" w:color="808080"/>
            </w:tcBorders>
          </w:tcPr>
          <w:p w14:paraId="344D1FCB" w14:textId="77777777" w:rsidR="00CC7278" w:rsidRDefault="009D2F75">
            <w:pPr>
              <w:pStyle w:val="Contenidodelatablauser"/>
              <w:rPr>
                <w:rFonts w:ascii="Arial" w:hAnsi="Arial" w:cs="Arial"/>
                <w:sz w:val="22"/>
                <w:szCs w:val="22"/>
              </w:rPr>
            </w:pPr>
            <w:r>
              <w:rPr>
                <w:rFonts w:ascii="Arial" w:hAnsi="Arial" w:cs="Arial"/>
                <w:sz w:val="22"/>
                <w:szCs w:val="22"/>
              </w:rPr>
              <w:t> 05/06/2025</w:t>
            </w:r>
          </w:p>
        </w:tc>
        <w:tc>
          <w:tcPr>
            <w:tcW w:w="2670" w:type="dxa"/>
            <w:tcBorders>
              <w:left w:val="single" w:sz="2" w:space="0" w:color="808080"/>
              <w:bottom w:val="single" w:sz="2" w:space="0" w:color="808080"/>
              <w:right w:val="single" w:sz="6" w:space="0" w:color="808080"/>
            </w:tcBorders>
          </w:tcPr>
          <w:p w14:paraId="0DC98657" w14:textId="77777777" w:rsidR="00CC7278" w:rsidRDefault="00CC7278">
            <w:pPr>
              <w:pStyle w:val="Contenidodelatablauser"/>
              <w:rPr>
                <w:rFonts w:ascii="Arial" w:hAnsi="Arial" w:cs="Arial"/>
                <w:sz w:val="22"/>
                <w:szCs w:val="22"/>
              </w:rPr>
            </w:pPr>
          </w:p>
        </w:tc>
      </w:tr>
      <w:tr w:rsidR="00CC7278" w14:paraId="1135B8AF" w14:textId="77777777">
        <w:tc>
          <w:tcPr>
            <w:tcW w:w="4584" w:type="dxa"/>
            <w:tcBorders>
              <w:left w:val="single" w:sz="6" w:space="0" w:color="808080"/>
              <w:bottom w:val="single" w:sz="2" w:space="0" w:color="808080"/>
              <w:right w:val="single" w:sz="6" w:space="0" w:color="808080"/>
            </w:tcBorders>
          </w:tcPr>
          <w:p w14:paraId="5C911FED" w14:textId="77777777" w:rsidR="00CC7278" w:rsidRDefault="009D2F75">
            <w:pPr>
              <w:pStyle w:val="Contenidodelatablauser"/>
              <w:rPr>
                <w:rFonts w:ascii="Arial" w:hAnsi="Arial" w:cs="Arial"/>
                <w:sz w:val="22"/>
                <w:szCs w:val="22"/>
              </w:rPr>
            </w:pPr>
            <w:r>
              <w:rPr>
                <w:rFonts w:ascii="Arial" w:hAnsi="Arial" w:cs="Arial"/>
                <w:sz w:val="22"/>
                <w:szCs w:val="22"/>
              </w:rPr>
              <w:t>Proposta instructor procediment</w:t>
            </w:r>
          </w:p>
        </w:tc>
        <w:tc>
          <w:tcPr>
            <w:tcW w:w="1251" w:type="dxa"/>
            <w:tcBorders>
              <w:left w:val="single" w:sz="2" w:space="0" w:color="808080"/>
              <w:bottom w:val="single" w:sz="2" w:space="0" w:color="808080"/>
              <w:right w:val="single" w:sz="6" w:space="0" w:color="808080"/>
            </w:tcBorders>
          </w:tcPr>
          <w:p w14:paraId="4682B072" w14:textId="77777777" w:rsidR="00CC7278" w:rsidRDefault="009D2F75">
            <w:pPr>
              <w:pStyle w:val="Contenidodelatablauser"/>
              <w:rPr>
                <w:rFonts w:ascii="Arial" w:hAnsi="Arial" w:cs="Arial"/>
                <w:sz w:val="22"/>
                <w:szCs w:val="22"/>
              </w:rPr>
            </w:pPr>
            <w:r>
              <w:rPr>
                <w:rFonts w:ascii="Arial" w:eastAsia="Open Sans" w:hAnsi="Arial" w:cs="Arial"/>
                <w:sz w:val="22"/>
                <w:szCs w:val="22"/>
              </w:rPr>
              <w:t xml:space="preserve"> </w:t>
            </w:r>
            <w:r>
              <w:rPr>
                <w:rFonts w:ascii="Arial" w:hAnsi="Arial" w:cs="Arial"/>
                <w:sz w:val="22"/>
                <w:szCs w:val="22"/>
              </w:rPr>
              <w:t>09/06/2025</w:t>
            </w:r>
          </w:p>
        </w:tc>
        <w:tc>
          <w:tcPr>
            <w:tcW w:w="2670" w:type="dxa"/>
            <w:tcBorders>
              <w:left w:val="single" w:sz="2" w:space="0" w:color="808080"/>
              <w:bottom w:val="single" w:sz="2" w:space="0" w:color="808080"/>
              <w:right w:val="single" w:sz="6" w:space="0" w:color="808080"/>
            </w:tcBorders>
          </w:tcPr>
          <w:p w14:paraId="1EB7EE17" w14:textId="77777777" w:rsidR="00CC7278" w:rsidRDefault="00CC7278">
            <w:pPr>
              <w:pStyle w:val="Contenidodelatablauser"/>
              <w:snapToGrid w:val="0"/>
              <w:rPr>
                <w:rFonts w:ascii="Arial" w:hAnsi="Arial" w:cs="Arial"/>
                <w:sz w:val="22"/>
                <w:szCs w:val="22"/>
              </w:rPr>
            </w:pPr>
          </w:p>
        </w:tc>
      </w:tr>
      <w:tr w:rsidR="00CC7278" w14:paraId="13CF1FA9" w14:textId="77777777">
        <w:tc>
          <w:tcPr>
            <w:tcW w:w="4584" w:type="dxa"/>
            <w:tcBorders>
              <w:left w:val="single" w:sz="6" w:space="0" w:color="808080"/>
              <w:bottom w:val="single" w:sz="2" w:space="0" w:color="808080"/>
              <w:right w:val="single" w:sz="6" w:space="0" w:color="808080"/>
            </w:tcBorders>
          </w:tcPr>
          <w:p w14:paraId="54FABA42" w14:textId="77777777" w:rsidR="00CC7278" w:rsidRDefault="009D2F75">
            <w:pPr>
              <w:pStyle w:val="Contenidodelatablauser"/>
              <w:rPr>
                <w:rFonts w:ascii="Arial" w:hAnsi="Arial" w:cs="Arial"/>
                <w:sz w:val="22"/>
                <w:szCs w:val="22"/>
              </w:rPr>
            </w:pPr>
            <w:r>
              <w:rPr>
                <w:rFonts w:ascii="Arial" w:hAnsi="Arial" w:cs="Arial"/>
                <w:sz w:val="22"/>
                <w:szCs w:val="22"/>
              </w:rPr>
              <w:t>Acord del Jurat de Fill Il·lustre</w:t>
            </w:r>
          </w:p>
        </w:tc>
        <w:tc>
          <w:tcPr>
            <w:tcW w:w="1251" w:type="dxa"/>
            <w:tcBorders>
              <w:left w:val="single" w:sz="2" w:space="0" w:color="808080"/>
              <w:bottom w:val="single" w:sz="2" w:space="0" w:color="808080"/>
              <w:right w:val="single" w:sz="6" w:space="0" w:color="808080"/>
            </w:tcBorders>
          </w:tcPr>
          <w:p w14:paraId="31C86805" w14:textId="77777777" w:rsidR="00CC7278" w:rsidRDefault="009D2F75">
            <w:pPr>
              <w:pStyle w:val="Contenidodelatablauser"/>
              <w:rPr>
                <w:rFonts w:ascii="Arial" w:hAnsi="Arial" w:cs="Arial"/>
                <w:sz w:val="22"/>
                <w:szCs w:val="22"/>
              </w:rPr>
            </w:pPr>
            <w:r>
              <w:rPr>
                <w:rFonts w:ascii="Arial" w:hAnsi="Arial" w:cs="Arial"/>
                <w:sz w:val="22"/>
                <w:szCs w:val="22"/>
              </w:rPr>
              <w:t> 09/06/2025</w:t>
            </w:r>
          </w:p>
        </w:tc>
        <w:tc>
          <w:tcPr>
            <w:tcW w:w="2670" w:type="dxa"/>
            <w:tcBorders>
              <w:left w:val="single" w:sz="2" w:space="0" w:color="808080"/>
              <w:bottom w:val="single" w:sz="2" w:space="0" w:color="808080"/>
              <w:right w:val="single" w:sz="6" w:space="0" w:color="808080"/>
            </w:tcBorders>
          </w:tcPr>
          <w:p w14:paraId="704B4CD3" w14:textId="77777777" w:rsidR="00CC7278" w:rsidRDefault="00CC7278">
            <w:pPr>
              <w:pStyle w:val="Contenidodelatablauser"/>
              <w:rPr>
                <w:rFonts w:ascii="Arial" w:hAnsi="Arial" w:cs="Arial"/>
                <w:sz w:val="22"/>
                <w:szCs w:val="22"/>
              </w:rPr>
            </w:pPr>
          </w:p>
        </w:tc>
      </w:tr>
    </w:tbl>
    <w:p w14:paraId="0BFE442E" w14:textId="77777777" w:rsidR="00CC7278" w:rsidRDefault="009D2F75">
      <w:pPr>
        <w:pStyle w:val="Textoindependiente"/>
        <w:jc w:val="left"/>
        <w:rPr>
          <w:sz w:val="22"/>
          <w:szCs w:val="22"/>
        </w:rPr>
      </w:pPr>
      <w:r>
        <w:rPr>
          <w:sz w:val="22"/>
          <w:szCs w:val="22"/>
        </w:rPr>
        <w:t> </w:t>
      </w:r>
    </w:p>
    <w:p w14:paraId="348A4B83" w14:textId="77777777" w:rsidR="00CC7278" w:rsidRDefault="009D2F75">
      <w:pPr>
        <w:pStyle w:val="Textoindependiente"/>
        <w:rPr>
          <w:sz w:val="22"/>
          <w:szCs w:val="22"/>
        </w:rPr>
      </w:pPr>
      <w:r>
        <w:rPr>
          <w:sz w:val="22"/>
          <w:szCs w:val="22"/>
        </w:rPr>
        <w:t>Realitzada la tramitació legalment establerta, es proposa al Ple l'adopció del següent</w:t>
      </w:r>
    </w:p>
    <w:p w14:paraId="387FC046" w14:textId="77777777" w:rsidR="00CC7278" w:rsidRDefault="009D2F75">
      <w:pPr>
        <w:pStyle w:val="Textoindependiente"/>
        <w:jc w:val="left"/>
        <w:rPr>
          <w:b/>
          <w:sz w:val="22"/>
          <w:szCs w:val="22"/>
        </w:rPr>
      </w:pPr>
      <w:r>
        <w:rPr>
          <w:sz w:val="22"/>
          <w:szCs w:val="22"/>
        </w:rPr>
        <w:t> </w:t>
      </w:r>
    </w:p>
    <w:p w14:paraId="1800158C" w14:textId="77777777" w:rsidR="00CC7278" w:rsidRDefault="009D2F75">
      <w:pPr>
        <w:pStyle w:val="Textoindependiente"/>
        <w:jc w:val="center"/>
        <w:rPr>
          <w:sz w:val="22"/>
          <w:szCs w:val="22"/>
        </w:rPr>
      </w:pPr>
      <w:r>
        <w:rPr>
          <w:b/>
          <w:sz w:val="22"/>
          <w:szCs w:val="22"/>
        </w:rPr>
        <w:t>ACORD</w:t>
      </w:r>
    </w:p>
    <w:p w14:paraId="564766B6" w14:textId="77777777" w:rsidR="00CC7278" w:rsidRDefault="009D2F75">
      <w:pPr>
        <w:pStyle w:val="Textoindependiente"/>
        <w:jc w:val="left"/>
        <w:rPr>
          <w:b/>
          <w:sz w:val="22"/>
          <w:szCs w:val="22"/>
        </w:rPr>
      </w:pPr>
      <w:r>
        <w:rPr>
          <w:sz w:val="22"/>
          <w:szCs w:val="22"/>
        </w:rPr>
        <w:t> </w:t>
      </w:r>
    </w:p>
    <w:p w14:paraId="0C3C3F91" w14:textId="77777777" w:rsidR="00CC7278" w:rsidRDefault="009D2F75">
      <w:pPr>
        <w:pStyle w:val="Textoindependiente"/>
        <w:rPr>
          <w:sz w:val="22"/>
          <w:szCs w:val="22"/>
        </w:rPr>
      </w:pPr>
      <w:r>
        <w:rPr>
          <w:b/>
          <w:sz w:val="22"/>
          <w:szCs w:val="22"/>
        </w:rPr>
        <w:t>PRIMER.</w:t>
      </w:r>
      <w:r>
        <w:rPr>
          <w:sz w:val="22"/>
          <w:szCs w:val="22"/>
        </w:rPr>
        <w:t xml:space="preserve"> Ratificar la decisió favorable del Jurat de Nomenar a la Sra. </w:t>
      </w:r>
      <w:proofErr w:type="spellStart"/>
      <w:r>
        <w:rPr>
          <w:sz w:val="22"/>
          <w:szCs w:val="22"/>
        </w:rPr>
        <w:t>Remigia</w:t>
      </w:r>
      <w:proofErr w:type="spellEnd"/>
      <w:r>
        <w:rPr>
          <w:sz w:val="22"/>
          <w:szCs w:val="22"/>
        </w:rPr>
        <w:t xml:space="preserve"> </w:t>
      </w:r>
      <w:proofErr w:type="spellStart"/>
      <w:r>
        <w:rPr>
          <w:sz w:val="22"/>
          <w:szCs w:val="22"/>
        </w:rPr>
        <w:t>Caubet</w:t>
      </w:r>
      <w:proofErr w:type="spellEnd"/>
      <w:r>
        <w:rPr>
          <w:sz w:val="22"/>
          <w:szCs w:val="22"/>
        </w:rPr>
        <w:t xml:space="preserve"> González com a Filla adoptiva del Municipi d’Esporles.</w:t>
      </w:r>
    </w:p>
    <w:p w14:paraId="7E5F6348" w14:textId="77777777" w:rsidR="00CC7278" w:rsidRDefault="009D2F75">
      <w:pPr>
        <w:pStyle w:val="Textoindependiente"/>
        <w:rPr>
          <w:sz w:val="22"/>
          <w:szCs w:val="22"/>
        </w:rPr>
      </w:pPr>
      <w:r>
        <w:rPr>
          <w:sz w:val="22"/>
          <w:szCs w:val="22"/>
        </w:rPr>
        <w:t> </w:t>
      </w:r>
    </w:p>
    <w:p w14:paraId="2C70B78B" w14:textId="77777777" w:rsidR="00CC7278" w:rsidRDefault="009D2F75">
      <w:pPr>
        <w:pStyle w:val="Standard"/>
        <w:tabs>
          <w:tab w:val="left" w:pos="-720"/>
        </w:tabs>
        <w:ind w:right="112"/>
        <w:jc w:val="both"/>
        <w:rPr>
          <w:rFonts w:ascii="Arial" w:hAnsi="Arial"/>
          <w:spacing w:val="-3"/>
          <w:sz w:val="22"/>
          <w:szCs w:val="22"/>
          <w:lang w:val="ca-ES"/>
        </w:rPr>
      </w:pPr>
      <w:r>
        <w:rPr>
          <w:rFonts w:ascii="Arial" w:hAnsi="Arial"/>
          <w:spacing w:val="-3"/>
          <w:sz w:val="22"/>
          <w:szCs w:val="22"/>
          <w:lang w:val="ca-ES"/>
        </w:rPr>
        <w:t>Sotmesa a votació la proposta fou aprovada amb el resultat següent:</w:t>
      </w:r>
    </w:p>
    <w:p w14:paraId="7B3E2908" w14:textId="77777777" w:rsidR="00CC7278" w:rsidRDefault="00CC7278">
      <w:pPr>
        <w:pStyle w:val="Standard"/>
        <w:tabs>
          <w:tab w:val="left" w:pos="-720"/>
        </w:tabs>
        <w:ind w:right="112"/>
        <w:jc w:val="both"/>
        <w:rPr>
          <w:rFonts w:ascii="Arial" w:hAnsi="Arial"/>
          <w:spacing w:val="-3"/>
          <w:sz w:val="22"/>
          <w:szCs w:val="22"/>
          <w:lang w:val="ca-ES"/>
        </w:rPr>
      </w:pPr>
    </w:p>
    <w:p w14:paraId="1AB91A6F" w14:textId="77777777" w:rsidR="00CC7278" w:rsidRDefault="009D2F75">
      <w:pPr>
        <w:pStyle w:val="Standard"/>
        <w:tabs>
          <w:tab w:val="left" w:pos="-720"/>
        </w:tabs>
        <w:ind w:right="112"/>
        <w:jc w:val="both"/>
        <w:rPr>
          <w:rFonts w:ascii="Arial" w:hAnsi="Arial"/>
          <w:spacing w:val="-3"/>
          <w:sz w:val="22"/>
          <w:szCs w:val="22"/>
          <w:lang w:val="ca-ES"/>
        </w:rPr>
      </w:pPr>
      <w:r>
        <w:rPr>
          <w:rFonts w:ascii="Arial" w:hAnsi="Arial"/>
          <w:spacing w:val="-3"/>
          <w:sz w:val="22"/>
          <w:szCs w:val="22"/>
          <w:lang w:val="ca-ES"/>
        </w:rPr>
        <w:t>- Deu (10) vots a favor de PAS - MÉS, PSOE i PP (Maria Antònia)</w:t>
      </w:r>
    </w:p>
    <w:p w14:paraId="4A37D7FC" w14:textId="77777777" w:rsidR="00CC7278" w:rsidRDefault="009D2F75">
      <w:pPr>
        <w:pStyle w:val="Standard"/>
        <w:tabs>
          <w:tab w:val="left" w:pos="-720"/>
        </w:tabs>
        <w:ind w:right="112"/>
        <w:jc w:val="both"/>
        <w:rPr>
          <w:rFonts w:ascii="Arial" w:hAnsi="Arial"/>
          <w:spacing w:val="-3"/>
          <w:sz w:val="22"/>
          <w:szCs w:val="22"/>
          <w:lang w:val="ca-ES"/>
        </w:rPr>
      </w:pPr>
      <w:r>
        <w:rPr>
          <w:rFonts w:ascii="Arial" w:hAnsi="Arial"/>
          <w:spacing w:val="-3"/>
          <w:sz w:val="22"/>
          <w:szCs w:val="22"/>
          <w:lang w:val="ca-ES"/>
        </w:rPr>
        <w:t>- Una (1) abstenció del PP (Manuel)</w:t>
      </w:r>
    </w:p>
    <w:p w14:paraId="5B65B935" w14:textId="77777777" w:rsidR="00CC7278" w:rsidRDefault="009D2F75">
      <w:pPr>
        <w:pStyle w:val="Standard"/>
        <w:tabs>
          <w:tab w:val="left" w:pos="-720"/>
        </w:tabs>
        <w:ind w:right="112"/>
        <w:jc w:val="both"/>
        <w:rPr>
          <w:rFonts w:ascii="Arial" w:hAnsi="Arial"/>
          <w:spacing w:val="-3"/>
          <w:sz w:val="22"/>
          <w:szCs w:val="22"/>
          <w:lang w:val="ca-ES"/>
        </w:rPr>
      </w:pPr>
      <w:bookmarkStart w:id="0" w:name="_Hlk200551943"/>
      <w:r>
        <w:rPr>
          <w:rFonts w:ascii="Arial" w:hAnsi="Arial"/>
          <w:spacing w:val="-3"/>
          <w:sz w:val="22"/>
          <w:szCs w:val="22"/>
          <w:lang w:val="ca-ES"/>
        </w:rPr>
        <w:t>- Un (1) vot en contra del PP (Magdalena)</w:t>
      </w:r>
      <w:bookmarkEnd w:id="0"/>
    </w:p>
    <w:p w14:paraId="687F1E36" w14:textId="77777777" w:rsidR="00CC7278" w:rsidRDefault="00CC7278">
      <w:pPr>
        <w:pStyle w:val="Standard"/>
        <w:tabs>
          <w:tab w:val="left" w:pos="-720"/>
        </w:tabs>
        <w:ind w:right="112"/>
        <w:jc w:val="both"/>
        <w:rPr>
          <w:rFonts w:ascii="Arial" w:hAnsi="Arial"/>
          <w:spacing w:val="-3"/>
          <w:sz w:val="22"/>
          <w:szCs w:val="22"/>
          <w:lang w:val="ca-ES"/>
        </w:rPr>
      </w:pPr>
    </w:p>
    <w:p w14:paraId="6FB6F666" w14:textId="77777777" w:rsidR="00CC7278" w:rsidRDefault="00CC7278">
      <w:pPr>
        <w:pStyle w:val="Standard"/>
        <w:tabs>
          <w:tab w:val="left" w:pos="-720"/>
        </w:tabs>
        <w:ind w:right="112"/>
        <w:jc w:val="both"/>
        <w:rPr>
          <w:rFonts w:ascii="Arial" w:hAnsi="Arial"/>
          <w:spacing w:val="-3"/>
          <w:sz w:val="22"/>
          <w:szCs w:val="22"/>
          <w:lang w:val="ca-ES"/>
        </w:rPr>
      </w:pPr>
    </w:p>
    <w:p w14:paraId="59179FC3" w14:textId="77777777" w:rsidR="00CC7278" w:rsidRDefault="00CC7278">
      <w:pPr>
        <w:pStyle w:val="Standard"/>
        <w:tabs>
          <w:tab w:val="left" w:pos="-720"/>
        </w:tabs>
        <w:ind w:right="112"/>
        <w:jc w:val="both"/>
        <w:rPr>
          <w:rFonts w:ascii="Arial" w:hAnsi="Arial"/>
          <w:b/>
          <w:bCs/>
          <w:spacing w:val="-3"/>
          <w:sz w:val="22"/>
          <w:szCs w:val="22"/>
          <w:lang w:val="ca-ES"/>
        </w:rPr>
      </w:pPr>
    </w:p>
    <w:p w14:paraId="7A58EDA7" w14:textId="77777777" w:rsidR="00CC7278" w:rsidRDefault="009D2F75">
      <w:pPr>
        <w:pStyle w:val="Standard"/>
        <w:tabs>
          <w:tab w:val="left" w:pos="-720"/>
        </w:tabs>
        <w:ind w:right="112"/>
        <w:jc w:val="both"/>
        <w:rPr>
          <w:rFonts w:ascii="Arial" w:hAnsi="Arial"/>
          <w:spacing w:val="-3"/>
          <w:sz w:val="22"/>
          <w:szCs w:val="22"/>
          <w:lang w:val="ca-ES"/>
        </w:rPr>
      </w:pPr>
      <w:r>
        <w:rPr>
          <w:rFonts w:ascii="Arial" w:hAnsi="Arial"/>
          <w:b/>
          <w:bCs/>
          <w:spacing w:val="-3"/>
          <w:sz w:val="22"/>
          <w:szCs w:val="22"/>
          <w:lang w:val="ca-ES"/>
        </w:rPr>
        <w:t xml:space="preserve">2.- </w:t>
      </w:r>
      <w:r>
        <w:rPr>
          <w:rFonts w:ascii="Arial" w:hAnsi="Arial"/>
          <w:b/>
          <w:bCs/>
          <w:sz w:val="22"/>
          <w:szCs w:val="22"/>
          <w:shd w:val="clear" w:color="auto" w:fill="F5F7F9"/>
          <w:lang w:val="ca-ES"/>
        </w:rPr>
        <w:t xml:space="preserve">EXPEDIENT 914/2025. CONCEDIR PREMI LA FILADORA A OLGA COEGO BERACOECHEA I A BERNADÍ MOREY SASTRE.- </w:t>
      </w:r>
      <w:r>
        <w:rPr>
          <w:rFonts w:ascii="Arial" w:hAnsi="Arial"/>
          <w:sz w:val="22"/>
          <w:szCs w:val="22"/>
          <w:shd w:val="clear" w:color="auto" w:fill="F5F7F9"/>
          <w:lang w:val="ca-ES"/>
        </w:rPr>
        <w:t xml:space="preserve">La regidora de Benestar animal, Maria </w:t>
      </w:r>
      <w:proofErr w:type="spellStart"/>
      <w:r>
        <w:rPr>
          <w:rFonts w:ascii="Arial" w:hAnsi="Arial"/>
          <w:sz w:val="22"/>
          <w:szCs w:val="22"/>
          <w:shd w:val="clear" w:color="auto" w:fill="F5F7F9"/>
          <w:lang w:val="ca-ES"/>
        </w:rPr>
        <w:t>Ines</w:t>
      </w:r>
      <w:proofErr w:type="spellEnd"/>
      <w:r>
        <w:rPr>
          <w:rFonts w:ascii="Arial" w:hAnsi="Arial"/>
          <w:sz w:val="22"/>
          <w:szCs w:val="22"/>
          <w:shd w:val="clear" w:color="auto" w:fill="F5F7F9"/>
          <w:lang w:val="ca-ES"/>
        </w:rPr>
        <w:t xml:space="preserve"> Font Cuesta, explica la següent:</w:t>
      </w:r>
    </w:p>
    <w:p w14:paraId="40A21C80" w14:textId="77777777" w:rsidR="00CC7278" w:rsidRDefault="00CC7278">
      <w:pPr>
        <w:pStyle w:val="Standard"/>
        <w:tabs>
          <w:tab w:val="left" w:pos="-720"/>
        </w:tabs>
        <w:ind w:right="112"/>
        <w:jc w:val="both"/>
        <w:rPr>
          <w:rFonts w:ascii="Arial" w:hAnsi="Arial"/>
          <w:spacing w:val="-3"/>
          <w:sz w:val="22"/>
          <w:szCs w:val="22"/>
          <w:lang w:val="ca-ES"/>
        </w:rPr>
      </w:pPr>
    </w:p>
    <w:p w14:paraId="262C25A8" w14:textId="77777777" w:rsidR="00CC7278" w:rsidRDefault="009D2F75">
      <w:pPr>
        <w:rPr>
          <w:sz w:val="22"/>
          <w:szCs w:val="22"/>
        </w:rPr>
      </w:pPr>
      <w:r>
        <w:rPr>
          <w:b/>
          <w:bCs/>
          <w:sz w:val="22"/>
          <w:szCs w:val="22"/>
        </w:rPr>
        <w:t>Proposta d’acord de Ple de l’Ajuntament d’Esporles</w:t>
      </w:r>
    </w:p>
    <w:p w14:paraId="06AD58A1" w14:textId="77777777" w:rsidR="00CC7278" w:rsidRDefault="00CC7278">
      <w:pPr>
        <w:rPr>
          <w:b/>
          <w:bCs/>
          <w:sz w:val="22"/>
          <w:szCs w:val="22"/>
        </w:rPr>
      </w:pPr>
    </w:p>
    <w:p w14:paraId="432DCD9D" w14:textId="77777777" w:rsidR="00CC7278" w:rsidRDefault="009D2F75">
      <w:pPr>
        <w:rPr>
          <w:sz w:val="22"/>
          <w:szCs w:val="22"/>
        </w:rPr>
      </w:pPr>
      <w:r>
        <w:rPr>
          <w:sz w:val="22"/>
          <w:szCs w:val="22"/>
        </w:rPr>
        <w:t xml:space="preserve">El Reglament d’Honors i Distincions de l’Ajuntament d’Esporles  publicat al </w:t>
      </w:r>
      <w:proofErr w:type="spellStart"/>
      <w:r>
        <w:rPr>
          <w:sz w:val="22"/>
          <w:szCs w:val="22"/>
        </w:rPr>
        <w:t>boib</w:t>
      </w:r>
      <w:proofErr w:type="spellEnd"/>
      <w:r>
        <w:rPr>
          <w:sz w:val="22"/>
          <w:szCs w:val="22"/>
        </w:rPr>
        <w:t xml:space="preserve"> 155 de 28/11/2024 contempla  la potestat del consistori municipal per atorgar els següents reconeixements:</w:t>
      </w:r>
    </w:p>
    <w:p w14:paraId="4F35D18E" w14:textId="77777777" w:rsidR="00CC7278" w:rsidRDefault="00CC7278">
      <w:pPr>
        <w:rPr>
          <w:sz w:val="22"/>
          <w:szCs w:val="22"/>
        </w:rPr>
      </w:pPr>
    </w:p>
    <w:p w14:paraId="5EB52667" w14:textId="77777777" w:rsidR="00CC7278" w:rsidRDefault="009D2F75">
      <w:pPr>
        <w:pStyle w:val="Prrafodelista"/>
        <w:numPr>
          <w:ilvl w:val="0"/>
          <w:numId w:val="2"/>
        </w:numPr>
        <w:jc w:val="both"/>
        <w:rPr>
          <w:rFonts w:ascii="Arial" w:hAnsi="Arial" w:cs="Arial"/>
          <w:sz w:val="22"/>
          <w:szCs w:val="22"/>
        </w:rPr>
      </w:pPr>
      <w:r>
        <w:rPr>
          <w:rFonts w:ascii="Arial" w:hAnsi="Arial" w:cs="Arial"/>
          <w:sz w:val="22"/>
          <w:szCs w:val="22"/>
        </w:rPr>
        <w:t>Proclamació de Fill/a Il·lustre.</w:t>
      </w:r>
    </w:p>
    <w:p w14:paraId="668F13E2" w14:textId="77777777" w:rsidR="00CC7278" w:rsidRDefault="009D2F75">
      <w:pPr>
        <w:pStyle w:val="Prrafodelista"/>
        <w:numPr>
          <w:ilvl w:val="0"/>
          <w:numId w:val="2"/>
        </w:numPr>
        <w:jc w:val="both"/>
        <w:rPr>
          <w:rFonts w:ascii="Arial" w:hAnsi="Arial" w:cs="Arial"/>
          <w:sz w:val="22"/>
          <w:szCs w:val="22"/>
        </w:rPr>
      </w:pPr>
      <w:r>
        <w:rPr>
          <w:rFonts w:ascii="Arial" w:hAnsi="Arial" w:cs="Arial"/>
          <w:sz w:val="22"/>
          <w:szCs w:val="22"/>
        </w:rPr>
        <w:t>Proclamació de Fill Adoptiu o Filla Adoptiva</w:t>
      </w:r>
    </w:p>
    <w:p w14:paraId="19FAB679" w14:textId="77777777" w:rsidR="00CC7278" w:rsidRDefault="009D2F75">
      <w:pPr>
        <w:pStyle w:val="Prrafodelista"/>
        <w:numPr>
          <w:ilvl w:val="0"/>
          <w:numId w:val="2"/>
        </w:numPr>
        <w:jc w:val="both"/>
        <w:rPr>
          <w:rFonts w:ascii="Arial" w:hAnsi="Arial" w:cs="Arial"/>
          <w:sz w:val="22"/>
          <w:szCs w:val="22"/>
        </w:rPr>
      </w:pPr>
      <w:r>
        <w:rPr>
          <w:rFonts w:ascii="Arial" w:hAnsi="Arial" w:cs="Arial"/>
          <w:sz w:val="22"/>
          <w:szCs w:val="22"/>
        </w:rPr>
        <w:t>Concessió de la Medalla d’Or de la Vila.</w:t>
      </w:r>
    </w:p>
    <w:p w14:paraId="4236EC9D" w14:textId="77777777" w:rsidR="00CC7278" w:rsidRDefault="009D2F75">
      <w:pPr>
        <w:pStyle w:val="Prrafodelista"/>
        <w:numPr>
          <w:ilvl w:val="0"/>
          <w:numId w:val="2"/>
        </w:numPr>
        <w:jc w:val="both"/>
        <w:rPr>
          <w:rFonts w:ascii="Arial" w:hAnsi="Arial" w:cs="Arial"/>
          <w:sz w:val="22"/>
          <w:szCs w:val="22"/>
        </w:rPr>
      </w:pPr>
      <w:r>
        <w:rPr>
          <w:rFonts w:ascii="Arial" w:hAnsi="Arial" w:cs="Arial"/>
          <w:sz w:val="22"/>
          <w:szCs w:val="22"/>
        </w:rPr>
        <w:t>Concessió del premi La Filadora.</w:t>
      </w:r>
    </w:p>
    <w:p w14:paraId="502026C4" w14:textId="77777777" w:rsidR="00CC7278" w:rsidRDefault="00CC7278">
      <w:pPr>
        <w:rPr>
          <w:b/>
          <w:bCs/>
          <w:sz w:val="22"/>
          <w:szCs w:val="22"/>
        </w:rPr>
      </w:pPr>
    </w:p>
    <w:p w14:paraId="7C7BFDF9" w14:textId="77777777" w:rsidR="00CC7278" w:rsidRDefault="009D2F75">
      <w:pPr>
        <w:rPr>
          <w:sz w:val="22"/>
          <w:szCs w:val="22"/>
        </w:rPr>
      </w:pPr>
      <w:r>
        <w:rPr>
          <w:sz w:val="22"/>
          <w:szCs w:val="22"/>
        </w:rPr>
        <w:t xml:space="preserve">Pel que fa al Premi La Filadora, l’esmentat reglament disposa el següent: </w:t>
      </w:r>
    </w:p>
    <w:p w14:paraId="3BCB3251" w14:textId="77777777" w:rsidR="00CC7278" w:rsidRDefault="00CC7278">
      <w:pPr>
        <w:rPr>
          <w:sz w:val="22"/>
          <w:szCs w:val="22"/>
        </w:rPr>
      </w:pPr>
    </w:p>
    <w:p w14:paraId="7D5626D0" w14:textId="77777777" w:rsidR="00CC7278" w:rsidRDefault="009D2F75">
      <w:pPr>
        <w:rPr>
          <w:sz w:val="22"/>
          <w:szCs w:val="22"/>
        </w:rPr>
      </w:pPr>
      <w:r>
        <w:rPr>
          <w:sz w:val="22"/>
          <w:szCs w:val="22"/>
        </w:rPr>
        <w:t>Article 11.</w:t>
      </w:r>
    </w:p>
    <w:p w14:paraId="6D1BEE26" w14:textId="77777777" w:rsidR="00CC7278" w:rsidRDefault="009D2F75">
      <w:pPr>
        <w:rPr>
          <w:sz w:val="22"/>
          <w:szCs w:val="22"/>
        </w:rPr>
      </w:pPr>
      <w:r>
        <w:rPr>
          <w:sz w:val="22"/>
          <w:szCs w:val="22"/>
        </w:rPr>
        <w:t xml:space="preserve">El premi La Filadora es podrà concedir anualment i de forma individual o col·lectiva, d’acord amb els preceptes d’aquest Reglament. El premi La Filadora consistirà en una rèplica en miniatura de l’escultura de La Filadora de l’escultora </w:t>
      </w:r>
      <w:proofErr w:type="spellStart"/>
      <w:r>
        <w:rPr>
          <w:sz w:val="22"/>
          <w:szCs w:val="22"/>
        </w:rPr>
        <w:t>Remigia</w:t>
      </w:r>
      <w:proofErr w:type="spellEnd"/>
      <w:r>
        <w:rPr>
          <w:sz w:val="22"/>
          <w:szCs w:val="22"/>
        </w:rPr>
        <w:t xml:space="preserve"> </w:t>
      </w:r>
      <w:proofErr w:type="spellStart"/>
      <w:r>
        <w:rPr>
          <w:sz w:val="22"/>
          <w:szCs w:val="22"/>
        </w:rPr>
        <w:t>Caubet</w:t>
      </w:r>
      <w:proofErr w:type="spellEnd"/>
      <w:r>
        <w:rPr>
          <w:sz w:val="22"/>
          <w:szCs w:val="22"/>
        </w:rPr>
        <w:t xml:space="preserve"> ubicada a la plaça d’Espanya, amb plaqueta indicativa del nom de la persona o col·lectiu premiat i la data.</w:t>
      </w:r>
    </w:p>
    <w:p w14:paraId="638C19EB" w14:textId="77777777" w:rsidR="00CC7278" w:rsidRDefault="00CC7278">
      <w:pPr>
        <w:rPr>
          <w:sz w:val="22"/>
          <w:szCs w:val="22"/>
        </w:rPr>
      </w:pPr>
    </w:p>
    <w:p w14:paraId="10CB3ECA" w14:textId="77777777" w:rsidR="00CC7278" w:rsidRDefault="009D2F75">
      <w:pPr>
        <w:rPr>
          <w:sz w:val="22"/>
          <w:szCs w:val="22"/>
        </w:rPr>
      </w:pPr>
      <w:r>
        <w:rPr>
          <w:sz w:val="22"/>
          <w:szCs w:val="22"/>
        </w:rPr>
        <w:t>Article 12.</w:t>
      </w:r>
    </w:p>
    <w:p w14:paraId="60348CDE" w14:textId="77777777" w:rsidR="00CC7278" w:rsidRDefault="009D2F75">
      <w:pPr>
        <w:rPr>
          <w:sz w:val="22"/>
          <w:szCs w:val="22"/>
        </w:rPr>
      </w:pPr>
      <w:r>
        <w:rPr>
          <w:sz w:val="22"/>
          <w:szCs w:val="22"/>
        </w:rPr>
        <w:t xml:space="preserve">Es pot concedir el premi La Filadora en els casos en què de forma individual o col·lectiva s’hagi treballat i destacat en pro de la dinamització cultural, social o esportiva a la vila </w:t>
      </w:r>
      <w:r>
        <w:rPr>
          <w:sz w:val="22"/>
          <w:szCs w:val="22"/>
        </w:rPr>
        <w:lastRenderedPageBreak/>
        <w:t>d’Esporles. No podran optar a l’esmentat premi ni els càrrecs públics ni el personal que treballin per a l’Administració Municipal. Seran el Ple de l’ajuntament qui decidirà el premiat o premiada.</w:t>
      </w:r>
    </w:p>
    <w:p w14:paraId="5B0D1769" w14:textId="77777777" w:rsidR="00CC7278" w:rsidRDefault="00CC7278">
      <w:pPr>
        <w:rPr>
          <w:sz w:val="22"/>
          <w:szCs w:val="22"/>
        </w:rPr>
      </w:pPr>
    </w:p>
    <w:p w14:paraId="2047ED2A" w14:textId="77777777" w:rsidR="00CC7278" w:rsidRDefault="009D2F75">
      <w:pPr>
        <w:rPr>
          <w:sz w:val="22"/>
          <w:szCs w:val="22"/>
        </w:rPr>
      </w:pPr>
      <w:r>
        <w:rPr>
          <w:sz w:val="22"/>
          <w:szCs w:val="22"/>
        </w:rPr>
        <w:t>Article 13.</w:t>
      </w:r>
    </w:p>
    <w:p w14:paraId="02622BD2" w14:textId="77777777" w:rsidR="00CC7278" w:rsidRDefault="009D2F75">
      <w:pPr>
        <w:rPr>
          <w:sz w:val="22"/>
          <w:szCs w:val="22"/>
        </w:rPr>
      </w:pPr>
      <w:r>
        <w:rPr>
          <w:sz w:val="22"/>
          <w:szCs w:val="22"/>
        </w:rPr>
        <w:t>El premi La Filadora s’atorga a títol honorífic sense dret a pensió ni meritació de cap classe.</w:t>
      </w:r>
    </w:p>
    <w:p w14:paraId="0B37B650" w14:textId="77777777" w:rsidR="00CC7278" w:rsidRDefault="00CC7278">
      <w:pPr>
        <w:rPr>
          <w:sz w:val="22"/>
          <w:szCs w:val="22"/>
        </w:rPr>
      </w:pPr>
    </w:p>
    <w:p w14:paraId="7359D62E" w14:textId="77777777" w:rsidR="00CC7278" w:rsidRDefault="009D2F75">
      <w:pPr>
        <w:rPr>
          <w:sz w:val="22"/>
          <w:szCs w:val="22"/>
        </w:rPr>
      </w:pPr>
      <w:r>
        <w:rPr>
          <w:sz w:val="22"/>
          <w:szCs w:val="22"/>
        </w:rPr>
        <w:t xml:space="preserve">Atenent al Reglament d’Honors i Distincions, es proposa concedir el Premi La Filadora 2025 ex aequo a </w:t>
      </w:r>
      <w:r>
        <w:rPr>
          <w:b/>
          <w:bCs/>
          <w:sz w:val="22"/>
          <w:szCs w:val="22"/>
        </w:rPr>
        <w:t xml:space="preserve">Olga </w:t>
      </w:r>
      <w:proofErr w:type="spellStart"/>
      <w:r>
        <w:rPr>
          <w:b/>
          <w:bCs/>
          <w:sz w:val="22"/>
          <w:szCs w:val="22"/>
        </w:rPr>
        <w:t>Coego</w:t>
      </w:r>
      <w:proofErr w:type="spellEnd"/>
      <w:r>
        <w:rPr>
          <w:b/>
          <w:bCs/>
          <w:sz w:val="22"/>
          <w:szCs w:val="22"/>
        </w:rPr>
        <w:t xml:space="preserve"> </w:t>
      </w:r>
      <w:proofErr w:type="spellStart"/>
      <w:r>
        <w:rPr>
          <w:b/>
          <w:bCs/>
          <w:sz w:val="22"/>
          <w:szCs w:val="22"/>
        </w:rPr>
        <w:t>Beracoechea</w:t>
      </w:r>
      <w:proofErr w:type="spellEnd"/>
      <w:r>
        <w:rPr>
          <w:sz w:val="22"/>
          <w:szCs w:val="22"/>
        </w:rPr>
        <w:t xml:space="preserve">, veïna d’Esporles com a reconeixement a la seva trajectòria, centrada principalment, en el voluntariat en la protecció i defensa dels animals i el medi ambient. Entre d’altres mèrits individuals i col·lectius es valoren els següents: </w:t>
      </w:r>
    </w:p>
    <w:p w14:paraId="587A9F9B" w14:textId="77777777" w:rsidR="00CC7278" w:rsidRDefault="00CC7278">
      <w:pPr>
        <w:rPr>
          <w:sz w:val="22"/>
          <w:szCs w:val="22"/>
        </w:rPr>
      </w:pPr>
    </w:p>
    <w:p w14:paraId="7349E66E" w14:textId="77777777" w:rsidR="00CC7278" w:rsidRDefault="009D2F75">
      <w:pPr>
        <w:pStyle w:val="Prrafodelista"/>
        <w:numPr>
          <w:ilvl w:val="0"/>
          <w:numId w:val="3"/>
        </w:numPr>
        <w:jc w:val="both"/>
        <w:rPr>
          <w:rFonts w:ascii="Arial" w:hAnsi="Arial" w:cs="Arial"/>
          <w:sz w:val="22"/>
          <w:szCs w:val="22"/>
        </w:rPr>
      </w:pPr>
      <w:r>
        <w:rPr>
          <w:rFonts w:ascii="Arial" w:hAnsi="Arial" w:cs="Arial"/>
          <w:sz w:val="22"/>
          <w:szCs w:val="22"/>
        </w:rPr>
        <w:t>Vint anys de voluntariat ininterromput amb l’Associació d’Amics dels Animals d’Esporles</w:t>
      </w:r>
    </w:p>
    <w:p w14:paraId="751A0417" w14:textId="77777777" w:rsidR="00CC7278" w:rsidRDefault="009D2F75">
      <w:pPr>
        <w:pStyle w:val="Prrafodelista"/>
        <w:numPr>
          <w:ilvl w:val="0"/>
          <w:numId w:val="3"/>
        </w:numPr>
        <w:jc w:val="both"/>
        <w:rPr>
          <w:rFonts w:ascii="Arial" w:hAnsi="Arial" w:cs="Arial"/>
          <w:sz w:val="22"/>
          <w:szCs w:val="22"/>
        </w:rPr>
      </w:pPr>
      <w:r>
        <w:rPr>
          <w:rFonts w:ascii="Arial" w:hAnsi="Arial" w:cs="Arial"/>
          <w:sz w:val="22"/>
          <w:szCs w:val="22"/>
        </w:rPr>
        <w:t xml:space="preserve">D’igual manera que en l’anterior punt amb el Servei de Recollida d’animals abandonats i el manteniment de la Canera Municipal. </w:t>
      </w:r>
    </w:p>
    <w:p w14:paraId="021BE98F" w14:textId="77777777" w:rsidR="00CC7278" w:rsidRDefault="009D2F75">
      <w:pPr>
        <w:pStyle w:val="Prrafodelista"/>
        <w:numPr>
          <w:ilvl w:val="0"/>
          <w:numId w:val="3"/>
        </w:numPr>
        <w:jc w:val="both"/>
        <w:rPr>
          <w:rFonts w:ascii="Arial" w:hAnsi="Arial" w:cs="Arial"/>
          <w:sz w:val="22"/>
          <w:szCs w:val="22"/>
        </w:rPr>
      </w:pPr>
      <w:r>
        <w:rPr>
          <w:rFonts w:ascii="Arial" w:hAnsi="Arial" w:cs="Arial"/>
          <w:sz w:val="22"/>
          <w:szCs w:val="22"/>
        </w:rPr>
        <w:t xml:space="preserve">Haver estat Presidenta de l’Associació d’Amics dels Animals d’Esporles. </w:t>
      </w:r>
    </w:p>
    <w:p w14:paraId="03DBC887" w14:textId="77777777" w:rsidR="00CC7278" w:rsidRDefault="009D2F75">
      <w:pPr>
        <w:pStyle w:val="Prrafodelista"/>
        <w:numPr>
          <w:ilvl w:val="0"/>
          <w:numId w:val="3"/>
        </w:numPr>
        <w:jc w:val="both"/>
        <w:rPr>
          <w:rFonts w:ascii="Arial" w:hAnsi="Arial" w:cs="Arial"/>
          <w:sz w:val="22"/>
          <w:szCs w:val="22"/>
        </w:rPr>
      </w:pPr>
      <w:r>
        <w:rPr>
          <w:rFonts w:ascii="Arial" w:hAnsi="Arial" w:cs="Arial"/>
          <w:sz w:val="22"/>
          <w:szCs w:val="22"/>
        </w:rPr>
        <w:t xml:space="preserve"> Haver estat promotora i impulsora de nombrosos projectes i iniciatives com les colònies felines ètiques a Esporles. </w:t>
      </w:r>
    </w:p>
    <w:p w14:paraId="21A891A7" w14:textId="77777777" w:rsidR="00CC7278" w:rsidRDefault="009D2F75">
      <w:pPr>
        <w:pStyle w:val="Prrafodelista"/>
        <w:numPr>
          <w:ilvl w:val="0"/>
          <w:numId w:val="3"/>
        </w:numPr>
        <w:jc w:val="both"/>
        <w:rPr>
          <w:rFonts w:ascii="Arial" w:hAnsi="Arial" w:cs="Arial"/>
          <w:sz w:val="22"/>
          <w:szCs w:val="22"/>
        </w:rPr>
      </w:pPr>
      <w:r>
        <w:rPr>
          <w:rFonts w:ascii="Arial" w:hAnsi="Arial" w:cs="Arial"/>
          <w:sz w:val="22"/>
          <w:szCs w:val="22"/>
        </w:rPr>
        <w:t xml:space="preserve">Ha estat membre, voluntària i Vicepresidenta de </w:t>
      </w:r>
      <w:proofErr w:type="spellStart"/>
      <w:r>
        <w:rPr>
          <w:rFonts w:ascii="Arial" w:hAnsi="Arial" w:cs="Arial"/>
          <w:sz w:val="22"/>
          <w:szCs w:val="22"/>
        </w:rPr>
        <w:t>Baldea</w:t>
      </w:r>
      <w:proofErr w:type="spellEnd"/>
      <w:r>
        <w:rPr>
          <w:rFonts w:ascii="Arial" w:hAnsi="Arial" w:cs="Arial"/>
          <w:sz w:val="22"/>
          <w:szCs w:val="22"/>
        </w:rPr>
        <w:t xml:space="preserve">. </w:t>
      </w:r>
    </w:p>
    <w:p w14:paraId="5AE87D63" w14:textId="77777777" w:rsidR="00CC7278" w:rsidRDefault="009D2F75">
      <w:pPr>
        <w:rPr>
          <w:sz w:val="22"/>
          <w:szCs w:val="22"/>
        </w:rPr>
      </w:pPr>
      <w:r>
        <w:rPr>
          <w:sz w:val="22"/>
          <w:szCs w:val="22"/>
        </w:rPr>
        <w:t xml:space="preserve">En el cas del Sr. </w:t>
      </w:r>
      <w:proofErr w:type="spellStart"/>
      <w:r>
        <w:rPr>
          <w:sz w:val="22"/>
          <w:szCs w:val="22"/>
        </w:rPr>
        <w:t>Bernadí</w:t>
      </w:r>
      <w:proofErr w:type="spellEnd"/>
      <w:r>
        <w:rPr>
          <w:sz w:val="22"/>
          <w:szCs w:val="22"/>
        </w:rPr>
        <w:t xml:space="preserve"> </w:t>
      </w:r>
      <w:proofErr w:type="spellStart"/>
      <w:r>
        <w:rPr>
          <w:sz w:val="22"/>
          <w:szCs w:val="22"/>
        </w:rPr>
        <w:t>Morey</w:t>
      </w:r>
      <w:proofErr w:type="spellEnd"/>
      <w:r>
        <w:rPr>
          <w:sz w:val="22"/>
          <w:szCs w:val="22"/>
        </w:rPr>
        <w:t xml:space="preserve">, el Sr. Carlos </w:t>
      </w:r>
      <w:proofErr w:type="spellStart"/>
      <w:r>
        <w:rPr>
          <w:sz w:val="22"/>
          <w:szCs w:val="22"/>
        </w:rPr>
        <w:t>Arrondo</w:t>
      </w:r>
      <w:proofErr w:type="spellEnd"/>
      <w:r>
        <w:rPr>
          <w:sz w:val="22"/>
          <w:szCs w:val="22"/>
        </w:rPr>
        <w:t xml:space="preserve"> explica la proposta i el mèrits:</w:t>
      </w:r>
    </w:p>
    <w:p w14:paraId="241F25BB" w14:textId="77777777" w:rsidR="00CC7278" w:rsidRDefault="00CC7278">
      <w:pPr>
        <w:rPr>
          <w:sz w:val="22"/>
          <w:szCs w:val="22"/>
        </w:rPr>
      </w:pPr>
    </w:p>
    <w:p w14:paraId="59F74229" w14:textId="77777777" w:rsidR="00CC7278" w:rsidRDefault="009D2F75">
      <w:pPr>
        <w:rPr>
          <w:sz w:val="22"/>
          <w:szCs w:val="22"/>
        </w:rPr>
      </w:pPr>
      <w:r>
        <w:rPr>
          <w:sz w:val="22"/>
          <w:szCs w:val="22"/>
        </w:rPr>
        <w:t xml:space="preserve">Atenent al Reglament d’Honors i Distincions, es proposa concedir el Premi La Filadora 2025 ex aequo a </w:t>
      </w:r>
      <w:r>
        <w:rPr>
          <w:b/>
          <w:bCs/>
          <w:sz w:val="22"/>
          <w:szCs w:val="22"/>
        </w:rPr>
        <w:t xml:space="preserve">Bernardí </w:t>
      </w:r>
      <w:proofErr w:type="spellStart"/>
      <w:r>
        <w:rPr>
          <w:b/>
          <w:bCs/>
          <w:sz w:val="22"/>
          <w:szCs w:val="22"/>
        </w:rPr>
        <w:t>Morey</w:t>
      </w:r>
      <w:proofErr w:type="spellEnd"/>
      <w:r>
        <w:rPr>
          <w:b/>
          <w:bCs/>
          <w:sz w:val="22"/>
          <w:szCs w:val="22"/>
        </w:rPr>
        <w:t xml:space="preserve"> Sastre,</w:t>
      </w:r>
      <w:r>
        <w:rPr>
          <w:sz w:val="22"/>
          <w:szCs w:val="22"/>
        </w:rPr>
        <w:t xml:space="preserve"> veïnat d’Esporles com a reconeixement a la seva trajectòria, centrada principalment, en el món de l’esport i la defensa i protecció dels camins públics. Entre d’altres mèrits individuals i col·lectius es valoren els següents:</w:t>
      </w:r>
    </w:p>
    <w:p w14:paraId="7DB206D1" w14:textId="77777777" w:rsidR="00CC7278" w:rsidRDefault="00CC7278">
      <w:pPr>
        <w:rPr>
          <w:sz w:val="22"/>
          <w:szCs w:val="22"/>
        </w:rPr>
      </w:pPr>
    </w:p>
    <w:p w14:paraId="31BC7DA8" w14:textId="77777777" w:rsidR="00CC7278" w:rsidRDefault="009D2F75">
      <w:pPr>
        <w:pStyle w:val="Prrafodelista"/>
        <w:numPr>
          <w:ilvl w:val="0"/>
          <w:numId w:val="3"/>
        </w:numPr>
        <w:jc w:val="both"/>
        <w:rPr>
          <w:rFonts w:ascii="Arial" w:hAnsi="Arial" w:cs="Arial"/>
          <w:sz w:val="22"/>
          <w:szCs w:val="22"/>
        </w:rPr>
      </w:pPr>
      <w:r>
        <w:rPr>
          <w:rFonts w:ascii="Arial" w:hAnsi="Arial" w:cs="Arial"/>
          <w:sz w:val="22"/>
          <w:szCs w:val="22"/>
        </w:rPr>
        <w:t>Fundador i President del Grup Excursionista d’Esporles</w:t>
      </w:r>
    </w:p>
    <w:p w14:paraId="272D6814" w14:textId="77777777" w:rsidR="00CC7278" w:rsidRDefault="009D2F75">
      <w:pPr>
        <w:pStyle w:val="Prrafodelista"/>
        <w:numPr>
          <w:ilvl w:val="0"/>
          <w:numId w:val="3"/>
        </w:numPr>
        <w:jc w:val="both"/>
        <w:rPr>
          <w:rFonts w:ascii="Arial" w:hAnsi="Arial" w:cs="Arial"/>
          <w:sz w:val="22"/>
          <w:szCs w:val="22"/>
        </w:rPr>
      </w:pPr>
      <w:r>
        <w:rPr>
          <w:rFonts w:ascii="Arial" w:hAnsi="Arial" w:cs="Arial"/>
          <w:sz w:val="22"/>
          <w:szCs w:val="22"/>
        </w:rPr>
        <w:t xml:space="preserve">Fundador i President del Club Ciclista d’Esporles. </w:t>
      </w:r>
    </w:p>
    <w:p w14:paraId="13FE9D23" w14:textId="77777777" w:rsidR="00CC7278" w:rsidRDefault="009D2F75">
      <w:pPr>
        <w:pStyle w:val="Prrafodelista"/>
        <w:numPr>
          <w:ilvl w:val="0"/>
          <w:numId w:val="3"/>
        </w:numPr>
        <w:jc w:val="both"/>
        <w:rPr>
          <w:rFonts w:ascii="Arial" w:hAnsi="Arial" w:cs="Arial"/>
          <w:sz w:val="22"/>
          <w:szCs w:val="22"/>
        </w:rPr>
      </w:pPr>
      <w:r>
        <w:rPr>
          <w:rFonts w:ascii="Arial" w:hAnsi="Arial" w:cs="Arial"/>
          <w:sz w:val="22"/>
          <w:szCs w:val="22"/>
        </w:rPr>
        <w:t xml:space="preserve">Fundador dels </w:t>
      </w:r>
      <w:proofErr w:type="spellStart"/>
      <w:r>
        <w:rPr>
          <w:rFonts w:ascii="Arial" w:hAnsi="Arial" w:cs="Arial"/>
          <w:sz w:val="22"/>
          <w:szCs w:val="22"/>
        </w:rPr>
        <w:t>Ermassets</w:t>
      </w:r>
      <w:proofErr w:type="spellEnd"/>
      <w:r>
        <w:rPr>
          <w:rFonts w:ascii="Arial" w:hAnsi="Arial" w:cs="Arial"/>
          <w:sz w:val="22"/>
          <w:szCs w:val="22"/>
        </w:rPr>
        <w:t xml:space="preserve"> Club de Muntanya. </w:t>
      </w:r>
    </w:p>
    <w:p w14:paraId="29DF0156" w14:textId="77777777" w:rsidR="00CC7278" w:rsidRDefault="009D2F75">
      <w:pPr>
        <w:pStyle w:val="Prrafodelista"/>
        <w:numPr>
          <w:ilvl w:val="0"/>
          <w:numId w:val="3"/>
        </w:numPr>
        <w:jc w:val="both"/>
        <w:rPr>
          <w:rFonts w:ascii="Arial" w:hAnsi="Arial" w:cs="Arial"/>
          <w:sz w:val="22"/>
          <w:szCs w:val="22"/>
        </w:rPr>
      </w:pPr>
      <w:r>
        <w:rPr>
          <w:rFonts w:ascii="Arial" w:hAnsi="Arial" w:cs="Arial"/>
          <w:sz w:val="22"/>
          <w:szCs w:val="22"/>
        </w:rPr>
        <w:t xml:space="preserve">Com a </w:t>
      </w:r>
      <w:proofErr w:type="spellStart"/>
      <w:r>
        <w:rPr>
          <w:rFonts w:ascii="Arial" w:hAnsi="Arial" w:cs="Arial"/>
          <w:sz w:val="22"/>
          <w:szCs w:val="22"/>
        </w:rPr>
        <w:t>barranquista</w:t>
      </w:r>
      <w:proofErr w:type="spellEnd"/>
      <w:r>
        <w:rPr>
          <w:rFonts w:ascii="Arial" w:hAnsi="Arial" w:cs="Arial"/>
          <w:sz w:val="22"/>
          <w:szCs w:val="22"/>
        </w:rPr>
        <w:t xml:space="preserve">: formà part del primer equip que va fer el descens i travessar tot el trajecte de sa Fosca (Juliol 1964). </w:t>
      </w:r>
    </w:p>
    <w:p w14:paraId="6B430DDE" w14:textId="77777777" w:rsidR="00CC7278" w:rsidRDefault="009D2F75">
      <w:pPr>
        <w:pStyle w:val="Prrafodelista"/>
        <w:numPr>
          <w:ilvl w:val="0"/>
          <w:numId w:val="3"/>
        </w:numPr>
        <w:jc w:val="both"/>
        <w:rPr>
          <w:rFonts w:ascii="Arial" w:hAnsi="Arial" w:cs="Arial"/>
          <w:sz w:val="22"/>
          <w:szCs w:val="22"/>
        </w:rPr>
      </w:pPr>
      <w:r>
        <w:rPr>
          <w:rFonts w:ascii="Arial" w:hAnsi="Arial" w:cs="Arial"/>
          <w:sz w:val="22"/>
          <w:szCs w:val="22"/>
        </w:rPr>
        <w:t xml:space="preserve">Impulsor de les marxes a Lluc a Peu des de Part Forana. </w:t>
      </w:r>
    </w:p>
    <w:p w14:paraId="0677DE62" w14:textId="51A2FD05" w:rsidR="00CC7278" w:rsidRDefault="009D2F75">
      <w:pPr>
        <w:pStyle w:val="Prrafodelista"/>
        <w:numPr>
          <w:ilvl w:val="0"/>
          <w:numId w:val="3"/>
        </w:numPr>
        <w:jc w:val="both"/>
        <w:rPr>
          <w:rFonts w:ascii="Arial" w:hAnsi="Arial" w:cs="Arial"/>
          <w:sz w:val="22"/>
          <w:szCs w:val="22"/>
        </w:rPr>
      </w:pPr>
      <w:r>
        <w:rPr>
          <w:rFonts w:ascii="Arial" w:hAnsi="Arial" w:cs="Arial"/>
          <w:sz w:val="22"/>
          <w:szCs w:val="22"/>
        </w:rPr>
        <w:t xml:space="preserve">Impulsor dels Aplecs </w:t>
      </w:r>
      <w:r w:rsidR="004E35EF">
        <w:rPr>
          <w:rFonts w:ascii="Arial" w:hAnsi="Arial" w:cs="Arial"/>
          <w:sz w:val="22"/>
          <w:szCs w:val="22"/>
        </w:rPr>
        <w:t>Excursionistes</w:t>
      </w:r>
      <w:r>
        <w:rPr>
          <w:rFonts w:ascii="Arial" w:hAnsi="Arial" w:cs="Arial"/>
          <w:sz w:val="22"/>
          <w:szCs w:val="22"/>
        </w:rPr>
        <w:t xml:space="preserve"> dels Països Catalans. Portant dues edicions d’aquest aplec al nostre poble (1996 i 2016). </w:t>
      </w:r>
    </w:p>
    <w:p w14:paraId="3F9B1C42" w14:textId="77777777" w:rsidR="00CC7278" w:rsidRDefault="009D2F75">
      <w:pPr>
        <w:pStyle w:val="Prrafodelista"/>
        <w:numPr>
          <w:ilvl w:val="0"/>
          <w:numId w:val="3"/>
        </w:numPr>
        <w:jc w:val="both"/>
        <w:rPr>
          <w:rFonts w:ascii="Arial" w:hAnsi="Arial" w:cs="Arial"/>
          <w:sz w:val="22"/>
          <w:szCs w:val="22"/>
        </w:rPr>
      </w:pPr>
      <w:r>
        <w:rPr>
          <w:rFonts w:ascii="Arial" w:hAnsi="Arial" w:cs="Arial"/>
          <w:sz w:val="22"/>
          <w:szCs w:val="22"/>
        </w:rPr>
        <w:t xml:space="preserve">Premis i distincions: </w:t>
      </w:r>
    </w:p>
    <w:p w14:paraId="3C97F4D5" w14:textId="77777777" w:rsidR="00CC7278" w:rsidRDefault="00CC7278">
      <w:pPr>
        <w:pStyle w:val="Prrafodelista"/>
        <w:jc w:val="both"/>
        <w:rPr>
          <w:rFonts w:ascii="Arial" w:hAnsi="Arial" w:cs="Arial"/>
          <w:sz w:val="22"/>
          <w:szCs w:val="22"/>
        </w:rPr>
      </w:pPr>
    </w:p>
    <w:p w14:paraId="2C985597" w14:textId="77777777" w:rsidR="00CC7278" w:rsidRDefault="009D2F75">
      <w:pPr>
        <w:pStyle w:val="Prrafodelista"/>
        <w:numPr>
          <w:ilvl w:val="0"/>
          <w:numId w:val="1"/>
        </w:numPr>
        <w:jc w:val="both"/>
        <w:rPr>
          <w:rFonts w:ascii="Arial" w:hAnsi="Arial" w:cs="Arial"/>
          <w:sz w:val="22"/>
          <w:szCs w:val="22"/>
        </w:rPr>
      </w:pPr>
      <w:r>
        <w:rPr>
          <w:rFonts w:ascii="Arial" w:hAnsi="Arial" w:cs="Arial"/>
          <w:sz w:val="22"/>
          <w:szCs w:val="22"/>
        </w:rPr>
        <w:t xml:space="preserve">Reconeixement dels Antics Blavets de Lluc com a impulsor de les marxes de Lluc a Peu des de la Part Forana. </w:t>
      </w:r>
    </w:p>
    <w:p w14:paraId="6B183CE6" w14:textId="77777777" w:rsidR="00CC7278" w:rsidRDefault="009D2F75">
      <w:pPr>
        <w:pStyle w:val="Prrafodelista"/>
        <w:numPr>
          <w:ilvl w:val="0"/>
          <w:numId w:val="1"/>
        </w:numPr>
        <w:jc w:val="both"/>
        <w:rPr>
          <w:rFonts w:ascii="Arial" w:hAnsi="Arial" w:cs="Arial"/>
          <w:sz w:val="22"/>
          <w:szCs w:val="22"/>
        </w:rPr>
      </w:pPr>
      <w:r>
        <w:rPr>
          <w:rFonts w:ascii="Arial" w:hAnsi="Arial" w:cs="Arial"/>
          <w:sz w:val="22"/>
          <w:szCs w:val="22"/>
        </w:rPr>
        <w:t xml:space="preserve">Insígnia de Plata de la Federació Balear de Muntanyisme. </w:t>
      </w:r>
    </w:p>
    <w:p w14:paraId="1BE5227E" w14:textId="77777777" w:rsidR="00CC7278" w:rsidRDefault="00CC7278">
      <w:pPr>
        <w:pStyle w:val="Standard"/>
        <w:tabs>
          <w:tab w:val="left" w:pos="-720"/>
        </w:tabs>
        <w:ind w:right="112"/>
        <w:jc w:val="both"/>
        <w:rPr>
          <w:rFonts w:ascii="Arial" w:hAnsi="Arial"/>
          <w:b/>
          <w:bCs/>
          <w:spacing w:val="-3"/>
          <w:sz w:val="22"/>
          <w:szCs w:val="22"/>
          <w:shd w:val="clear" w:color="auto" w:fill="FFFF00"/>
          <w:lang w:val="ca-ES"/>
        </w:rPr>
      </w:pPr>
    </w:p>
    <w:p w14:paraId="4068F4A5" w14:textId="3DFCBF99" w:rsidR="00CC7278" w:rsidRDefault="009D2F75">
      <w:pPr>
        <w:pStyle w:val="Standard"/>
        <w:tabs>
          <w:tab w:val="left" w:pos="-720"/>
        </w:tabs>
        <w:ind w:right="112"/>
        <w:jc w:val="both"/>
        <w:rPr>
          <w:rFonts w:ascii="Arial" w:hAnsi="Arial"/>
          <w:spacing w:val="-3"/>
          <w:sz w:val="22"/>
          <w:szCs w:val="22"/>
          <w:lang w:val="ca-ES"/>
        </w:rPr>
      </w:pPr>
      <w:r>
        <w:rPr>
          <w:rFonts w:ascii="Arial" w:hAnsi="Arial"/>
          <w:spacing w:val="-3"/>
          <w:sz w:val="22"/>
          <w:szCs w:val="22"/>
          <w:lang w:val="ca-ES"/>
        </w:rPr>
        <w:t xml:space="preserve">Finalitzada l’exposició de motius i proposta el batle dona la paraula al Sr. </w:t>
      </w:r>
      <w:r w:rsidR="004E35EF">
        <w:rPr>
          <w:rFonts w:ascii="Arial" w:hAnsi="Arial"/>
          <w:spacing w:val="-3"/>
          <w:sz w:val="22"/>
          <w:szCs w:val="22"/>
          <w:lang w:val="ca-ES"/>
        </w:rPr>
        <w:t>Bennasar</w:t>
      </w:r>
      <w:r>
        <w:rPr>
          <w:rFonts w:ascii="Arial" w:hAnsi="Arial"/>
          <w:spacing w:val="-3"/>
          <w:sz w:val="22"/>
          <w:szCs w:val="22"/>
          <w:lang w:val="ca-ES"/>
        </w:rPr>
        <w:t xml:space="preserve">. El Sr. </w:t>
      </w:r>
      <w:r w:rsidR="004E35EF">
        <w:rPr>
          <w:rFonts w:ascii="Arial" w:hAnsi="Arial"/>
          <w:spacing w:val="-3"/>
          <w:sz w:val="22"/>
          <w:szCs w:val="22"/>
          <w:lang w:val="ca-ES"/>
        </w:rPr>
        <w:t>Bennasar</w:t>
      </w:r>
      <w:r>
        <w:rPr>
          <w:rFonts w:ascii="Arial" w:hAnsi="Arial"/>
          <w:spacing w:val="-3"/>
          <w:sz w:val="22"/>
          <w:szCs w:val="22"/>
          <w:lang w:val="ca-ES"/>
        </w:rPr>
        <w:t xml:space="preserve"> comenta que al Sr. </w:t>
      </w:r>
      <w:proofErr w:type="spellStart"/>
      <w:r>
        <w:rPr>
          <w:rFonts w:ascii="Arial" w:hAnsi="Arial"/>
          <w:spacing w:val="-3"/>
          <w:sz w:val="22"/>
          <w:szCs w:val="22"/>
          <w:lang w:val="ca-ES"/>
        </w:rPr>
        <w:t>Morey</w:t>
      </w:r>
      <w:proofErr w:type="spellEnd"/>
      <w:r>
        <w:rPr>
          <w:rFonts w:ascii="Arial" w:hAnsi="Arial"/>
          <w:spacing w:val="-3"/>
          <w:sz w:val="22"/>
          <w:szCs w:val="22"/>
          <w:lang w:val="ca-ES"/>
        </w:rPr>
        <w:t xml:space="preserve"> ja se li va concedir el premi la filadora a l’any 2014 (Ple extraordinari de data 19 de juny de 2014) per la qual cosa proposa la seva retirada de l’ordre del dia.</w:t>
      </w:r>
    </w:p>
    <w:p w14:paraId="157E329D" w14:textId="3F1BA55B" w:rsidR="00CC7278" w:rsidRDefault="004E35EF">
      <w:pPr>
        <w:pStyle w:val="Standard"/>
        <w:tabs>
          <w:tab w:val="left" w:pos="-720"/>
        </w:tabs>
        <w:ind w:right="112"/>
        <w:jc w:val="both"/>
        <w:rPr>
          <w:rFonts w:ascii="Arial" w:hAnsi="Arial"/>
          <w:spacing w:val="-3"/>
          <w:sz w:val="22"/>
          <w:szCs w:val="22"/>
          <w:lang w:val="ca-ES"/>
        </w:rPr>
      </w:pPr>
      <w:r>
        <w:rPr>
          <w:rFonts w:ascii="Arial" w:hAnsi="Arial"/>
          <w:spacing w:val="-3"/>
          <w:sz w:val="22"/>
          <w:szCs w:val="22"/>
          <w:lang w:val="ca-ES"/>
        </w:rPr>
        <w:t>Respecte</w:t>
      </w:r>
      <w:r w:rsidR="009D2F75">
        <w:rPr>
          <w:rFonts w:ascii="Arial" w:hAnsi="Arial"/>
          <w:spacing w:val="-3"/>
          <w:sz w:val="22"/>
          <w:szCs w:val="22"/>
          <w:lang w:val="ca-ES"/>
        </w:rPr>
        <w:t xml:space="preserve"> la proposta a la Sra. </w:t>
      </w:r>
      <w:proofErr w:type="spellStart"/>
      <w:r w:rsidR="009D2F75">
        <w:rPr>
          <w:rFonts w:ascii="Arial" w:hAnsi="Arial"/>
          <w:spacing w:val="-3"/>
          <w:sz w:val="22"/>
          <w:szCs w:val="22"/>
          <w:lang w:val="ca-ES"/>
        </w:rPr>
        <w:t>Coego</w:t>
      </w:r>
      <w:proofErr w:type="spellEnd"/>
      <w:r w:rsidR="009D2F75">
        <w:rPr>
          <w:rFonts w:ascii="Arial" w:hAnsi="Arial"/>
          <w:spacing w:val="-3"/>
          <w:sz w:val="22"/>
          <w:szCs w:val="22"/>
          <w:lang w:val="ca-ES"/>
        </w:rPr>
        <w:t xml:space="preserve"> el Sr. </w:t>
      </w:r>
      <w:r>
        <w:rPr>
          <w:rFonts w:ascii="Arial" w:hAnsi="Arial"/>
          <w:spacing w:val="-3"/>
          <w:sz w:val="22"/>
          <w:szCs w:val="22"/>
          <w:lang w:val="ca-ES"/>
        </w:rPr>
        <w:t>Bennasar</w:t>
      </w:r>
      <w:r w:rsidR="009D2F75">
        <w:rPr>
          <w:rFonts w:ascii="Arial" w:hAnsi="Arial"/>
          <w:spacing w:val="-3"/>
          <w:sz w:val="22"/>
          <w:szCs w:val="22"/>
          <w:lang w:val="ca-ES"/>
        </w:rPr>
        <w:t xml:space="preserve"> recorda als presents que la Sra. </w:t>
      </w:r>
      <w:proofErr w:type="spellStart"/>
      <w:r w:rsidR="009D2F75">
        <w:rPr>
          <w:rFonts w:ascii="Arial" w:hAnsi="Arial"/>
          <w:spacing w:val="-3"/>
          <w:sz w:val="22"/>
          <w:szCs w:val="22"/>
          <w:lang w:val="ca-ES"/>
        </w:rPr>
        <w:t>Coego</w:t>
      </w:r>
      <w:proofErr w:type="spellEnd"/>
      <w:r w:rsidR="009D2F75">
        <w:rPr>
          <w:rFonts w:ascii="Arial" w:hAnsi="Arial"/>
          <w:spacing w:val="-3"/>
          <w:sz w:val="22"/>
          <w:szCs w:val="22"/>
          <w:lang w:val="ca-ES"/>
        </w:rPr>
        <w:t xml:space="preserve"> es va presentar a unes </w:t>
      </w:r>
      <w:r>
        <w:rPr>
          <w:rFonts w:ascii="Arial" w:hAnsi="Arial"/>
          <w:spacing w:val="-3"/>
          <w:sz w:val="22"/>
          <w:szCs w:val="22"/>
          <w:lang w:val="ca-ES"/>
        </w:rPr>
        <w:t>eleccions</w:t>
      </w:r>
      <w:r w:rsidR="009D2F75">
        <w:rPr>
          <w:rFonts w:ascii="Arial" w:hAnsi="Arial"/>
          <w:spacing w:val="-3"/>
          <w:sz w:val="22"/>
          <w:szCs w:val="22"/>
          <w:lang w:val="ca-ES"/>
        </w:rPr>
        <w:t xml:space="preserve">  amb el partit PACMA i per tant sí té ideologia política no hauria de ser proposada a cap medalla.</w:t>
      </w:r>
    </w:p>
    <w:p w14:paraId="25686E41" w14:textId="77777777" w:rsidR="00CC7278" w:rsidRDefault="00CC7278">
      <w:pPr>
        <w:pStyle w:val="Standard"/>
        <w:tabs>
          <w:tab w:val="left" w:pos="-720"/>
        </w:tabs>
        <w:ind w:right="112"/>
        <w:jc w:val="both"/>
        <w:rPr>
          <w:rFonts w:ascii="Arial" w:hAnsi="Arial"/>
          <w:spacing w:val="-3"/>
          <w:sz w:val="22"/>
          <w:szCs w:val="22"/>
          <w:lang w:val="ca-ES"/>
        </w:rPr>
      </w:pPr>
    </w:p>
    <w:p w14:paraId="325A7673" w14:textId="7445B082" w:rsidR="00CC7278" w:rsidRDefault="009D2F75">
      <w:pPr>
        <w:pStyle w:val="Standard"/>
        <w:tabs>
          <w:tab w:val="left" w:pos="-720"/>
        </w:tabs>
        <w:ind w:right="112"/>
        <w:jc w:val="both"/>
        <w:rPr>
          <w:rFonts w:ascii="Arial" w:hAnsi="Arial"/>
          <w:spacing w:val="-3"/>
          <w:sz w:val="22"/>
          <w:szCs w:val="22"/>
          <w:lang w:val="ca-ES"/>
        </w:rPr>
      </w:pPr>
      <w:r>
        <w:rPr>
          <w:rFonts w:ascii="Arial" w:hAnsi="Arial"/>
          <w:spacing w:val="-3"/>
          <w:sz w:val="22"/>
          <w:szCs w:val="22"/>
          <w:lang w:val="ca-ES"/>
        </w:rPr>
        <w:t xml:space="preserve">El batle, amb la informació aportada pel Sr. </w:t>
      </w:r>
      <w:r w:rsidR="004E35EF">
        <w:rPr>
          <w:rFonts w:ascii="Arial" w:hAnsi="Arial"/>
          <w:spacing w:val="-3"/>
          <w:sz w:val="22"/>
          <w:szCs w:val="22"/>
          <w:lang w:val="ca-ES"/>
        </w:rPr>
        <w:t>Bennasar</w:t>
      </w:r>
      <w:r>
        <w:rPr>
          <w:rFonts w:ascii="Arial" w:hAnsi="Arial"/>
          <w:spacing w:val="-3"/>
          <w:sz w:val="22"/>
          <w:szCs w:val="22"/>
          <w:lang w:val="ca-ES"/>
        </w:rPr>
        <w:t xml:space="preserve">, proposa la retirada de l’ordre del dia de la proposta de Premi La Filadora 2025 ex aequo a Bernardí </w:t>
      </w:r>
      <w:proofErr w:type="spellStart"/>
      <w:r>
        <w:rPr>
          <w:rFonts w:ascii="Arial" w:hAnsi="Arial"/>
          <w:spacing w:val="-3"/>
          <w:sz w:val="22"/>
          <w:szCs w:val="22"/>
          <w:lang w:val="ca-ES"/>
        </w:rPr>
        <w:t>Morey</w:t>
      </w:r>
      <w:proofErr w:type="spellEnd"/>
      <w:r>
        <w:rPr>
          <w:rFonts w:ascii="Arial" w:hAnsi="Arial"/>
          <w:spacing w:val="-3"/>
          <w:sz w:val="22"/>
          <w:szCs w:val="22"/>
          <w:lang w:val="ca-ES"/>
        </w:rPr>
        <w:t xml:space="preserve"> Sastre </w:t>
      </w:r>
    </w:p>
    <w:p w14:paraId="537EF484" w14:textId="77777777" w:rsidR="00CC7278" w:rsidRDefault="00CC7278">
      <w:pPr>
        <w:pStyle w:val="Standard"/>
        <w:tabs>
          <w:tab w:val="left" w:pos="-720"/>
        </w:tabs>
        <w:ind w:right="112"/>
        <w:jc w:val="both"/>
        <w:rPr>
          <w:rFonts w:ascii="Arial" w:hAnsi="Arial"/>
          <w:spacing w:val="-3"/>
          <w:sz w:val="22"/>
          <w:szCs w:val="22"/>
          <w:lang w:val="ca-ES"/>
        </w:rPr>
      </w:pPr>
    </w:p>
    <w:p w14:paraId="48774485" w14:textId="77777777" w:rsidR="00CC7278" w:rsidRDefault="009D2F75">
      <w:pPr>
        <w:pStyle w:val="Standard"/>
        <w:tabs>
          <w:tab w:val="left" w:pos="-720"/>
        </w:tabs>
        <w:ind w:right="112"/>
        <w:jc w:val="both"/>
        <w:rPr>
          <w:rFonts w:ascii="Arial" w:hAnsi="Arial"/>
          <w:spacing w:val="-3"/>
          <w:sz w:val="22"/>
          <w:szCs w:val="22"/>
          <w:lang w:val="ca-ES"/>
        </w:rPr>
      </w:pPr>
      <w:r>
        <w:rPr>
          <w:rFonts w:ascii="Arial" w:hAnsi="Arial"/>
          <w:spacing w:val="-3"/>
          <w:sz w:val="22"/>
          <w:szCs w:val="22"/>
          <w:lang w:val="ca-ES"/>
        </w:rPr>
        <w:lastRenderedPageBreak/>
        <w:t>La proposta sotmesa a votació serà la següent:</w:t>
      </w:r>
    </w:p>
    <w:p w14:paraId="228C709E" w14:textId="77777777" w:rsidR="00CC7278" w:rsidRDefault="00CC7278">
      <w:pPr>
        <w:pStyle w:val="Standard"/>
        <w:tabs>
          <w:tab w:val="left" w:pos="-720"/>
        </w:tabs>
        <w:ind w:right="112"/>
        <w:jc w:val="both"/>
        <w:rPr>
          <w:rFonts w:ascii="Arial" w:hAnsi="Arial"/>
          <w:spacing w:val="-3"/>
          <w:sz w:val="22"/>
          <w:szCs w:val="22"/>
          <w:lang w:val="ca-ES"/>
        </w:rPr>
      </w:pPr>
    </w:p>
    <w:p w14:paraId="00C93020" w14:textId="77777777" w:rsidR="00CC7278" w:rsidRDefault="009D2F75">
      <w:pPr>
        <w:pStyle w:val="Standard"/>
        <w:tabs>
          <w:tab w:val="left" w:pos="-720"/>
        </w:tabs>
        <w:ind w:right="112"/>
        <w:jc w:val="both"/>
        <w:rPr>
          <w:rFonts w:ascii="Arial" w:hAnsi="Arial"/>
          <w:spacing w:val="-3"/>
          <w:sz w:val="22"/>
          <w:szCs w:val="22"/>
          <w:lang w:val="ca-ES"/>
        </w:rPr>
      </w:pPr>
      <w:r>
        <w:rPr>
          <w:rFonts w:ascii="Arial" w:hAnsi="Arial"/>
          <w:spacing w:val="-3"/>
          <w:sz w:val="22"/>
          <w:szCs w:val="22"/>
          <w:lang w:val="ca-ES"/>
        </w:rPr>
        <w:t xml:space="preserve">El Reglament d’Honors i Distincions de l’Ajuntament d’Esporles  publicat al </w:t>
      </w:r>
      <w:proofErr w:type="spellStart"/>
      <w:r>
        <w:rPr>
          <w:rFonts w:ascii="Arial" w:hAnsi="Arial"/>
          <w:spacing w:val="-3"/>
          <w:sz w:val="22"/>
          <w:szCs w:val="22"/>
          <w:lang w:val="ca-ES"/>
        </w:rPr>
        <w:t>boib</w:t>
      </w:r>
      <w:proofErr w:type="spellEnd"/>
      <w:r>
        <w:rPr>
          <w:rFonts w:ascii="Arial" w:hAnsi="Arial"/>
          <w:spacing w:val="-3"/>
          <w:sz w:val="22"/>
          <w:szCs w:val="22"/>
          <w:lang w:val="ca-ES"/>
        </w:rPr>
        <w:t xml:space="preserve"> 155 de 28/11/2024 contempla  la potestat del consistori municipal per atorgar els següents reconeixements:</w:t>
      </w:r>
    </w:p>
    <w:p w14:paraId="4147DD1E" w14:textId="77777777" w:rsidR="00CC7278" w:rsidRDefault="00CC7278">
      <w:pPr>
        <w:pStyle w:val="Standard"/>
        <w:tabs>
          <w:tab w:val="left" w:pos="-720"/>
        </w:tabs>
        <w:ind w:right="112"/>
        <w:jc w:val="both"/>
        <w:rPr>
          <w:rFonts w:ascii="Arial" w:hAnsi="Arial"/>
          <w:spacing w:val="-3"/>
          <w:sz w:val="22"/>
          <w:szCs w:val="22"/>
          <w:lang w:val="ca-ES"/>
        </w:rPr>
      </w:pPr>
    </w:p>
    <w:p w14:paraId="7CFAA927" w14:textId="77777777" w:rsidR="00CC7278" w:rsidRDefault="009D2F75">
      <w:pPr>
        <w:pStyle w:val="Standard"/>
        <w:tabs>
          <w:tab w:val="left" w:pos="-720"/>
        </w:tabs>
        <w:ind w:right="112"/>
        <w:jc w:val="both"/>
        <w:rPr>
          <w:rFonts w:ascii="Arial" w:hAnsi="Arial"/>
          <w:spacing w:val="-3"/>
          <w:sz w:val="22"/>
          <w:szCs w:val="22"/>
          <w:lang w:val="ca-ES"/>
        </w:rPr>
      </w:pPr>
      <w:r>
        <w:rPr>
          <w:rFonts w:ascii="Arial" w:hAnsi="Arial"/>
          <w:spacing w:val="-3"/>
          <w:sz w:val="22"/>
          <w:szCs w:val="22"/>
          <w:lang w:val="ca-ES"/>
        </w:rPr>
        <w:t xml:space="preserve">    a) Proclamació de Fill/a Il·lustre.</w:t>
      </w:r>
    </w:p>
    <w:p w14:paraId="37383FFE" w14:textId="77777777" w:rsidR="00CC7278" w:rsidRDefault="009D2F75">
      <w:pPr>
        <w:pStyle w:val="Standard"/>
        <w:tabs>
          <w:tab w:val="left" w:pos="-720"/>
        </w:tabs>
        <w:ind w:right="112"/>
        <w:jc w:val="both"/>
        <w:rPr>
          <w:rFonts w:ascii="Arial" w:hAnsi="Arial"/>
          <w:spacing w:val="-3"/>
          <w:sz w:val="22"/>
          <w:szCs w:val="22"/>
          <w:lang w:val="ca-ES"/>
        </w:rPr>
      </w:pPr>
      <w:r>
        <w:rPr>
          <w:rFonts w:ascii="Arial" w:hAnsi="Arial"/>
          <w:spacing w:val="-3"/>
          <w:sz w:val="22"/>
          <w:szCs w:val="22"/>
          <w:lang w:val="ca-ES"/>
        </w:rPr>
        <w:t xml:space="preserve">    b) Proclamació de Fill Adoptiu o Filla Adoptiva</w:t>
      </w:r>
    </w:p>
    <w:p w14:paraId="03FBD2D0" w14:textId="77777777" w:rsidR="00CC7278" w:rsidRDefault="009D2F75">
      <w:pPr>
        <w:pStyle w:val="Standard"/>
        <w:tabs>
          <w:tab w:val="left" w:pos="-720"/>
        </w:tabs>
        <w:ind w:right="112"/>
        <w:jc w:val="both"/>
        <w:rPr>
          <w:rFonts w:ascii="Arial" w:hAnsi="Arial"/>
          <w:spacing w:val="-3"/>
          <w:sz w:val="22"/>
          <w:szCs w:val="22"/>
          <w:lang w:val="ca-ES"/>
        </w:rPr>
      </w:pPr>
      <w:r>
        <w:rPr>
          <w:rFonts w:ascii="Arial" w:hAnsi="Arial"/>
          <w:spacing w:val="-3"/>
          <w:sz w:val="22"/>
          <w:szCs w:val="22"/>
          <w:lang w:val="ca-ES"/>
        </w:rPr>
        <w:t xml:space="preserve">    c) Concessió de la Medalla d’Or de la Vila.</w:t>
      </w:r>
    </w:p>
    <w:p w14:paraId="6ED31960" w14:textId="77777777" w:rsidR="00CC7278" w:rsidRDefault="009D2F75">
      <w:pPr>
        <w:pStyle w:val="Standard"/>
        <w:tabs>
          <w:tab w:val="left" w:pos="-720"/>
        </w:tabs>
        <w:ind w:right="112"/>
        <w:jc w:val="both"/>
        <w:rPr>
          <w:rFonts w:ascii="Arial" w:hAnsi="Arial"/>
          <w:spacing w:val="-3"/>
          <w:sz w:val="22"/>
          <w:szCs w:val="22"/>
          <w:lang w:val="ca-ES"/>
        </w:rPr>
      </w:pPr>
      <w:r>
        <w:rPr>
          <w:rFonts w:ascii="Arial" w:hAnsi="Arial"/>
          <w:spacing w:val="-3"/>
          <w:sz w:val="22"/>
          <w:szCs w:val="22"/>
          <w:lang w:val="ca-ES"/>
        </w:rPr>
        <w:t xml:space="preserve">    d) Concessió del premi La Filadora.</w:t>
      </w:r>
    </w:p>
    <w:p w14:paraId="33817156" w14:textId="77777777" w:rsidR="00CC7278" w:rsidRDefault="00CC7278">
      <w:pPr>
        <w:pStyle w:val="Standard"/>
        <w:tabs>
          <w:tab w:val="left" w:pos="-720"/>
        </w:tabs>
        <w:ind w:right="112"/>
        <w:jc w:val="both"/>
        <w:rPr>
          <w:rFonts w:ascii="Arial" w:hAnsi="Arial"/>
          <w:spacing w:val="-3"/>
          <w:sz w:val="22"/>
          <w:szCs w:val="22"/>
          <w:lang w:val="ca-ES"/>
        </w:rPr>
      </w:pPr>
    </w:p>
    <w:p w14:paraId="07E5B4A8" w14:textId="77777777" w:rsidR="00CC7278" w:rsidRDefault="009D2F75">
      <w:pPr>
        <w:pStyle w:val="Standard"/>
        <w:tabs>
          <w:tab w:val="left" w:pos="-720"/>
        </w:tabs>
        <w:ind w:right="112"/>
        <w:jc w:val="both"/>
        <w:rPr>
          <w:rFonts w:ascii="Arial" w:hAnsi="Arial"/>
          <w:spacing w:val="-3"/>
          <w:sz w:val="22"/>
          <w:szCs w:val="22"/>
          <w:lang w:val="ca-ES"/>
        </w:rPr>
      </w:pPr>
      <w:r>
        <w:rPr>
          <w:rFonts w:ascii="Arial" w:hAnsi="Arial"/>
          <w:spacing w:val="-3"/>
          <w:sz w:val="22"/>
          <w:szCs w:val="22"/>
          <w:lang w:val="ca-ES"/>
        </w:rPr>
        <w:t xml:space="preserve">Pel que fa al Premi La Filadora, l’esmentat reglament disposa el següent: </w:t>
      </w:r>
    </w:p>
    <w:p w14:paraId="12503E4B" w14:textId="77777777" w:rsidR="00CC7278" w:rsidRDefault="00CC7278">
      <w:pPr>
        <w:pStyle w:val="Standard"/>
        <w:tabs>
          <w:tab w:val="left" w:pos="-720"/>
        </w:tabs>
        <w:ind w:right="112"/>
        <w:jc w:val="both"/>
        <w:rPr>
          <w:rFonts w:ascii="Arial" w:hAnsi="Arial"/>
          <w:spacing w:val="-3"/>
          <w:sz w:val="22"/>
          <w:szCs w:val="22"/>
          <w:lang w:val="ca-ES"/>
        </w:rPr>
      </w:pPr>
    </w:p>
    <w:p w14:paraId="2B726BA2" w14:textId="77777777" w:rsidR="00CC7278" w:rsidRDefault="009D2F75">
      <w:pPr>
        <w:pStyle w:val="Standard"/>
        <w:tabs>
          <w:tab w:val="left" w:pos="-720"/>
        </w:tabs>
        <w:ind w:right="112"/>
        <w:jc w:val="both"/>
        <w:rPr>
          <w:rFonts w:ascii="Arial" w:hAnsi="Arial"/>
          <w:spacing w:val="-3"/>
          <w:sz w:val="22"/>
          <w:szCs w:val="22"/>
          <w:lang w:val="ca-ES"/>
        </w:rPr>
      </w:pPr>
      <w:r>
        <w:rPr>
          <w:rFonts w:ascii="Arial" w:hAnsi="Arial"/>
          <w:spacing w:val="-3"/>
          <w:sz w:val="22"/>
          <w:szCs w:val="22"/>
          <w:lang w:val="ca-ES"/>
        </w:rPr>
        <w:t>Article 11.</w:t>
      </w:r>
    </w:p>
    <w:p w14:paraId="5F97FC04" w14:textId="77777777" w:rsidR="00CC7278" w:rsidRDefault="009D2F75">
      <w:pPr>
        <w:pStyle w:val="Standard"/>
        <w:tabs>
          <w:tab w:val="left" w:pos="-720"/>
        </w:tabs>
        <w:ind w:right="112"/>
        <w:jc w:val="both"/>
        <w:rPr>
          <w:rFonts w:ascii="Arial" w:hAnsi="Arial"/>
          <w:spacing w:val="-3"/>
          <w:sz w:val="22"/>
          <w:szCs w:val="22"/>
          <w:lang w:val="ca-ES"/>
        </w:rPr>
      </w:pPr>
      <w:r>
        <w:rPr>
          <w:rFonts w:ascii="Arial" w:hAnsi="Arial"/>
          <w:spacing w:val="-3"/>
          <w:sz w:val="22"/>
          <w:szCs w:val="22"/>
          <w:lang w:val="ca-ES"/>
        </w:rPr>
        <w:t xml:space="preserve">El premi La Filadora es podrà concedir anualment i de forma individual o col·lectiva, d’acord amb els preceptes d’aquest Reglament. El premi La Filadora consistirà en una rèplica en miniatura de l’escultura de La Filadora de l’escultora </w:t>
      </w:r>
      <w:proofErr w:type="spellStart"/>
      <w:r>
        <w:rPr>
          <w:rFonts w:ascii="Arial" w:hAnsi="Arial"/>
          <w:spacing w:val="-3"/>
          <w:sz w:val="22"/>
          <w:szCs w:val="22"/>
          <w:lang w:val="ca-ES"/>
        </w:rPr>
        <w:t>Remigia</w:t>
      </w:r>
      <w:proofErr w:type="spellEnd"/>
      <w:r>
        <w:rPr>
          <w:rFonts w:ascii="Arial" w:hAnsi="Arial"/>
          <w:spacing w:val="-3"/>
          <w:sz w:val="22"/>
          <w:szCs w:val="22"/>
          <w:lang w:val="ca-ES"/>
        </w:rPr>
        <w:t xml:space="preserve"> </w:t>
      </w:r>
      <w:proofErr w:type="spellStart"/>
      <w:r>
        <w:rPr>
          <w:rFonts w:ascii="Arial" w:hAnsi="Arial"/>
          <w:spacing w:val="-3"/>
          <w:sz w:val="22"/>
          <w:szCs w:val="22"/>
          <w:lang w:val="ca-ES"/>
        </w:rPr>
        <w:t>Caubet</w:t>
      </w:r>
      <w:proofErr w:type="spellEnd"/>
      <w:r>
        <w:rPr>
          <w:rFonts w:ascii="Arial" w:hAnsi="Arial"/>
          <w:spacing w:val="-3"/>
          <w:sz w:val="22"/>
          <w:szCs w:val="22"/>
          <w:lang w:val="ca-ES"/>
        </w:rPr>
        <w:t xml:space="preserve"> ubicada a la plaça d’Espanya, amb plaqueta indicativa del nom de la persona o col·lectiu premiat i la data.</w:t>
      </w:r>
    </w:p>
    <w:p w14:paraId="64AC214F" w14:textId="77777777" w:rsidR="00CC7278" w:rsidRDefault="00CC7278">
      <w:pPr>
        <w:pStyle w:val="Standard"/>
        <w:tabs>
          <w:tab w:val="left" w:pos="-720"/>
        </w:tabs>
        <w:ind w:right="112"/>
        <w:jc w:val="both"/>
        <w:rPr>
          <w:rFonts w:ascii="Arial" w:hAnsi="Arial"/>
          <w:spacing w:val="-3"/>
          <w:sz w:val="22"/>
          <w:szCs w:val="22"/>
          <w:lang w:val="ca-ES"/>
        </w:rPr>
      </w:pPr>
    </w:p>
    <w:p w14:paraId="3A86B734" w14:textId="77777777" w:rsidR="00CC7278" w:rsidRDefault="009D2F75">
      <w:pPr>
        <w:pStyle w:val="Standard"/>
        <w:tabs>
          <w:tab w:val="left" w:pos="-720"/>
        </w:tabs>
        <w:ind w:right="112"/>
        <w:jc w:val="both"/>
        <w:rPr>
          <w:rFonts w:ascii="Arial" w:hAnsi="Arial"/>
          <w:spacing w:val="-3"/>
          <w:sz w:val="22"/>
          <w:szCs w:val="22"/>
          <w:lang w:val="ca-ES"/>
        </w:rPr>
      </w:pPr>
      <w:r>
        <w:rPr>
          <w:rFonts w:ascii="Arial" w:hAnsi="Arial"/>
          <w:spacing w:val="-3"/>
          <w:sz w:val="22"/>
          <w:szCs w:val="22"/>
          <w:lang w:val="ca-ES"/>
        </w:rPr>
        <w:t>Article 12.</w:t>
      </w:r>
    </w:p>
    <w:p w14:paraId="5D2F281F" w14:textId="77777777" w:rsidR="00CC7278" w:rsidRDefault="009D2F75">
      <w:pPr>
        <w:pStyle w:val="Standard"/>
        <w:tabs>
          <w:tab w:val="left" w:pos="-720"/>
        </w:tabs>
        <w:ind w:right="112"/>
        <w:jc w:val="both"/>
        <w:rPr>
          <w:rFonts w:ascii="Arial" w:hAnsi="Arial"/>
          <w:spacing w:val="-3"/>
          <w:sz w:val="22"/>
          <w:szCs w:val="22"/>
          <w:lang w:val="ca-ES"/>
        </w:rPr>
      </w:pPr>
      <w:r>
        <w:rPr>
          <w:rFonts w:ascii="Arial" w:hAnsi="Arial"/>
          <w:spacing w:val="-3"/>
          <w:sz w:val="22"/>
          <w:szCs w:val="22"/>
          <w:lang w:val="ca-ES"/>
        </w:rPr>
        <w:t>Es pot concedir el premi La Filadora en els casos en què de forma individual o col·lectiva s’hagi treballat i destacat en pro de la dinamització cultural, social o esportiva a la vila d’Esporles. No podran optar a l’esmentat premi ni els càrrecs públics ni el personal que treballin per a l’Administració Municipal. Seran el Ple de l’ajuntament qui decidirà el premiat o premiada.</w:t>
      </w:r>
    </w:p>
    <w:p w14:paraId="75230C1E" w14:textId="77777777" w:rsidR="00CC7278" w:rsidRDefault="00CC7278">
      <w:pPr>
        <w:pStyle w:val="Standard"/>
        <w:tabs>
          <w:tab w:val="left" w:pos="-720"/>
        </w:tabs>
        <w:ind w:right="112"/>
        <w:jc w:val="both"/>
        <w:rPr>
          <w:rFonts w:ascii="Arial" w:hAnsi="Arial"/>
          <w:spacing w:val="-3"/>
          <w:sz w:val="22"/>
          <w:szCs w:val="22"/>
          <w:lang w:val="ca-ES"/>
        </w:rPr>
      </w:pPr>
    </w:p>
    <w:p w14:paraId="5C94D973" w14:textId="77777777" w:rsidR="00CC7278" w:rsidRDefault="009D2F75">
      <w:pPr>
        <w:pStyle w:val="Standard"/>
        <w:tabs>
          <w:tab w:val="left" w:pos="-720"/>
        </w:tabs>
        <w:ind w:right="112"/>
        <w:jc w:val="both"/>
        <w:rPr>
          <w:rFonts w:ascii="Arial" w:hAnsi="Arial"/>
          <w:spacing w:val="-3"/>
          <w:sz w:val="22"/>
          <w:szCs w:val="22"/>
          <w:lang w:val="ca-ES"/>
        </w:rPr>
      </w:pPr>
      <w:r>
        <w:rPr>
          <w:rFonts w:ascii="Arial" w:hAnsi="Arial"/>
          <w:spacing w:val="-3"/>
          <w:sz w:val="22"/>
          <w:szCs w:val="22"/>
          <w:lang w:val="ca-ES"/>
        </w:rPr>
        <w:t>Article 13.</w:t>
      </w:r>
    </w:p>
    <w:p w14:paraId="55670909" w14:textId="77777777" w:rsidR="00CC7278" w:rsidRDefault="009D2F75">
      <w:pPr>
        <w:pStyle w:val="Standard"/>
        <w:tabs>
          <w:tab w:val="left" w:pos="-720"/>
        </w:tabs>
        <w:ind w:right="112"/>
        <w:jc w:val="both"/>
        <w:rPr>
          <w:rFonts w:ascii="Arial" w:hAnsi="Arial"/>
          <w:spacing w:val="-3"/>
          <w:sz w:val="22"/>
          <w:szCs w:val="22"/>
          <w:lang w:val="ca-ES"/>
        </w:rPr>
      </w:pPr>
      <w:r>
        <w:rPr>
          <w:rFonts w:ascii="Arial" w:hAnsi="Arial"/>
          <w:spacing w:val="-3"/>
          <w:sz w:val="22"/>
          <w:szCs w:val="22"/>
          <w:lang w:val="ca-ES"/>
        </w:rPr>
        <w:t>El premi La Filadora s’atorga a títol honorífic sense dret a pensió ni meritació de cap classe.</w:t>
      </w:r>
    </w:p>
    <w:p w14:paraId="6CD28C90" w14:textId="77777777" w:rsidR="00CC7278" w:rsidRDefault="00CC7278">
      <w:pPr>
        <w:pStyle w:val="Standard"/>
        <w:tabs>
          <w:tab w:val="left" w:pos="-720"/>
        </w:tabs>
        <w:ind w:right="112"/>
        <w:jc w:val="both"/>
        <w:rPr>
          <w:rFonts w:ascii="Arial" w:hAnsi="Arial"/>
          <w:spacing w:val="-3"/>
          <w:sz w:val="22"/>
          <w:szCs w:val="22"/>
          <w:lang w:val="ca-ES"/>
        </w:rPr>
      </w:pPr>
    </w:p>
    <w:p w14:paraId="64675889" w14:textId="77777777" w:rsidR="00CC7278" w:rsidRDefault="009D2F75">
      <w:pPr>
        <w:pStyle w:val="Standard"/>
        <w:tabs>
          <w:tab w:val="left" w:pos="-720"/>
        </w:tabs>
        <w:ind w:right="112"/>
        <w:jc w:val="both"/>
        <w:rPr>
          <w:rFonts w:ascii="Arial" w:hAnsi="Arial"/>
          <w:spacing w:val="-3"/>
          <w:sz w:val="22"/>
          <w:szCs w:val="22"/>
          <w:lang w:val="ca-ES"/>
        </w:rPr>
      </w:pPr>
      <w:r>
        <w:rPr>
          <w:rFonts w:ascii="Arial" w:hAnsi="Arial"/>
          <w:spacing w:val="-3"/>
          <w:sz w:val="22"/>
          <w:szCs w:val="22"/>
          <w:lang w:val="ca-ES"/>
        </w:rPr>
        <w:t xml:space="preserve">Atenent al Reglament d’Honors i Distincions, es proposa concedir el Premi La Filadora 2025  a Olga </w:t>
      </w:r>
      <w:proofErr w:type="spellStart"/>
      <w:r>
        <w:rPr>
          <w:rFonts w:ascii="Arial" w:hAnsi="Arial"/>
          <w:spacing w:val="-3"/>
          <w:sz w:val="22"/>
          <w:szCs w:val="22"/>
          <w:lang w:val="ca-ES"/>
        </w:rPr>
        <w:t>Coego</w:t>
      </w:r>
      <w:proofErr w:type="spellEnd"/>
      <w:r>
        <w:rPr>
          <w:rFonts w:ascii="Arial" w:hAnsi="Arial"/>
          <w:spacing w:val="-3"/>
          <w:sz w:val="22"/>
          <w:szCs w:val="22"/>
          <w:lang w:val="ca-ES"/>
        </w:rPr>
        <w:t xml:space="preserve"> </w:t>
      </w:r>
      <w:proofErr w:type="spellStart"/>
      <w:r>
        <w:rPr>
          <w:rFonts w:ascii="Arial" w:hAnsi="Arial"/>
          <w:spacing w:val="-3"/>
          <w:sz w:val="22"/>
          <w:szCs w:val="22"/>
          <w:lang w:val="ca-ES"/>
        </w:rPr>
        <w:t>Beracoechea</w:t>
      </w:r>
      <w:proofErr w:type="spellEnd"/>
      <w:r>
        <w:rPr>
          <w:rFonts w:ascii="Arial" w:hAnsi="Arial"/>
          <w:spacing w:val="-3"/>
          <w:sz w:val="22"/>
          <w:szCs w:val="22"/>
          <w:lang w:val="ca-ES"/>
        </w:rPr>
        <w:t xml:space="preserve">, veïna d’Esporles com a reconeixement a la seva trajectòria, centrada principalment, en el voluntariat en la protecció i defensa dels animals i el medi ambient. Entre d’altres mèrits individuals i col·lectius es valoren els següents: </w:t>
      </w:r>
    </w:p>
    <w:p w14:paraId="6BBC7315" w14:textId="77777777" w:rsidR="00CC7278" w:rsidRDefault="00CC7278">
      <w:pPr>
        <w:pStyle w:val="Standard"/>
        <w:tabs>
          <w:tab w:val="left" w:pos="-720"/>
        </w:tabs>
        <w:ind w:right="112"/>
        <w:jc w:val="both"/>
        <w:rPr>
          <w:rFonts w:ascii="Arial" w:hAnsi="Arial"/>
          <w:spacing w:val="-3"/>
          <w:sz w:val="22"/>
          <w:szCs w:val="22"/>
          <w:lang w:val="ca-ES"/>
        </w:rPr>
      </w:pPr>
    </w:p>
    <w:p w14:paraId="3797DB60" w14:textId="77777777" w:rsidR="00CC7278" w:rsidRDefault="009D2F75">
      <w:pPr>
        <w:pStyle w:val="Standard"/>
        <w:tabs>
          <w:tab w:val="left" w:pos="-720"/>
        </w:tabs>
        <w:ind w:right="112"/>
        <w:jc w:val="both"/>
        <w:rPr>
          <w:rFonts w:ascii="Arial" w:hAnsi="Arial"/>
          <w:spacing w:val="-3"/>
          <w:sz w:val="22"/>
          <w:szCs w:val="22"/>
          <w:lang w:val="ca-ES"/>
        </w:rPr>
      </w:pPr>
      <w:r>
        <w:rPr>
          <w:rFonts w:ascii="Arial" w:hAnsi="Arial"/>
          <w:spacing w:val="-3"/>
          <w:sz w:val="22"/>
          <w:szCs w:val="22"/>
          <w:lang w:val="ca-ES"/>
        </w:rPr>
        <w:t xml:space="preserve">    1. Vint anys de voluntariat ininterromput amb l’Associació d’Amics dels Animals d’Esporles</w:t>
      </w:r>
    </w:p>
    <w:p w14:paraId="57C7B755" w14:textId="77777777" w:rsidR="00CC7278" w:rsidRDefault="009D2F75">
      <w:pPr>
        <w:pStyle w:val="Standard"/>
        <w:tabs>
          <w:tab w:val="left" w:pos="-720"/>
        </w:tabs>
        <w:ind w:right="112"/>
        <w:jc w:val="both"/>
        <w:rPr>
          <w:rFonts w:ascii="Arial" w:hAnsi="Arial"/>
          <w:spacing w:val="-3"/>
          <w:sz w:val="22"/>
          <w:szCs w:val="22"/>
          <w:lang w:val="ca-ES"/>
        </w:rPr>
      </w:pPr>
      <w:r>
        <w:rPr>
          <w:rFonts w:ascii="Arial" w:hAnsi="Arial"/>
          <w:spacing w:val="-3"/>
          <w:sz w:val="22"/>
          <w:szCs w:val="22"/>
          <w:lang w:val="ca-ES"/>
        </w:rPr>
        <w:t xml:space="preserve">    2. D’igual manera que en l’anterior punt amb el Servei de Recollida d’animals abandonats i el manteniment de la Canera Municipal. </w:t>
      </w:r>
    </w:p>
    <w:p w14:paraId="23D12055" w14:textId="77777777" w:rsidR="00CC7278" w:rsidRDefault="009D2F75">
      <w:pPr>
        <w:pStyle w:val="Standard"/>
        <w:tabs>
          <w:tab w:val="left" w:pos="-720"/>
        </w:tabs>
        <w:ind w:right="112"/>
        <w:jc w:val="both"/>
        <w:rPr>
          <w:rFonts w:ascii="Arial" w:hAnsi="Arial"/>
          <w:spacing w:val="-3"/>
          <w:sz w:val="22"/>
          <w:szCs w:val="22"/>
          <w:lang w:val="ca-ES"/>
        </w:rPr>
      </w:pPr>
      <w:r>
        <w:rPr>
          <w:rFonts w:ascii="Arial" w:hAnsi="Arial"/>
          <w:spacing w:val="-3"/>
          <w:sz w:val="22"/>
          <w:szCs w:val="22"/>
          <w:lang w:val="ca-ES"/>
        </w:rPr>
        <w:t xml:space="preserve">    3. Haver estat Presidenta de l’Associació d’Amics dels Animals d’Esporles. </w:t>
      </w:r>
    </w:p>
    <w:p w14:paraId="28D2184C" w14:textId="77777777" w:rsidR="00CC7278" w:rsidRDefault="009D2F75">
      <w:pPr>
        <w:pStyle w:val="Standard"/>
        <w:tabs>
          <w:tab w:val="left" w:pos="-720"/>
        </w:tabs>
        <w:ind w:right="112"/>
        <w:jc w:val="both"/>
        <w:rPr>
          <w:rFonts w:ascii="Arial" w:hAnsi="Arial"/>
          <w:spacing w:val="-3"/>
          <w:sz w:val="22"/>
          <w:szCs w:val="22"/>
          <w:lang w:val="ca-ES"/>
        </w:rPr>
      </w:pPr>
      <w:r>
        <w:rPr>
          <w:rFonts w:ascii="Arial" w:hAnsi="Arial"/>
          <w:spacing w:val="-3"/>
          <w:sz w:val="22"/>
          <w:szCs w:val="22"/>
          <w:lang w:val="ca-ES"/>
        </w:rPr>
        <w:t xml:space="preserve">    4.  Haver estat promotora i impulsora de nombrosos projectes i iniciatives com les colònies felines ètiques a Esporles. </w:t>
      </w:r>
    </w:p>
    <w:p w14:paraId="1EFAF706" w14:textId="77777777" w:rsidR="00CC7278" w:rsidRDefault="009D2F75">
      <w:pPr>
        <w:pStyle w:val="Standard"/>
        <w:tabs>
          <w:tab w:val="left" w:pos="-720"/>
        </w:tabs>
        <w:ind w:right="112"/>
        <w:jc w:val="both"/>
        <w:rPr>
          <w:rFonts w:ascii="Arial" w:hAnsi="Arial"/>
          <w:spacing w:val="-3"/>
          <w:sz w:val="22"/>
          <w:szCs w:val="22"/>
          <w:lang w:val="ca-ES"/>
        </w:rPr>
      </w:pPr>
      <w:r>
        <w:rPr>
          <w:rFonts w:ascii="Arial" w:hAnsi="Arial"/>
          <w:spacing w:val="-3"/>
          <w:sz w:val="22"/>
          <w:szCs w:val="22"/>
          <w:lang w:val="ca-ES"/>
        </w:rPr>
        <w:t xml:space="preserve">    5. Ha estat membre, voluntària i Vicepresidenta de </w:t>
      </w:r>
      <w:proofErr w:type="spellStart"/>
      <w:r>
        <w:rPr>
          <w:rFonts w:ascii="Arial" w:hAnsi="Arial"/>
          <w:spacing w:val="-3"/>
          <w:sz w:val="22"/>
          <w:szCs w:val="22"/>
          <w:lang w:val="ca-ES"/>
        </w:rPr>
        <w:t>Baldea</w:t>
      </w:r>
      <w:proofErr w:type="spellEnd"/>
      <w:r>
        <w:rPr>
          <w:rFonts w:ascii="Arial" w:hAnsi="Arial"/>
          <w:spacing w:val="-3"/>
          <w:sz w:val="22"/>
          <w:szCs w:val="22"/>
          <w:lang w:val="ca-ES"/>
        </w:rPr>
        <w:t xml:space="preserve">. </w:t>
      </w:r>
    </w:p>
    <w:p w14:paraId="1CE36BBC" w14:textId="77777777" w:rsidR="00CC7278" w:rsidRDefault="00CC7278">
      <w:pPr>
        <w:pStyle w:val="Standard"/>
        <w:tabs>
          <w:tab w:val="left" w:pos="-720"/>
        </w:tabs>
        <w:ind w:right="112"/>
        <w:jc w:val="both"/>
        <w:rPr>
          <w:rFonts w:ascii="Arial" w:hAnsi="Arial"/>
          <w:spacing w:val="-3"/>
          <w:sz w:val="22"/>
          <w:szCs w:val="22"/>
          <w:lang w:val="ca-ES"/>
        </w:rPr>
      </w:pPr>
    </w:p>
    <w:p w14:paraId="5BA8DADF" w14:textId="77777777" w:rsidR="00CC7278" w:rsidRDefault="00CC7278">
      <w:pPr>
        <w:pStyle w:val="Standard"/>
        <w:tabs>
          <w:tab w:val="left" w:pos="-720"/>
        </w:tabs>
        <w:ind w:right="112"/>
        <w:jc w:val="both"/>
        <w:rPr>
          <w:rFonts w:ascii="Arial" w:hAnsi="Arial"/>
          <w:spacing w:val="-3"/>
          <w:sz w:val="22"/>
          <w:szCs w:val="22"/>
          <w:lang w:val="ca-ES"/>
        </w:rPr>
      </w:pPr>
    </w:p>
    <w:p w14:paraId="77E1731A" w14:textId="77777777" w:rsidR="00CC7278" w:rsidRDefault="009D2F75">
      <w:pPr>
        <w:pStyle w:val="Standard"/>
        <w:tabs>
          <w:tab w:val="left" w:pos="-720"/>
        </w:tabs>
        <w:ind w:right="112"/>
        <w:jc w:val="both"/>
        <w:rPr>
          <w:rFonts w:ascii="Arial" w:hAnsi="Arial"/>
          <w:spacing w:val="-3"/>
          <w:sz w:val="22"/>
          <w:szCs w:val="22"/>
          <w:lang w:val="ca-ES"/>
        </w:rPr>
      </w:pPr>
      <w:r>
        <w:rPr>
          <w:rFonts w:ascii="Arial" w:hAnsi="Arial"/>
          <w:spacing w:val="-3"/>
          <w:sz w:val="22"/>
          <w:szCs w:val="22"/>
          <w:lang w:val="ca-ES"/>
        </w:rPr>
        <w:t>Sotmesa a votació la proposta fou aprovada amb el resultat següent:</w:t>
      </w:r>
    </w:p>
    <w:p w14:paraId="1F09A156" w14:textId="77777777" w:rsidR="00CC7278" w:rsidRDefault="00CC7278">
      <w:pPr>
        <w:pStyle w:val="Standard"/>
        <w:tabs>
          <w:tab w:val="left" w:pos="-720"/>
        </w:tabs>
        <w:ind w:right="112"/>
        <w:jc w:val="both"/>
        <w:rPr>
          <w:rFonts w:ascii="Arial" w:hAnsi="Arial"/>
          <w:spacing w:val="-3"/>
          <w:sz w:val="22"/>
          <w:szCs w:val="22"/>
          <w:lang w:val="ca-ES"/>
        </w:rPr>
      </w:pPr>
    </w:p>
    <w:p w14:paraId="4F7F2181" w14:textId="77777777" w:rsidR="00CC7278" w:rsidRDefault="009D2F75">
      <w:pPr>
        <w:pStyle w:val="Standard"/>
        <w:tabs>
          <w:tab w:val="left" w:pos="-720"/>
        </w:tabs>
        <w:ind w:right="112"/>
        <w:jc w:val="both"/>
        <w:rPr>
          <w:rFonts w:ascii="Arial" w:hAnsi="Arial"/>
          <w:spacing w:val="-3"/>
          <w:sz w:val="22"/>
          <w:szCs w:val="22"/>
          <w:lang w:val="ca-ES"/>
        </w:rPr>
      </w:pPr>
      <w:r>
        <w:rPr>
          <w:rFonts w:ascii="Arial" w:hAnsi="Arial"/>
          <w:spacing w:val="-3"/>
          <w:sz w:val="22"/>
          <w:szCs w:val="22"/>
          <w:lang w:val="ca-ES"/>
        </w:rPr>
        <w:t>- Deu (10) vots a favor de PAS - MÉS, PSOE i PP (Maria Antònia)</w:t>
      </w:r>
    </w:p>
    <w:p w14:paraId="5B3533B8" w14:textId="77777777" w:rsidR="00CC7278" w:rsidRDefault="009D2F75">
      <w:pPr>
        <w:pStyle w:val="Standard"/>
        <w:tabs>
          <w:tab w:val="left" w:pos="-720"/>
        </w:tabs>
        <w:ind w:right="112"/>
        <w:jc w:val="both"/>
        <w:rPr>
          <w:rFonts w:ascii="Arial" w:hAnsi="Arial"/>
          <w:spacing w:val="-3"/>
          <w:sz w:val="22"/>
          <w:szCs w:val="22"/>
          <w:lang w:val="ca-ES"/>
        </w:rPr>
      </w:pPr>
      <w:r>
        <w:rPr>
          <w:rFonts w:ascii="Arial" w:hAnsi="Arial"/>
          <w:spacing w:val="-3"/>
          <w:sz w:val="22"/>
          <w:szCs w:val="22"/>
          <w:lang w:val="ca-ES"/>
        </w:rPr>
        <w:t xml:space="preserve">- Dos (2) vot en contra del PP </w:t>
      </w:r>
    </w:p>
    <w:p w14:paraId="230DFC3A" w14:textId="77777777" w:rsidR="00CC7278" w:rsidRDefault="00CC7278">
      <w:pPr>
        <w:pStyle w:val="Standard"/>
        <w:tabs>
          <w:tab w:val="left" w:pos="-720"/>
        </w:tabs>
        <w:ind w:right="112"/>
        <w:jc w:val="both"/>
        <w:rPr>
          <w:rFonts w:ascii="Arial" w:hAnsi="Arial"/>
          <w:spacing w:val="-3"/>
          <w:sz w:val="22"/>
          <w:szCs w:val="22"/>
          <w:lang w:val="ca-ES"/>
        </w:rPr>
      </w:pPr>
    </w:p>
    <w:p w14:paraId="6A920380" w14:textId="77777777" w:rsidR="00CC7278" w:rsidRDefault="00CC7278">
      <w:pPr>
        <w:pStyle w:val="Standard"/>
        <w:tabs>
          <w:tab w:val="left" w:pos="-720"/>
        </w:tabs>
        <w:ind w:right="112"/>
        <w:jc w:val="both"/>
        <w:rPr>
          <w:rFonts w:ascii="Arial" w:hAnsi="Arial"/>
          <w:spacing w:val="-3"/>
          <w:sz w:val="22"/>
          <w:szCs w:val="22"/>
          <w:lang w:val="ca-ES"/>
        </w:rPr>
      </w:pPr>
    </w:p>
    <w:p w14:paraId="7E9D3BCF" w14:textId="77777777" w:rsidR="00CC7278" w:rsidRDefault="00CC7278">
      <w:pPr>
        <w:pStyle w:val="Standard"/>
        <w:tabs>
          <w:tab w:val="left" w:pos="-720"/>
        </w:tabs>
        <w:ind w:right="112"/>
        <w:jc w:val="both"/>
        <w:rPr>
          <w:rFonts w:ascii="Arial" w:hAnsi="Arial"/>
          <w:spacing w:val="-3"/>
          <w:sz w:val="22"/>
          <w:szCs w:val="22"/>
          <w:lang w:val="ca-ES"/>
        </w:rPr>
      </w:pPr>
    </w:p>
    <w:p w14:paraId="710C6D21" w14:textId="77777777" w:rsidR="00CC7278" w:rsidRDefault="009D2F75">
      <w:pPr>
        <w:pStyle w:val="Standard"/>
        <w:tabs>
          <w:tab w:val="left" w:pos="-720"/>
        </w:tabs>
        <w:ind w:right="112"/>
        <w:jc w:val="both"/>
        <w:rPr>
          <w:rFonts w:ascii="Arial" w:hAnsi="Arial"/>
          <w:spacing w:val="-3"/>
          <w:sz w:val="22"/>
          <w:szCs w:val="22"/>
          <w:lang w:val="ca-ES"/>
        </w:rPr>
      </w:pPr>
      <w:r>
        <w:rPr>
          <w:rFonts w:ascii="Arial" w:hAnsi="Arial"/>
          <w:b/>
          <w:bCs/>
          <w:spacing w:val="-3"/>
          <w:sz w:val="22"/>
          <w:szCs w:val="22"/>
          <w:lang w:val="ca-ES"/>
        </w:rPr>
        <w:t xml:space="preserve">3.- EXPEDIENT 633/2025. ELECCIÓ JUTGE DE PAU TITULAR.- </w:t>
      </w:r>
      <w:r>
        <w:rPr>
          <w:rFonts w:ascii="Arial" w:hAnsi="Arial"/>
          <w:spacing w:val="-3"/>
          <w:sz w:val="22"/>
          <w:szCs w:val="22"/>
          <w:lang w:val="ca-ES"/>
        </w:rPr>
        <w:t>El batle, Sr. Josep Maria Ferra Terrassa, dona lectura a la següent:</w:t>
      </w:r>
    </w:p>
    <w:p w14:paraId="04C391CA" w14:textId="77777777" w:rsidR="00CC7278" w:rsidRDefault="00CC7278">
      <w:pPr>
        <w:pStyle w:val="Standard"/>
        <w:tabs>
          <w:tab w:val="left" w:pos="-720"/>
        </w:tabs>
        <w:ind w:right="112"/>
        <w:jc w:val="both"/>
        <w:rPr>
          <w:rFonts w:ascii="Arial" w:hAnsi="Arial"/>
          <w:b/>
          <w:bCs/>
          <w:spacing w:val="-3"/>
          <w:sz w:val="22"/>
          <w:szCs w:val="22"/>
          <w:lang w:val="ca-ES"/>
        </w:rPr>
      </w:pPr>
    </w:p>
    <w:p w14:paraId="5DBC9D2A" w14:textId="77777777" w:rsidR="00CC7278" w:rsidRDefault="00CC7278">
      <w:pPr>
        <w:pStyle w:val="Standard"/>
        <w:tabs>
          <w:tab w:val="left" w:pos="-720"/>
        </w:tabs>
        <w:ind w:right="112"/>
        <w:jc w:val="both"/>
        <w:rPr>
          <w:rFonts w:ascii="Arial" w:hAnsi="Arial"/>
          <w:b/>
          <w:bCs/>
          <w:spacing w:val="-3"/>
          <w:sz w:val="22"/>
          <w:szCs w:val="22"/>
          <w:lang w:val="ca-ES"/>
        </w:rPr>
      </w:pPr>
    </w:p>
    <w:p w14:paraId="27E64999" w14:textId="77777777" w:rsidR="00CC7278" w:rsidRDefault="009D2F75">
      <w:pPr>
        <w:suppressAutoHyphens w:val="0"/>
        <w:ind w:firstLine="708"/>
        <w:jc w:val="center"/>
        <w:rPr>
          <w:b/>
          <w:sz w:val="22"/>
          <w:szCs w:val="22"/>
          <w:u w:val="single"/>
        </w:rPr>
      </w:pPr>
      <w:r>
        <w:rPr>
          <w:b/>
          <w:sz w:val="22"/>
          <w:szCs w:val="22"/>
          <w:u w:val="single"/>
        </w:rPr>
        <w:lastRenderedPageBreak/>
        <w:t>PROPOSTA DE BATLIA</w:t>
      </w:r>
    </w:p>
    <w:p w14:paraId="48A2374B" w14:textId="77777777" w:rsidR="00CC7278" w:rsidRDefault="00CC7278">
      <w:pPr>
        <w:suppressAutoHyphens w:val="0"/>
        <w:rPr>
          <w:rFonts w:eastAsia="Calibri"/>
          <w:sz w:val="22"/>
          <w:szCs w:val="22"/>
          <w:lang w:eastAsia="en-US"/>
        </w:rPr>
      </w:pPr>
    </w:p>
    <w:p w14:paraId="12300161" w14:textId="77777777" w:rsidR="00CC7278" w:rsidRDefault="009D2F75">
      <w:pPr>
        <w:suppressAutoHyphens w:val="0"/>
        <w:rPr>
          <w:rFonts w:eastAsia="Calibri"/>
          <w:sz w:val="22"/>
          <w:szCs w:val="22"/>
          <w:lang w:eastAsia="en-US"/>
        </w:rPr>
      </w:pPr>
      <w:r>
        <w:rPr>
          <w:rFonts w:eastAsia="Calibri"/>
          <w:sz w:val="22"/>
          <w:szCs w:val="22"/>
          <w:lang w:eastAsia="en-US"/>
        </w:rPr>
        <w:t>Vist l’escrit del Tribunal Superior de Justícia de les Illes Balears, interessant l’elecció de persona idònia que durant els propers de quatre anys desenvolupi les funcions pròpies de Jutge de Pau titular.</w:t>
      </w:r>
    </w:p>
    <w:p w14:paraId="56B1A481" w14:textId="77777777" w:rsidR="00CC7278" w:rsidRDefault="00CC7278">
      <w:pPr>
        <w:suppressAutoHyphens w:val="0"/>
        <w:rPr>
          <w:rFonts w:eastAsia="Calibri"/>
          <w:sz w:val="22"/>
          <w:szCs w:val="22"/>
          <w:lang w:eastAsia="en-US"/>
        </w:rPr>
      </w:pPr>
    </w:p>
    <w:p w14:paraId="7800C087" w14:textId="77777777" w:rsidR="00CC7278" w:rsidRDefault="009D2F75">
      <w:pPr>
        <w:suppressAutoHyphens w:val="0"/>
        <w:rPr>
          <w:sz w:val="22"/>
          <w:szCs w:val="22"/>
        </w:rPr>
      </w:pPr>
      <w:r>
        <w:rPr>
          <w:rFonts w:eastAsia="Calibri"/>
          <w:sz w:val="22"/>
          <w:szCs w:val="22"/>
          <w:lang w:eastAsia="en-US"/>
        </w:rPr>
        <w:t xml:space="preserve">Vist que es va obrir un termini de DEU DIES NATURALS perquè les persones que estiguessin interessades, i reunissin </w:t>
      </w:r>
      <w:r>
        <w:rPr>
          <w:sz w:val="22"/>
          <w:szCs w:val="22"/>
        </w:rPr>
        <w:t>els requisits establerts a l’article 7 del Reglament 3/95, dels Jutges de Pau poguessin presentar la seva sol·licitud i havent-se presentat quatre candidats, que son els següents:</w:t>
      </w:r>
    </w:p>
    <w:p w14:paraId="4FE6E8D0" w14:textId="77777777" w:rsidR="00CC7278" w:rsidRDefault="00CC7278">
      <w:pPr>
        <w:suppressAutoHyphens w:val="0"/>
        <w:rPr>
          <w:rFonts w:eastAsia="Calibri"/>
          <w:sz w:val="22"/>
          <w:szCs w:val="22"/>
          <w:lang w:eastAsia="en-US"/>
        </w:rPr>
      </w:pPr>
    </w:p>
    <w:p w14:paraId="687E5172" w14:textId="77777777" w:rsidR="00CC7278" w:rsidRDefault="00CC7278">
      <w:pPr>
        <w:suppressAutoHyphens w:val="0"/>
        <w:rPr>
          <w:rFonts w:eastAsia="Calibri"/>
          <w:sz w:val="22"/>
          <w:szCs w:val="22"/>
          <w:lang w:eastAsia="en-US"/>
        </w:rPr>
      </w:pPr>
    </w:p>
    <w:p w14:paraId="5107731B" w14:textId="77777777" w:rsidR="00CC7278" w:rsidRDefault="009D2F75">
      <w:pPr>
        <w:suppressAutoHyphens w:val="0"/>
        <w:rPr>
          <w:rFonts w:eastAsia="Calibri"/>
          <w:sz w:val="22"/>
          <w:szCs w:val="22"/>
          <w:lang w:eastAsia="en-US"/>
        </w:rPr>
      </w:pPr>
      <w:r>
        <w:rPr>
          <w:rFonts w:eastAsia="Calibri"/>
          <w:sz w:val="22"/>
          <w:szCs w:val="22"/>
          <w:lang w:eastAsia="en-US"/>
        </w:rPr>
        <w:t>- NICOLE CERVIÑO ANNONI</w:t>
      </w:r>
    </w:p>
    <w:p w14:paraId="25D7B3D8" w14:textId="77777777" w:rsidR="00CC7278" w:rsidRDefault="009D2F75">
      <w:pPr>
        <w:suppressAutoHyphens w:val="0"/>
        <w:rPr>
          <w:rFonts w:eastAsia="Calibri"/>
          <w:sz w:val="22"/>
          <w:szCs w:val="22"/>
          <w:lang w:eastAsia="en-US"/>
        </w:rPr>
      </w:pPr>
      <w:r>
        <w:rPr>
          <w:rFonts w:eastAsia="Calibri"/>
          <w:sz w:val="22"/>
          <w:szCs w:val="22"/>
          <w:lang w:eastAsia="en-US"/>
        </w:rPr>
        <w:t>- RUTH MARIA MARTON SOBREDO</w:t>
      </w:r>
    </w:p>
    <w:p w14:paraId="5F1B218F" w14:textId="77777777" w:rsidR="00CC7278" w:rsidRDefault="009D2F75">
      <w:pPr>
        <w:suppressAutoHyphens w:val="0"/>
        <w:rPr>
          <w:rFonts w:eastAsia="Calibri"/>
          <w:sz w:val="22"/>
          <w:szCs w:val="22"/>
          <w:lang w:eastAsia="en-US"/>
        </w:rPr>
      </w:pPr>
      <w:r>
        <w:rPr>
          <w:rFonts w:eastAsia="Calibri"/>
          <w:sz w:val="22"/>
          <w:szCs w:val="22"/>
          <w:lang w:eastAsia="en-US"/>
        </w:rPr>
        <w:t>- FRANCISCA ANTONIA TORRES DE LA FUENTE</w:t>
      </w:r>
    </w:p>
    <w:p w14:paraId="2EE35EB7" w14:textId="77777777" w:rsidR="00CC7278" w:rsidRDefault="009D2F75">
      <w:pPr>
        <w:suppressAutoHyphens w:val="0"/>
        <w:rPr>
          <w:rFonts w:eastAsia="Calibri"/>
          <w:sz w:val="22"/>
          <w:szCs w:val="22"/>
          <w:lang w:eastAsia="en-US"/>
        </w:rPr>
      </w:pPr>
      <w:r>
        <w:rPr>
          <w:rFonts w:eastAsia="Calibri"/>
          <w:sz w:val="22"/>
          <w:szCs w:val="22"/>
          <w:lang w:eastAsia="en-US"/>
        </w:rPr>
        <w:t>- MIGUEL VALLES PAYERAS</w:t>
      </w:r>
    </w:p>
    <w:p w14:paraId="63B55E4E" w14:textId="77777777" w:rsidR="00CC7278" w:rsidRDefault="00CC7278">
      <w:pPr>
        <w:suppressAutoHyphens w:val="0"/>
        <w:rPr>
          <w:rFonts w:eastAsia="Calibri"/>
          <w:sz w:val="22"/>
          <w:szCs w:val="22"/>
          <w:lang w:eastAsia="en-US"/>
        </w:rPr>
      </w:pPr>
    </w:p>
    <w:p w14:paraId="3FEFCFA5" w14:textId="77777777" w:rsidR="00CC7278" w:rsidRDefault="00CC7278">
      <w:pPr>
        <w:suppressAutoHyphens w:val="0"/>
        <w:rPr>
          <w:rFonts w:eastAsia="Calibri"/>
          <w:sz w:val="22"/>
          <w:szCs w:val="22"/>
          <w:lang w:eastAsia="en-US"/>
        </w:rPr>
      </w:pPr>
    </w:p>
    <w:p w14:paraId="6DFDC9B3" w14:textId="77777777" w:rsidR="00CC7278" w:rsidRDefault="009D2F75">
      <w:pPr>
        <w:suppressAutoHyphens w:val="0"/>
        <w:rPr>
          <w:rFonts w:eastAsia="Calibri"/>
          <w:sz w:val="22"/>
          <w:szCs w:val="22"/>
          <w:lang w:eastAsia="en-US"/>
        </w:rPr>
      </w:pPr>
      <w:r>
        <w:rPr>
          <w:rFonts w:eastAsia="Calibri"/>
          <w:sz w:val="22"/>
          <w:szCs w:val="22"/>
          <w:lang w:eastAsia="en-US"/>
        </w:rPr>
        <w:t xml:space="preserve">Havent mantingut una entrevista amb els candidats, i tenint en compte que el Sr. Miquel Vallés </w:t>
      </w:r>
      <w:proofErr w:type="spellStart"/>
      <w:r>
        <w:rPr>
          <w:rFonts w:eastAsia="Calibri"/>
          <w:sz w:val="22"/>
          <w:szCs w:val="22"/>
          <w:lang w:eastAsia="en-US"/>
        </w:rPr>
        <w:t>Payeras</w:t>
      </w:r>
      <w:proofErr w:type="spellEnd"/>
      <w:r>
        <w:rPr>
          <w:rFonts w:eastAsia="Calibri"/>
          <w:sz w:val="22"/>
          <w:szCs w:val="22"/>
          <w:lang w:eastAsia="en-US"/>
        </w:rPr>
        <w:t xml:space="preserve">, des de l’any 2014 que va ser nomenat Jutge de Pau substitut pel Ple d’aquest Ajuntament, ve desenvolupant aquesta funció, es proposa el següent acord: </w:t>
      </w:r>
    </w:p>
    <w:p w14:paraId="3C2FD349" w14:textId="77777777" w:rsidR="00CC7278" w:rsidRDefault="00CC7278">
      <w:pPr>
        <w:suppressAutoHyphens w:val="0"/>
        <w:rPr>
          <w:rFonts w:eastAsia="Calibri"/>
          <w:sz w:val="22"/>
          <w:szCs w:val="22"/>
          <w:lang w:eastAsia="en-US"/>
        </w:rPr>
      </w:pPr>
    </w:p>
    <w:p w14:paraId="11C969B8" w14:textId="77777777" w:rsidR="00CC7278" w:rsidRDefault="009D2F75">
      <w:pPr>
        <w:suppressAutoHyphens w:val="0"/>
        <w:rPr>
          <w:rFonts w:eastAsia="Calibri"/>
          <w:sz w:val="22"/>
          <w:szCs w:val="22"/>
          <w:lang w:eastAsia="en-US"/>
        </w:rPr>
      </w:pPr>
      <w:r>
        <w:rPr>
          <w:rFonts w:eastAsia="Calibri"/>
          <w:sz w:val="22"/>
          <w:szCs w:val="22"/>
          <w:lang w:eastAsia="en-US"/>
        </w:rPr>
        <w:t>1.- Elegir Jutge de Pau Titular al Sr. MIGUEL VALLES PAYERAS amb DNI 42.961.614 Y</w:t>
      </w:r>
      <w:r>
        <w:rPr>
          <w:sz w:val="22"/>
          <w:szCs w:val="22"/>
        </w:rPr>
        <w:t xml:space="preserve">, com a persona idònia per exercir les funcions durant els propers quatre anys de Jutge de Pau Titular d’Esporles. </w:t>
      </w:r>
      <w:r>
        <w:rPr>
          <w:rFonts w:eastAsia="Calibri"/>
          <w:sz w:val="22"/>
          <w:szCs w:val="22"/>
          <w:lang w:eastAsia="en-US"/>
        </w:rPr>
        <w:t xml:space="preserve"> </w:t>
      </w:r>
    </w:p>
    <w:p w14:paraId="76E97548" w14:textId="77777777" w:rsidR="00CC7278" w:rsidRDefault="00CC7278">
      <w:pPr>
        <w:suppressAutoHyphens w:val="0"/>
        <w:rPr>
          <w:rFonts w:eastAsia="Calibri"/>
          <w:sz w:val="22"/>
          <w:szCs w:val="22"/>
          <w:lang w:eastAsia="en-US"/>
        </w:rPr>
      </w:pPr>
    </w:p>
    <w:p w14:paraId="75454942" w14:textId="77777777" w:rsidR="00CC7278" w:rsidRDefault="009D2F75">
      <w:pPr>
        <w:suppressAutoHyphens w:val="0"/>
        <w:rPr>
          <w:rFonts w:eastAsia="Calibri"/>
          <w:sz w:val="22"/>
          <w:szCs w:val="22"/>
          <w:lang w:eastAsia="en-US"/>
        </w:rPr>
      </w:pPr>
      <w:r>
        <w:rPr>
          <w:rFonts w:eastAsia="Calibri"/>
          <w:sz w:val="22"/>
          <w:szCs w:val="22"/>
          <w:lang w:eastAsia="en-US"/>
        </w:rPr>
        <w:t xml:space="preserve">2.- Comunicar aquest acord a l’Il·lustríssim Magistrat Jutge Degà dels Jutjats de Palma de Mallorca, i al Tribunal Superior de Justícia de les Illes Balears, per que procedeixi al seu nomenament. </w:t>
      </w:r>
    </w:p>
    <w:p w14:paraId="7E185DC9" w14:textId="77777777" w:rsidR="00CC7278" w:rsidRDefault="00CC7278">
      <w:pPr>
        <w:suppressAutoHyphens w:val="0"/>
        <w:rPr>
          <w:rFonts w:eastAsia="Calibri"/>
          <w:sz w:val="22"/>
          <w:szCs w:val="22"/>
          <w:lang w:eastAsia="en-US"/>
        </w:rPr>
      </w:pPr>
    </w:p>
    <w:p w14:paraId="07D2EF1E" w14:textId="77777777" w:rsidR="00CC7278" w:rsidRDefault="009D2F75">
      <w:pPr>
        <w:suppressAutoHyphens w:val="0"/>
        <w:rPr>
          <w:rFonts w:eastAsia="Calibri"/>
          <w:sz w:val="22"/>
          <w:szCs w:val="22"/>
          <w:lang w:eastAsia="en-US"/>
        </w:rPr>
      </w:pPr>
      <w:r>
        <w:rPr>
          <w:rFonts w:eastAsia="Calibri"/>
          <w:sz w:val="22"/>
          <w:szCs w:val="22"/>
          <w:lang w:eastAsia="en-US"/>
        </w:rPr>
        <w:t xml:space="preserve">Tant el Sr. </w:t>
      </w:r>
      <w:proofErr w:type="spellStart"/>
      <w:r>
        <w:rPr>
          <w:rFonts w:eastAsia="Calibri"/>
          <w:sz w:val="22"/>
          <w:szCs w:val="22"/>
          <w:lang w:eastAsia="en-US"/>
        </w:rPr>
        <w:t>Bennassar</w:t>
      </w:r>
      <w:proofErr w:type="spellEnd"/>
      <w:r>
        <w:rPr>
          <w:rFonts w:eastAsia="Calibri"/>
          <w:sz w:val="22"/>
          <w:szCs w:val="22"/>
          <w:lang w:eastAsia="en-US"/>
        </w:rPr>
        <w:t xml:space="preserve"> com el Sr. Mir comenten que el seu grup </w:t>
      </w:r>
      <w:proofErr w:type="spellStart"/>
      <w:r>
        <w:rPr>
          <w:rFonts w:eastAsia="Calibri"/>
          <w:sz w:val="22"/>
          <w:szCs w:val="22"/>
          <w:lang w:eastAsia="en-US"/>
        </w:rPr>
        <w:t>s’abstendrà</w:t>
      </w:r>
      <w:proofErr w:type="spellEnd"/>
      <w:r>
        <w:rPr>
          <w:rFonts w:eastAsia="Calibri"/>
          <w:sz w:val="22"/>
          <w:szCs w:val="22"/>
          <w:lang w:eastAsia="en-US"/>
        </w:rPr>
        <w:t xml:space="preserve"> atès que no han </w:t>
      </w:r>
      <w:proofErr w:type="spellStart"/>
      <w:r>
        <w:rPr>
          <w:rFonts w:eastAsia="Calibri"/>
          <w:sz w:val="22"/>
          <w:szCs w:val="22"/>
          <w:lang w:eastAsia="en-US"/>
        </w:rPr>
        <w:t>tengut</w:t>
      </w:r>
      <w:proofErr w:type="spellEnd"/>
      <w:r>
        <w:rPr>
          <w:rFonts w:eastAsia="Calibri"/>
          <w:sz w:val="22"/>
          <w:szCs w:val="22"/>
          <w:lang w:eastAsia="en-US"/>
        </w:rPr>
        <w:t xml:space="preserve"> accés als mèrits aportats per cada un dels candidats.</w:t>
      </w:r>
    </w:p>
    <w:p w14:paraId="422C188E" w14:textId="77777777" w:rsidR="00CC7278" w:rsidRDefault="00CC7278">
      <w:pPr>
        <w:suppressAutoHyphens w:val="0"/>
        <w:rPr>
          <w:rFonts w:eastAsia="Calibri"/>
          <w:sz w:val="22"/>
          <w:szCs w:val="22"/>
          <w:lang w:eastAsia="en-US"/>
        </w:rPr>
      </w:pPr>
    </w:p>
    <w:p w14:paraId="30B6E471" w14:textId="77777777" w:rsidR="00CC7278" w:rsidRDefault="009D2F75">
      <w:pPr>
        <w:pStyle w:val="Standard"/>
        <w:rPr>
          <w:rFonts w:ascii="Arial" w:eastAsia="Calibri" w:hAnsi="Arial"/>
          <w:sz w:val="22"/>
          <w:szCs w:val="22"/>
          <w:lang w:val="ca-ES" w:eastAsia="en-US" w:bidi="ar-SA"/>
        </w:rPr>
      </w:pPr>
      <w:r>
        <w:rPr>
          <w:rFonts w:ascii="Arial" w:eastAsia="Calibri" w:hAnsi="Arial"/>
          <w:sz w:val="22"/>
          <w:szCs w:val="22"/>
          <w:lang w:val="ca-ES" w:eastAsia="en-US" w:bidi="ar-SA"/>
        </w:rPr>
        <w:t>Sotmesa a votació la proposta fou aprovada amb el resultat següent:</w:t>
      </w:r>
    </w:p>
    <w:p w14:paraId="73668941" w14:textId="77777777" w:rsidR="00CC7278" w:rsidRDefault="00CC7278">
      <w:pPr>
        <w:pStyle w:val="Standard"/>
        <w:rPr>
          <w:rFonts w:ascii="Arial" w:eastAsia="Calibri" w:hAnsi="Arial"/>
          <w:sz w:val="22"/>
          <w:szCs w:val="22"/>
          <w:lang w:val="ca-ES" w:eastAsia="en-US" w:bidi="ar-SA"/>
        </w:rPr>
      </w:pPr>
    </w:p>
    <w:p w14:paraId="3FAC8A62" w14:textId="77777777" w:rsidR="00CC7278" w:rsidRDefault="009D2F75">
      <w:pPr>
        <w:pStyle w:val="Standard"/>
        <w:rPr>
          <w:rFonts w:ascii="Arial" w:eastAsia="Calibri" w:hAnsi="Arial"/>
          <w:sz w:val="22"/>
          <w:szCs w:val="22"/>
          <w:lang w:val="ca-ES" w:eastAsia="en-US" w:bidi="ar-SA"/>
        </w:rPr>
      </w:pPr>
      <w:r>
        <w:rPr>
          <w:rFonts w:ascii="Arial" w:eastAsia="Calibri" w:hAnsi="Arial"/>
          <w:sz w:val="22"/>
          <w:szCs w:val="22"/>
          <w:lang w:val="ca-ES" w:eastAsia="en-US" w:bidi="ar-SA"/>
        </w:rPr>
        <w:t>- Vuit (8) vots a favor de PAS – MÉS i PP (Maria Antònia)</w:t>
      </w:r>
    </w:p>
    <w:p w14:paraId="5945B089" w14:textId="77777777" w:rsidR="00CC7278" w:rsidRDefault="009D2F75">
      <w:pPr>
        <w:pStyle w:val="Standard"/>
        <w:rPr>
          <w:rFonts w:ascii="Arial" w:eastAsia="Calibri" w:hAnsi="Arial"/>
          <w:sz w:val="22"/>
          <w:szCs w:val="22"/>
          <w:lang w:val="ca-ES" w:eastAsia="en-US" w:bidi="ar-SA"/>
        </w:rPr>
      </w:pPr>
      <w:r>
        <w:rPr>
          <w:rFonts w:ascii="Arial" w:eastAsia="Calibri" w:hAnsi="Arial"/>
          <w:sz w:val="22"/>
          <w:szCs w:val="22"/>
          <w:lang w:val="ca-ES" w:eastAsia="en-US" w:bidi="ar-SA"/>
        </w:rPr>
        <w:t xml:space="preserve">- Dues (2) abstencions del PSOE </w:t>
      </w:r>
    </w:p>
    <w:p w14:paraId="619256ED" w14:textId="77777777" w:rsidR="00CC7278" w:rsidRDefault="009D2F75">
      <w:pPr>
        <w:pStyle w:val="Standard"/>
        <w:rPr>
          <w:rFonts w:ascii="Arial" w:eastAsia="Calibri" w:hAnsi="Arial"/>
          <w:sz w:val="22"/>
          <w:szCs w:val="22"/>
          <w:lang w:val="ca-ES" w:eastAsia="en-US" w:bidi="ar-SA"/>
        </w:rPr>
      </w:pPr>
      <w:r>
        <w:rPr>
          <w:rFonts w:ascii="Arial" w:eastAsia="Calibri" w:hAnsi="Arial"/>
          <w:sz w:val="22"/>
          <w:szCs w:val="22"/>
          <w:lang w:val="ca-ES" w:eastAsia="en-US" w:bidi="ar-SA"/>
        </w:rPr>
        <w:t xml:space="preserve">- Dos (2) vot en contra del PP </w:t>
      </w:r>
    </w:p>
    <w:p w14:paraId="461DB629" w14:textId="77777777" w:rsidR="00CC7278" w:rsidRDefault="00CC7278">
      <w:pPr>
        <w:pStyle w:val="Standard"/>
        <w:rPr>
          <w:rFonts w:ascii="Arial" w:eastAsia="Calibri" w:hAnsi="Arial"/>
          <w:sz w:val="22"/>
          <w:szCs w:val="22"/>
          <w:lang w:val="ca-ES" w:eastAsia="en-US" w:bidi="ar-SA"/>
        </w:rPr>
      </w:pPr>
    </w:p>
    <w:p w14:paraId="7CE22A98" w14:textId="77777777" w:rsidR="00CC7278" w:rsidRDefault="009D2F75">
      <w:pPr>
        <w:pStyle w:val="Standard"/>
        <w:rPr>
          <w:rFonts w:ascii="Arial" w:eastAsia="Calibri" w:hAnsi="Arial"/>
          <w:sz w:val="22"/>
          <w:szCs w:val="22"/>
          <w:lang w:val="ca-ES" w:eastAsia="en-US" w:bidi="ar-SA"/>
        </w:rPr>
      </w:pPr>
      <w:r>
        <w:rPr>
          <w:rFonts w:ascii="Arial" w:eastAsia="Calibri" w:hAnsi="Arial"/>
          <w:sz w:val="22"/>
          <w:szCs w:val="22"/>
          <w:lang w:val="ca-ES" w:eastAsia="en-US" w:bidi="ar-SA"/>
        </w:rPr>
        <w:t>El Sr. Rafel Mir, abandona la sessió a les 19:55H</w:t>
      </w:r>
    </w:p>
    <w:p w14:paraId="0B88F20C" w14:textId="77777777" w:rsidR="00CC7278" w:rsidRDefault="00CC7278">
      <w:pPr>
        <w:pStyle w:val="Standard"/>
        <w:rPr>
          <w:rFonts w:ascii="Arial" w:eastAsia="Calibri" w:hAnsi="Arial"/>
          <w:sz w:val="22"/>
          <w:szCs w:val="22"/>
          <w:lang w:val="ca-ES" w:eastAsia="en-US" w:bidi="ar-SA"/>
        </w:rPr>
      </w:pPr>
    </w:p>
    <w:p w14:paraId="1FBA6E55" w14:textId="77777777" w:rsidR="00CC7278" w:rsidRDefault="00CC7278">
      <w:pPr>
        <w:pStyle w:val="Standard"/>
        <w:rPr>
          <w:rFonts w:ascii="Arial" w:eastAsia="Calibri" w:hAnsi="Arial"/>
          <w:sz w:val="22"/>
          <w:szCs w:val="22"/>
          <w:lang w:val="ca-ES" w:eastAsia="en-US" w:bidi="ar-SA"/>
        </w:rPr>
      </w:pPr>
    </w:p>
    <w:p w14:paraId="4E2780A7" w14:textId="77777777" w:rsidR="00CC7278" w:rsidRDefault="00CC7278">
      <w:pPr>
        <w:pStyle w:val="Standard"/>
        <w:rPr>
          <w:rFonts w:ascii="Arial" w:eastAsia="Calibri" w:hAnsi="Arial"/>
          <w:sz w:val="22"/>
          <w:szCs w:val="22"/>
          <w:lang w:val="ca-ES" w:eastAsia="en-US" w:bidi="ar-SA"/>
        </w:rPr>
      </w:pPr>
    </w:p>
    <w:p w14:paraId="5C7F7556" w14:textId="77777777" w:rsidR="00CC7278" w:rsidRDefault="00CC7278">
      <w:pPr>
        <w:pStyle w:val="Standard"/>
        <w:rPr>
          <w:rFonts w:ascii="Arial" w:eastAsia="Calibri" w:hAnsi="Arial"/>
          <w:sz w:val="22"/>
          <w:szCs w:val="22"/>
          <w:lang w:val="ca-ES" w:eastAsia="en-US" w:bidi="ar-SA"/>
        </w:rPr>
      </w:pPr>
    </w:p>
    <w:p w14:paraId="20C548F3" w14:textId="77777777" w:rsidR="00CC7278" w:rsidRDefault="009D2F75">
      <w:pPr>
        <w:pStyle w:val="Standard"/>
        <w:rPr>
          <w:rFonts w:ascii="Arial" w:eastAsia="Calibri" w:hAnsi="Arial"/>
          <w:sz w:val="22"/>
          <w:szCs w:val="22"/>
          <w:lang w:val="ca-ES" w:eastAsia="en-US" w:bidi="ar-SA"/>
        </w:rPr>
      </w:pPr>
      <w:r>
        <w:rPr>
          <w:rFonts w:ascii="Arial" w:eastAsia="Calibri" w:hAnsi="Arial"/>
          <w:b/>
          <w:bCs/>
          <w:sz w:val="22"/>
          <w:szCs w:val="22"/>
          <w:lang w:val="ca-ES" w:eastAsia="en-US" w:bidi="ar-SA"/>
        </w:rPr>
        <w:t xml:space="preserve">4.- EXPEDIENT 898/2025. APROVAR </w:t>
      </w:r>
      <w:bookmarkStart w:id="1" w:name="_Hlk200615483"/>
      <w:r>
        <w:rPr>
          <w:rFonts w:ascii="Arial" w:eastAsia="Calibri" w:hAnsi="Arial"/>
          <w:b/>
          <w:bCs/>
          <w:sz w:val="22"/>
          <w:szCs w:val="22"/>
          <w:lang w:val="ca-ES" w:eastAsia="en-US" w:bidi="ar-SA"/>
        </w:rPr>
        <w:t>L'ORDENANÇA REGULADORA DE LA MEMÒRIA DEMOCRÀTICA D'ESPORLES.</w:t>
      </w:r>
      <w:bookmarkEnd w:id="1"/>
      <w:r>
        <w:rPr>
          <w:rFonts w:ascii="Arial" w:eastAsia="Calibri" w:hAnsi="Arial"/>
          <w:b/>
          <w:bCs/>
          <w:sz w:val="22"/>
          <w:szCs w:val="22"/>
          <w:lang w:val="ca-ES" w:eastAsia="en-US" w:bidi="ar-SA"/>
        </w:rPr>
        <w:t xml:space="preserve">- </w:t>
      </w:r>
      <w:r>
        <w:rPr>
          <w:rFonts w:ascii="Arial" w:eastAsia="Calibri" w:hAnsi="Arial"/>
          <w:sz w:val="22"/>
          <w:szCs w:val="22"/>
          <w:lang w:val="ca-ES" w:eastAsia="en-US" w:bidi="ar-SA"/>
        </w:rPr>
        <w:t>La Sra. Maria Roig Comas, explica la següent:</w:t>
      </w:r>
    </w:p>
    <w:p w14:paraId="4B8C4A8C" w14:textId="77777777" w:rsidR="00CC7278" w:rsidRDefault="00CC7278">
      <w:pPr>
        <w:pStyle w:val="Standard"/>
        <w:tabs>
          <w:tab w:val="left" w:pos="-720"/>
        </w:tabs>
        <w:ind w:right="112"/>
        <w:jc w:val="both"/>
        <w:rPr>
          <w:rFonts w:ascii="Arial" w:hAnsi="Arial"/>
          <w:b/>
          <w:bCs/>
          <w:spacing w:val="-3"/>
          <w:sz w:val="22"/>
          <w:szCs w:val="22"/>
          <w:lang w:val="ca-ES"/>
        </w:rPr>
      </w:pPr>
    </w:p>
    <w:p w14:paraId="6014C682" w14:textId="77777777" w:rsidR="00CC7278" w:rsidRDefault="009D2F75">
      <w:pPr>
        <w:widowControl w:val="0"/>
        <w:spacing w:after="120"/>
        <w:jc w:val="center"/>
        <w:textAlignment w:val="baseline"/>
        <w:rPr>
          <w:rFonts w:eastAsia="DejaVu Sans"/>
          <w:b/>
          <w:bCs/>
          <w:kern w:val="2"/>
          <w:sz w:val="22"/>
          <w:szCs w:val="22"/>
          <w:lang w:eastAsia="zh-CN" w:bidi="hi-IN"/>
        </w:rPr>
      </w:pPr>
      <w:r>
        <w:rPr>
          <w:rFonts w:eastAsia="DejaVu Sans"/>
          <w:b/>
          <w:bCs/>
          <w:kern w:val="2"/>
          <w:sz w:val="22"/>
          <w:szCs w:val="22"/>
          <w:lang w:eastAsia="zh-CN" w:bidi="hi-IN"/>
        </w:rPr>
        <w:t>PROPOSTA A PLE </w:t>
      </w:r>
    </w:p>
    <w:p w14:paraId="1810476A" w14:textId="77777777" w:rsidR="00CC7278" w:rsidRDefault="00CC7278">
      <w:pPr>
        <w:widowControl w:val="0"/>
        <w:spacing w:after="120"/>
        <w:jc w:val="center"/>
        <w:textAlignment w:val="baseline"/>
        <w:rPr>
          <w:rFonts w:eastAsia="DejaVu Sans"/>
          <w:kern w:val="2"/>
          <w:sz w:val="22"/>
          <w:szCs w:val="22"/>
          <w:lang w:eastAsia="zh-CN" w:bidi="hi-IN"/>
        </w:rPr>
      </w:pPr>
    </w:p>
    <w:p w14:paraId="43906D59" w14:textId="77777777" w:rsidR="00CC7278" w:rsidRDefault="009D2F75">
      <w:pPr>
        <w:widowControl w:val="0"/>
        <w:spacing w:after="120"/>
        <w:textAlignment w:val="baseline"/>
        <w:rPr>
          <w:rFonts w:eastAsia="DejaVu Sans"/>
          <w:kern w:val="2"/>
          <w:sz w:val="22"/>
          <w:szCs w:val="22"/>
          <w:lang w:eastAsia="zh-CN" w:bidi="hi-IN"/>
        </w:rPr>
      </w:pPr>
      <w:r>
        <w:rPr>
          <w:rFonts w:eastAsia="DejaVu Sans"/>
          <w:kern w:val="2"/>
          <w:sz w:val="22"/>
          <w:szCs w:val="22"/>
          <w:lang w:eastAsia="zh-CN" w:bidi="hi-IN"/>
        </w:rPr>
        <w:t xml:space="preserve">El municipi d’Esporles, com a institució compromesa amb els valors de la democràcia, els drets humans i la convivència pacífica, considera fonamental el reconeixement institucional de les víctimes de la Guerra Civil, la dictadura franquista i la transició. Conseqüentment, el nostre </w:t>
      </w:r>
      <w:r>
        <w:rPr>
          <w:rFonts w:eastAsia="DejaVu Sans"/>
          <w:kern w:val="2"/>
          <w:sz w:val="22"/>
          <w:szCs w:val="22"/>
          <w:lang w:eastAsia="zh-CN" w:bidi="hi-IN"/>
        </w:rPr>
        <w:lastRenderedPageBreak/>
        <w:t>poble s’ha compromès a preservar la seva memòria com a part essencial del patrimoni històric i democràtic col·lectiu. </w:t>
      </w:r>
    </w:p>
    <w:p w14:paraId="16BFBFE2" w14:textId="77777777" w:rsidR="00CC7278" w:rsidRDefault="009D2F75">
      <w:pPr>
        <w:widowControl w:val="0"/>
        <w:spacing w:after="120"/>
        <w:textAlignment w:val="baseline"/>
        <w:rPr>
          <w:rFonts w:eastAsia="DejaVu Sans"/>
          <w:kern w:val="2"/>
          <w:sz w:val="22"/>
          <w:szCs w:val="22"/>
          <w:lang w:eastAsia="zh-CN" w:bidi="hi-IN"/>
        </w:rPr>
      </w:pPr>
      <w:r>
        <w:rPr>
          <w:rFonts w:eastAsia="DejaVu Sans"/>
          <w:kern w:val="2"/>
          <w:sz w:val="22"/>
          <w:szCs w:val="22"/>
          <w:lang w:eastAsia="zh-CN" w:bidi="hi-IN"/>
        </w:rPr>
        <w:t>Per tot això es proposa al Ple de la Corporació l'adopció del següent,</w:t>
      </w:r>
    </w:p>
    <w:p w14:paraId="5530FEB1" w14:textId="77777777" w:rsidR="00CC7278" w:rsidRDefault="00CC7278">
      <w:pPr>
        <w:widowControl w:val="0"/>
        <w:spacing w:after="120"/>
        <w:textAlignment w:val="baseline"/>
        <w:rPr>
          <w:rFonts w:eastAsia="DejaVu Sans"/>
          <w:kern w:val="2"/>
          <w:sz w:val="22"/>
          <w:szCs w:val="22"/>
          <w:lang w:eastAsia="zh-CN" w:bidi="hi-IN"/>
        </w:rPr>
      </w:pPr>
    </w:p>
    <w:p w14:paraId="53A7B1FA" w14:textId="77777777" w:rsidR="00CC7278" w:rsidRDefault="009D2F75">
      <w:pPr>
        <w:widowControl w:val="0"/>
        <w:spacing w:after="120"/>
        <w:jc w:val="center"/>
        <w:textAlignment w:val="baseline"/>
        <w:rPr>
          <w:rFonts w:eastAsia="DejaVu Sans"/>
          <w:b/>
          <w:kern w:val="2"/>
          <w:sz w:val="22"/>
          <w:szCs w:val="22"/>
          <w:lang w:eastAsia="zh-CN" w:bidi="hi-IN"/>
        </w:rPr>
      </w:pPr>
      <w:r>
        <w:rPr>
          <w:rFonts w:eastAsia="DejaVu Sans"/>
          <w:b/>
          <w:kern w:val="2"/>
          <w:sz w:val="22"/>
          <w:szCs w:val="22"/>
          <w:lang w:eastAsia="zh-CN" w:bidi="hi-IN"/>
        </w:rPr>
        <w:t>ACORD</w:t>
      </w:r>
    </w:p>
    <w:p w14:paraId="6363B051" w14:textId="77777777" w:rsidR="00CC7278" w:rsidRDefault="009D2F75">
      <w:pPr>
        <w:widowControl w:val="0"/>
        <w:spacing w:after="120"/>
        <w:textAlignment w:val="baseline"/>
        <w:rPr>
          <w:rFonts w:eastAsia="DejaVu Sans"/>
          <w:kern w:val="2"/>
          <w:sz w:val="22"/>
          <w:szCs w:val="22"/>
          <w:lang w:eastAsia="zh-CN" w:bidi="hi-IN"/>
        </w:rPr>
      </w:pPr>
      <w:r>
        <w:rPr>
          <w:rFonts w:eastAsia="DejaVu Sans"/>
          <w:kern w:val="2"/>
          <w:sz w:val="22"/>
          <w:szCs w:val="22"/>
          <w:lang w:eastAsia="zh-CN" w:bidi="hi-IN"/>
        </w:rPr>
        <w:t> </w:t>
      </w:r>
    </w:p>
    <w:p w14:paraId="026FEDDE" w14:textId="77777777" w:rsidR="00CC7278" w:rsidRDefault="009D2F75">
      <w:pPr>
        <w:widowControl w:val="0"/>
        <w:spacing w:after="120"/>
        <w:textAlignment w:val="baseline"/>
        <w:rPr>
          <w:rFonts w:eastAsia="DejaVu Sans"/>
          <w:kern w:val="2"/>
          <w:sz w:val="22"/>
          <w:szCs w:val="22"/>
          <w:lang w:eastAsia="zh-CN" w:bidi="hi-IN"/>
        </w:rPr>
      </w:pPr>
      <w:r>
        <w:rPr>
          <w:rFonts w:eastAsia="DejaVu Sans"/>
          <w:b/>
          <w:kern w:val="2"/>
          <w:sz w:val="22"/>
          <w:szCs w:val="22"/>
          <w:lang w:eastAsia="zh-CN" w:bidi="hi-IN"/>
        </w:rPr>
        <w:t xml:space="preserve">PRIMER. </w:t>
      </w:r>
      <w:r>
        <w:rPr>
          <w:rFonts w:eastAsia="DejaVu Sans"/>
          <w:kern w:val="2"/>
          <w:sz w:val="22"/>
          <w:szCs w:val="22"/>
          <w:lang w:eastAsia="zh-CN" w:bidi="hi-IN"/>
        </w:rPr>
        <w:t xml:space="preserve">Aprovar inicialment </w:t>
      </w:r>
      <w:bookmarkStart w:id="2" w:name="_Hlk209447398"/>
      <w:r>
        <w:rPr>
          <w:rFonts w:eastAsia="DejaVu Sans"/>
          <w:kern w:val="2"/>
          <w:sz w:val="22"/>
          <w:szCs w:val="22"/>
          <w:lang w:eastAsia="zh-CN" w:bidi="hi-IN"/>
        </w:rPr>
        <w:t xml:space="preserve">L’ORDENANÇA REGULADORA DE LA MEMÒRIA DEMOCRÀTICA D’ESPORLES </w:t>
      </w:r>
      <w:r>
        <w:rPr>
          <w:rFonts w:eastAsia="DejaVu Sans"/>
          <w:i/>
          <w:kern w:val="2"/>
          <w:sz w:val="22"/>
          <w:szCs w:val="22"/>
          <w:lang w:eastAsia="zh-CN" w:bidi="hi-IN"/>
        </w:rPr>
        <w:t>amb la redacció que a continuació es recull:</w:t>
      </w:r>
    </w:p>
    <w:p w14:paraId="1B051A58" w14:textId="77777777" w:rsidR="00CC7278" w:rsidRDefault="009D2F75">
      <w:pPr>
        <w:widowControl w:val="0"/>
        <w:spacing w:after="120"/>
        <w:textAlignment w:val="baseline"/>
        <w:rPr>
          <w:rFonts w:eastAsia="DejaVu Sans"/>
          <w:kern w:val="2"/>
          <w:sz w:val="22"/>
          <w:szCs w:val="22"/>
          <w:lang w:eastAsia="zh-CN" w:bidi="hi-IN"/>
        </w:rPr>
      </w:pPr>
      <w:r>
        <w:rPr>
          <w:rFonts w:eastAsia="DejaVu Sans"/>
          <w:kern w:val="2"/>
          <w:sz w:val="22"/>
          <w:szCs w:val="22"/>
          <w:lang w:eastAsia="zh-CN" w:bidi="hi-IN"/>
        </w:rPr>
        <w:t> </w:t>
      </w:r>
    </w:p>
    <w:p w14:paraId="2DD05A65" w14:textId="77777777" w:rsidR="00CC7278" w:rsidRDefault="009D2F75">
      <w:pPr>
        <w:widowControl w:val="0"/>
        <w:spacing w:after="120"/>
        <w:textAlignment w:val="baseline"/>
        <w:rPr>
          <w:rFonts w:eastAsia="DejaVu Sans"/>
          <w:i/>
          <w:kern w:val="2"/>
          <w:sz w:val="22"/>
          <w:szCs w:val="22"/>
          <w:lang w:eastAsia="zh-CN" w:bidi="hi-IN"/>
        </w:rPr>
      </w:pPr>
      <w:r>
        <w:rPr>
          <w:rFonts w:eastAsia="DejaVu Sans"/>
          <w:i/>
          <w:kern w:val="2"/>
          <w:sz w:val="22"/>
          <w:szCs w:val="22"/>
          <w:lang w:eastAsia="zh-CN" w:bidi="hi-IN"/>
        </w:rPr>
        <w:t>«Ordenança Municipal de Memòria Democràtica d’Esporles</w:t>
      </w:r>
    </w:p>
    <w:p w14:paraId="2D28968E" w14:textId="77777777" w:rsidR="00CC7278" w:rsidRDefault="00CC7278">
      <w:pPr>
        <w:widowControl w:val="0"/>
        <w:jc w:val="left"/>
        <w:textAlignment w:val="baseline"/>
        <w:rPr>
          <w:rFonts w:eastAsia="DejaVu Sans"/>
          <w:kern w:val="2"/>
          <w:sz w:val="22"/>
          <w:szCs w:val="22"/>
          <w:lang w:eastAsia="zh-CN" w:bidi="hi-IN"/>
        </w:rPr>
      </w:pPr>
    </w:p>
    <w:p w14:paraId="09249277" w14:textId="77777777" w:rsidR="00CC7278" w:rsidRDefault="009D2F75">
      <w:pPr>
        <w:keepNext/>
        <w:widowControl w:val="0"/>
        <w:shd w:val="clear" w:color="auto" w:fill="EEEEEE"/>
        <w:spacing w:before="240" w:after="283"/>
        <w:textAlignment w:val="baseline"/>
        <w:outlineLvl w:val="0"/>
        <w:rPr>
          <w:rFonts w:eastAsia="Liberation Sans Unicode MS"/>
          <w:b/>
          <w:bCs/>
          <w:kern w:val="2"/>
          <w:sz w:val="22"/>
          <w:szCs w:val="22"/>
          <w:lang w:eastAsia="zh-CN" w:bidi="hi-IN"/>
        </w:rPr>
      </w:pPr>
      <w:r>
        <w:rPr>
          <w:rFonts w:eastAsia="Liberation Sans Unicode MS"/>
          <w:b/>
          <w:bCs/>
          <w:kern w:val="2"/>
          <w:sz w:val="22"/>
          <w:szCs w:val="22"/>
          <w:lang w:eastAsia="zh-CN" w:bidi="hi-IN"/>
        </w:rPr>
        <w:t>EXPOSICIÓ DE MOTIUS</w:t>
      </w:r>
    </w:p>
    <w:p w14:paraId="5B13A0A4" w14:textId="77777777" w:rsidR="00CC7278" w:rsidRDefault="00CC7278">
      <w:pPr>
        <w:widowControl w:val="0"/>
        <w:textAlignment w:val="baseline"/>
        <w:rPr>
          <w:rFonts w:eastAsia="DejaVu Sans"/>
          <w:kern w:val="2"/>
          <w:sz w:val="22"/>
          <w:szCs w:val="22"/>
          <w:lang w:eastAsia="zh-CN" w:bidi="hi-IN"/>
        </w:rPr>
      </w:pPr>
    </w:p>
    <w:p w14:paraId="1B06A360"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El municipi d’Esporles, com a institució compromesa amb els valors de la democràcia, els drets humans i la convivència pacífica, considera fonamental el reconeixement institucional de les víctimes de la Guerra Civil, la dictadura franquista i la transició. Conseqüentment, el nostre poble s’ha compromès a preservar la seva memòria com a part essencial del patrimoni històric i democràtic col·lectiu.</w:t>
      </w:r>
    </w:p>
    <w:p w14:paraId="68B64DA6" w14:textId="77777777" w:rsidR="00CC7278" w:rsidRDefault="00CC7278">
      <w:pPr>
        <w:widowControl w:val="0"/>
        <w:textAlignment w:val="baseline"/>
        <w:rPr>
          <w:rFonts w:eastAsia="DejaVu Sans"/>
          <w:kern w:val="2"/>
          <w:sz w:val="22"/>
          <w:szCs w:val="22"/>
          <w:lang w:eastAsia="zh-CN" w:bidi="hi-IN"/>
        </w:rPr>
      </w:pPr>
    </w:p>
    <w:p w14:paraId="34CDC6DA"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I és que, des de el cop d’estat de l’any 1936 i fins al 1939, el municipi d’Esporles, que aleshores tenia poc més de 3.000 habitants, va patir la persecució política que va provocar, segons les dades actuals, un mínim de 21 víctimes mortals. Deu de les quals varen ser executades; nou foren víctimes de desaparició forçada -tres de les quals varen ser localitzades i exhumades a través de la  Llei de fosses 10/2016-, i dues més que es varen suïcidar.</w:t>
      </w:r>
    </w:p>
    <w:p w14:paraId="55526219" w14:textId="77777777" w:rsidR="00CC7278" w:rsidRDefault="00CC7278">
      <w:pPr>
        <w:widowControl w:val="0"/>
        <w:textAlignment w:val="baseline"/>
        <w:rPr>
          <w:rFonts w:eastAsia="DejaVu Sans"/>
          <w:kern w:val="2"/>
          <w:sz w:val="22"/>
          <w:szCs w:val="22"/>
          <w:lang w:eastAsia="zh-CN" w:bidi="hi-IN"/>
        </w:rPr>
      </w:pPr>
    </w:p>
    <w:p w14:paraId="548A4F2B"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A part de les víctimes mortals es produïren moltes víctimes pels actes de represàlia: empresonats, exiliats, deportats, expedientats i depurats,  els qui patiren la confiscació dels béns, i aquelles que patiren el silenci imposat -por i censura durant dècades.</w:t>
      </w:r>
    </w:p>
    <w:p w14:paraId="590C08A6" w14:textId="77777777" w:rsidR="00CC7278" w:rsidRDefault="00CC7278">
      <w:pPr>
        <w:widowControl w:val="0"/>
        <w:textAlignment w:val="baseline"/>
        <w:rPr>
          <w:rFonts w:eastAsia="DejaVu Sans"/>
          <w:kern w:val="2"/>
          <w:sz w:val="22"/>
          <w:szCs w:val="22"/>
          <w:lang w:eastAsia="zh-CN" w:bidi="hi-IN"/>
        </w:rPr>
      </w:pPr>
    </w:p>
    <w:p w14:paraId="3DB4B4F4"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 xml:space="preserve">Una repressió que, inicialment, segons la delegació d’Esporles de l’Associació de Memòria de Mallorca (en endavant Grup de Memòria Democràtica d’Esporles), ascendia a 157 dones i homes que foren castigades per tenir unes idees diferents de les que es varen </w:t>
      </w:r>
      <w:proofErr w:type="spellStart"/>
      <w:r>
        <w:rPr>
          <w:rFonts w:eastAsia="DejaVu Sans"/>
          <w:kern w:val="2"/>
          <w:sz w:val="22"/>
          <w:szCs w:val="22"/>
          <w:lang w:eastAsia="zh-CN" w:bidi="hi-IN"/>
        </w:rPr>
        <w:t>sublevar</w:t>
      </w:r>
      <w:proofErr w:type="spellEnd"/>
      <w:r>
        <w:rPr>
          <w:rFonts w:eastAsia="DejaVu Sans"/>
          <w:kern w:val="2"/>
          <w:sz w:val="22"/>
          <w:szCs w:val="22"/>
          <w:lang w:eastAsia="zh-CN" w:bidi="hi-IN"/>
        </w:rPr>
        <w:t xml:space="preserve"> contra la Segona República. Avui en dia, la citada delegació, i fruit dels treballs d’investigació, eleva la xifra a prop de 300 persones </w:t>
      </w:r>
      <w:proofErr w:type="spellStart"/>
      <w:r>
        <w:rPr>
          <w:rFonts w:eastAsia="DejaVu Sans"/>
          <w:kern w:val="2"/>
          <w:sz w:val="22"/>
          <w:szCs w:val="22"/>
          <w:lang w:eastAsia="zh-CN" w:bidi="hi-IN"/>
        </w:rPr>
        <w:t>represaliades</w:t>
      </w:r>
      <w:proofErr w:type="spellEnd"/>
      <w:r>
        <w:rPr>
          <w:rFonts w:eastAsia="DejaVu Sans"/>
          <w:kern w:val="2"/>
          <w:sz w:val="22"/>
          <w:szCs w:val="22"/>
          <w:lang w:eastAsia="zh-CN" w:bidi="hi-IN"/>
        </w:rPr>
        <w:t xml:space="preserve"> a Esporles.</w:t>
      </w:r>
    </w:p>
    <w:p w14:paraId="588EB6A7" w14:textId="77777777" w:rsidR="00CC7278" w:rsidRDefault="00CC7278">
      <w:pPr>
        <w:widowControl w:val="0"/>
        <w:textAlignment w:val="baseline"/>
        <w:rPr>
          <w:rFonts w:eastAsia="DejaVu Sans"/>
          <w:kern w:val="2"/>
          <w:sz w:val="22"/>
          <w:szCs w:val="22"/>
          <w:lang w:eastAsia="zh-CN" w:bidi="hi-IN"/>
        </w:rPr>
      </w:pPr>
    </w:p>
    <w:p w14:paraId="7601FF7A"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 xml:space="preserve">L’Ajuntament d’Esporles, conscient del deute amb els </w:t>
      </w:r>
      <w:proofErr w:type="spellStart"/>
      <w:r>
        <w:rPr>
          <w:rFonts w:eastAsia="DejaVu Sans"/>
          <w:kern w:val="2"/>
          <w:sz w:val="22"/>
          <w:szCs w:val="22"/>
          <w:lang w:eastAsia="zh-CN" w:bidi="hi-IN"/>
        </w:rPr>
        <w:t>represaliats</w:t>
      </w:r>
      <w:proofErr w:type="spellEnd"/>
      <w:r>
        <w:rPr>
          <w:rFonts w:eastAsia="DejaVu Sans"/>
          <w:kern w:val="2"/>
          <w:sz w:val="22"/>
          <w:szCs w:val="22"/>
          <w:lang w:eastAsia="zh-CN" w:bidi="hi-IN"/>
        </w:rPr>
        <w:t xml:space="preserve"> i la responsabilitat pública en la construcció d’una memòria democràtica compartida, estableix aquest marc normatiu per ordenar i impulsar accions municipals en l’àmbit de la memòria històrica i democràtica, des d’una perspectiva inclusiva, participativa, educativa i reparadora.</w:t>
      </w:r>
    </w:p>
    <w:p w14:paraId="45B2F138" w14:textId="77777777" w:rsidR="00CC7278" w:rsidRDefault="00CC7278">
      <w:pPr>
        <w:widowControl w:val="0"/>
        <w:textAlignment w:val="baseline"/>
        <w:rPr>
          <w:rFonts w:eastAsia="DejaVu Sans"/>
          <w:kern w:val="2"/>
          <w:sz w:val="22"/>
          <w:szCs w:val="22"/>
          <w:lang w:eastAsia="zh-CN" w:bidi="hi-IN"/>
        </w:rPr>
      </w:pPr>
    </w:p>
    <w:p w14:paraId="7CDCBB98"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L’Ajuntament d’Esporles, ha mantingut un compromís per la recuperació de la memòria democràtica des de fa molts d’anys, treballant institucionalment amb iniciatives pròpies, o bé amb iniciatives conjuntes amb el Grup de Memòria Democràtica d’Esporles i l'Associació de Memòria de Mallorca per la recuperació de la memòria històrica.</w:t>
      </w:r>
    </w:p>
    <w:p w14:paraId="3B15B6A5" w14:textId="77777777" w:rsidR="00CC7278" w:rsidRDefault="00CC7278">
      <w:pPr>
        <w:widowControl w:val="0"/>
        <w:textAlignment w:val="baseline"/>
        <w:rPr>
          <w:rFonts w:eastAsia="DejaVu Sans"/>
          <w:kern w:val="2"/>
          <w:sz w:val="22"/>
          <w:szCs w:val="22"/>
          <w:lang w:eastAsia="zh-CN" w:bidi="hi-IN"/>
        </w:rPr>
      </w:pPr>
    </w:p>
    <w:p w14:paraId="4B0CBEAB"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 xml:space="preserve">Aquesta ordenança és el resultat d’anys de reivindicacions de persones i d’associacions del </w:t>
      </w:r>
      <w:r>
        <w:rPr>
          <w:rFonts w:eastAsia="DejaVu Sans"/>
          <w:kern w:val="2"/>
          <w:sz w:val="22"/>
          <w:szCs w:val="22"/>
          <w:lang w:eastAsia="zh-CN" w:bidi="hi-IN"/>
        </w:rPr>
        <w:lastRenderedPageBreak/>
        <w:t>poble d’Esporles, així com del Grup de Memòria Democràtica d’Esporles.</w:t>
      </w:r>
    </w:p>
    <w:p w14:paraId="42FB8116" w14:textId="77777777" w:rsidR="00CC7278" w:rsidRDefault="00CC7278">
      <w:pPr>
        <w:widowControl w:val="0"/>
        <w:textAlignment w:val="baseline"/>
        <w:rPr>
          <w:rFonts w:eastAsia="DejaVu Sans"/>
          <w:kern w:val="2"/>
          <w:sz w:val="22"/>
          <w:szCs w:val="22"/>
          <w:lang w:eastAsia="zh-CN" w:bidi="hi-IN"/>
        </w:rPr>
      </w:pPr>
    </w:p>
    <w:p w14:paraId="4593F019"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L’ordenança s’inspira en la Llei 2/2018, de 13 d’abril, de memòria i reconeixement democràtics de les Illes Balears, i en els principis establerts per la Resolució 60/147 de les Nacions Unides, relatius a la veritat, la justícia, la reparació i les garanties de no repetició. També pren com a referència la Llei 10/2016, de 13 de juny, per a la recuperació de persones desaparegudes durant la Guerra Civil i el franquisme, i els valors del pluralisme, la pau, la llibertat i la dignitat humana, reconeguts per l’Estatut d’Autonomia de les Illes Balears.</w:t>
      </w:r>
    </w:p>
    <w:p w14:paraId="576ED762" w14:textId="77777777" w:rsidR="00CC7278" w:rsidRDefault="00CC7278">
      <w:pPr>
        <w:widowControl w:val="0"/>
        <w:textAlignment w:val="baseline"/>
        <w:rPr>
          <w:rFonts w:eastAsia="DejaVu Sans"/>
          <w:kern w:val="2"/>
          <w:sz w:val="22"/>
          <w:szCs w:val="22"/>
          <w:lang w:eastAsia="zh-CN" w:bidi="hi-IN"/>
        </w:rPr>
      </w:pPr>
    </w:p>
    <w:p w14:paraId="52499E72"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l’Ajuntament d’Esporles ha avançat en les matèries que són objecte de la Llei 2/2018 i que requereixen del treball municipalista, entre d’altres: mesures i actuacions dirigides a les víctimes i actuacions i mesures de reparació i de reconeixement.</w:t>
      </w:r>
    </w:p>
    <w:p w14:paraId="6D505F11" w14:textId="77777777" w:rsidR="00CC7278" w:rsidRDefault="00CC7278">
      <w:pPr>
        <w:widowControl w:val="0"/>
        <w:textAlignment w:val="baseline"/>
        <w:rPr>
          <w:rFonts w:eastAsia="DejaVu Sans"/>
          <w:kern w:val="2"/>
          <w:sz w:val="22"/>
          <w:szCs w:val="22"/>
          <w:lang w:eastAsia="zh-CN" w:bidi="hi-IN"/>
        </w:rPr>
      </w:pPr>
    </w:p>
    <w:p w14:paraId="3F5BFF58"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 xml:space="preserve">Però, alhora, queda molta feina per fer que la Llei 2/2018 ens requereix als consistoris: protecció de la documentació de memòria democràtica, article 6 de la </w:t>
      </w:r>
      <w:bookmarkStart w:id="3" w:name="_Hlk199856920"/>
      <w:r>
        <w:rPr>
          <w:rFonts w:eastAsia="DejaVu Sans"/>
          <w:kern w:val="2"/>
          <w:sz w:val="22"/>
          <w:szCs w:val="22"/>
          <w:lang w:eastAsia="zh-CN" w:bidi="hi-IN"/>
        </w:rPr>
        <w:t>Llei 2/2018</w:t>
      </w:r>
      <w:bookmarkEnd w:id="3"/>
      <w:r>
        <w:rPr>
          <w:rFonts w:eastAsia="DejaVu Sans"/>
          <w:kern w:val="2"/>
          <w:sz w:val="22"/>
          <w:szCs w:val="22"/>
          <w:lang w:eastAsia="zh-CN" w:bidi="hi-IN"/>
        </w:rPr>
        <w:t>; bibliografia de la memòria democràtica i la seva protecció (arxius), article 7; seccions museístiques de la memòria democràtica, article 9; cooperació i participació dels Ajuntaments amb allò proposat a la Comissió Tècnica de Memòria i Reconeixement Democràtics, article 30; l’elaboració d’un Informe anual de seguiment de les actuacions en matèria de memòria i reconeixement democràtics, article 32.</w:t>
      </w:r>
    </w:p>
    <w:p w14:paraId="475FA9A9" w14:textId="77777777" w:rsidR="00CC7278" w:rsidRDefault="00CC7278">
      <w:pPr>
        <w:widowControl w:val="0"/>
        <w:textAlignment w:val="baseline"/>
        <w:rPr>
          <w:rFonts w:eastAsia="DejaVu Sans"/>
          <w:kern w:val="2"/>
          <w:sz w:val="22"/>
          <w:szCs w:val="22"/>
          <w:lang w:eastAsia="zh-CN" w:bidi="hi-IN"/>
        </w:rPr>
      </w:pPr>
    </w:p>
    <w:p w14:paraId="3BFC984E"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Aquest treball municipalista es confereix als ajuntaments i es sustenta a l’article 33 de la Llei sota el títol “col·laboració amb els consells insulars i les entitats locals”.</w:t>
      </w:r>
    </w:p>
    <w:p w14:paraId="646BAEFE" w14:textId="77777777" w:rsidR="00CC7278" w:rsidRDefault="00CC7278">
      <w:pPr>
        <w:widowControl w:val="0"/>
        <w:textAlignment w:val="baseline"/>
        <w:rPr>
          <w:rFonts w:eastAsia="DejaVu Sans"/>
          <w:kern w:val="2"/>
          <w:sz w:val="22"/>
          <w:szCs w:val="22"/>
          <w:lang w:eastAsia="zh-CN" w:bidi="hi-IN"/>
        </w:rPr>
      </w:pPr>
    </w:p>
    <w:p w14:paraId="12252B21"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Aquesta encomana de tasques i de col·laboració municipalista, s’amplia a la Llei quan, en el seu articulat, insta a les administracions públiques a l’anul·lació de distincions, nomenaments, títols i honors institucionals (article 26), a la retirada de símbols, llegendes i mencions franquistes contraris a aquesta llei (article 25), a col·laborar en la desaparició forçada d’infants, en la protecció i senyalització de béns declarats “Espais de Memòria i Reconeixement Democràtics de les Illes Balears”, a la cooperació amb els fons de documentació, etc.</w:t>
      </w:r>
    </w:p>
    <w:p w14:paraId="36F45732" w14:textId="77777777" w:rsidR="00CC7278" w:rsidRDefault="00CC7278">
      <w:pPr>
        <w:widowControl w:val="0"/>
        <w:textAlignment w:val="baseline"/>
        <w:rPr>
          <w:rFonts w:eastAsia="DejaVu Sans"/>
          <w:kern w:val="2"/>
          <w:sz w:val="22"/>
          <w:szCs w:val="22"/>
          <w:lang w:eastAsia="zh-CN" w:bidi="hi-IN"/>
        </w:rPr>
      </w:pPr>
    </w:p>
    <w:p w14:paraId="56C1FA92"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D’igual manera, la Llei 20/2022, de 19 d’octubre, de memòria democràtica de l’Estat espanyol, insta a les administracions locals a una participació activa en el compliment de determinats preceptes legals del seu cos normatiu.</w:t>
      </w:r>
    </w:p>
    <w:p w14:paraId="6AB691F9" w14:textId="77777777" w:rsidR="00CC7278" w:rsidRDefault="00CC7278">
      <w:pPr>
        <w:widowControl w:val="0"/>
        <w:textAlignment w:val="baseline"/>
        <w:rPr>
          <w:rFonts w:eastAsia="DejaVu Sans"/>
          <w:kern w:val="2"/>
          <w:sz w:val="22"/>
          <w:szCs w:val="22"/>
          <w:lang w:eastAsia="zh-CN" w:bidi="hi-IN"/>
        </w:rPr>
      </w:pPr>
    </w:p>
    <w:p w14:paraId="790ADC9D"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L’article 40 de la Llei 20/2022 dictamina el següent:” “Les administracions públiques, en l'exercici de les seves competències i conformement als corresponents procediments, adoptaran les mesures oportunes per a revisar d'ofici o retirar la concessió de reconeixements, honors i distincions anteriors a l'entrada en vigor d'aquesta llei que resultin manifestament incompatibles amb els valors democràtics i els drets i llibertats fonamentals, que comportin exaltació o enaltiment de la revolta militar, la Guerra o la Dictadura o que haguessin estat concedides amb motiu d'haver format part de l'aparell de repressió de la dictadura franquista.”</w:t>
      </w:r>
    </w:p>
    <w:p w14:paraId="30BE671A" w14:textId="77777777" w:rsidR="00CC7278" w:rsidRDefault="00CC7278">
      <w:pPr>
        <w:widowControl w:val="0"/>
        <w:textAlignment w:val="baseline"/>
        <w:rPr>
          <w:rFonts w:eastAsia="DejaVu Sans"/>
          <w:kern w:val="2"/>
          <w:sz w:val="22"/>
          <w:szCs w:val="22"/>
          <w:lang w:eastAsia="zh-CN" w:bidi="hi-IN"/>
        </w:rPr>
      </w:pPr>
    </w:p>
    <w:p w14:paraId="138611DC"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En aquesta encomana de l’Administració estatal als municipis, l’Ajuntament d’Esporles té feina avançada amb l’actual Reglament d’Honors i Distincions de l’Ajuntament d’Esporles, aprovat pel Ple de l'Ajuntament d'Esporles en sessió extraordinària i urgent celebrada el dia 10 de juny de 2024,. Un reglament que especifica, a l’article 4, que a l’expedient de nomenament de Fill Il·lustre  s’ha d’acreditar que no existeixin actes que puguin fer-lo desmerèixer en el concepte públic o que atemptin contra els valors democràtics.</w:t>
      </w:r>
    </w:p>
    <w:p w14:paraId="1967EE5B" w14:textId="77777777" w:rsidR="00CC7278" w:rsidRDefault="00CC7278">
      <w:pPr>
        <w:widowControl w:val="0"/>
        <w:textAlignment w:val="baseline"/>
        <w:rPr>
          <w:rFonts w:eastAsia="DejaVu Sans"/>
          <w:kern w:val="2"/>
          <w:sz w:val="22"/>
          <w:szCs w:val="22"/>
          <w:lang w:eastAsia="zh-CN" w:bidi="hi-IN"/>
        </w:rPr>
      </w:pPr>
    </w:p>
    <w:p w14:paraId="432FCCD6"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 xml:space="preserve">També cal citar el Reglament intern per a la revisió dels títols de fill il·lustre i fill adoptiu </w:t>
      </w:r>
      <w:r>
        <w:rPr>
          <w:rFonts w:eastAsia="DejaVu Sans"/>
          <w:kern w:val="2"/>
          <w:sz w:val="22"/>
          <w:szCs w:val="22"/>
          <w:lang w:eastAsia="zh-CN" w:bidi="hi-IN"/>
        </w:rPr>
        <w:lastRenderedPageBreak/>
        <w:t xml:space="preserve">atorgats a Mateu </w:t>
      </w:r>
      <w:proofErr w:type="spellStart"/>
      <w:r>
        <w:rPr>
          <w:rFonts w:eastAsia="DejaVu Sans"/>
          <w:kern w:val="2"/>
          <w:sz w:val="22"/>
          <w:szCs w:val="22"/>
          <w:lang w:eastAsia="zh-CN" w:bidi="hi-IN"/>
        </w:rPr>
        <w:t>Tugores</w:t>
      </w:r>
      <w:proofErr w:type="spellEnd"/>
      <w:r>
        <w:rPr>
          <w:rFonts w:eastAsia="DejaVu Sans"/>
          <w:kern w:val="2"/>
          <w:sz w:val="22"/>
          <w:szCs w:val="22"/>
          <w:lang w:eastAsia="zh-CN" w:bidi="hi-IN"/>
        </w:rPr>
        <w:t xml:space="preserve"> Maimó per part de l’Ajuntament d’Esporles, aprovat pel Ple de l'Ajuntament d'Esporles en sessió ordinària celebrada el dia 7 de novembre de 2024.</w:t>
      </w:r>
    </w:p>
    <w:p w14:paraId="1BD1F4ED" w14:textId="77777777" w:rsidR="00CC7278" w:rsidRDefault="00CC7278">
      <w:pPr>
        <w:widowControl w:val="0"/>
        <w:textAlignment w:val="baseline"/>
        <w:rPr>
          <w:rFonts w:eastAsia="DejaVu Sans"/>
          <w:kern w:val="2"/>
          <w:sz w:val="22"/>
          <w:szCs w:val="22"/>
          <w:lang w:eastAsia="zh-CN" w:bidi="hi-IN"/>
        </w:rPr>
      </w:pPr>
    </w:p>
    <w:p w14:paraId="60ADF100"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Aquesta ordenança no és només un text jurídic: és una proposta amb un redactat fruit d’un procés participatiu obert als veïnats del poble i a la col·laboració de l’Associació de Memòria de Mallorca i del Grup de Memòria Democràtica d’Esporles.</w:t>
      </w:r>
    </w:p>
    <w:p w14:paraId="0C038317" w14:textId="77777777" w:rsidR="00CC7278" w:rsidRDefault="00CC7278">
      <w:pPr>
        <w:widowControl w:val="0"/>
        <w:textAlignment w:val="baseline"/>
        <w:rPr>
          <w:rFonts w:eastAsia="DejaVu Sans"/>
          <w:kern w:val="2"/>
          <w:sz w:val="22"/>
          <w:szCs w:val="22"/>
          <w:lang w:eastAsia="zh-CN" w:bidi="hi-IN"/>
        </w:rPr>
      </w:pPr>
    </w:p>
    <w:p w14:paraId="7DC8C705"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Esporles té l’oportunitat històrica de fer justícia, de construir un futur sense oblidar el passat i de liderar un model de memòria democràtica participatiu.</w:t>
      </w:r>
    </w:p>
    <w:p w14:paraId="1A87F777" w14:textId="77777777" w:rsidR="00CC7278" w:rsidRDefault="00CC7278">
      <w:pPr>
        <w:widowControl w:val="0"/>
        <w:textAlignment w:val="baseline"/>
        <w:rPr>
          <w:rFonts w:eastAsia="DejaVu Sans"/>
          <w:kern w:val="2"/>
          <w:sz w:val="22"/>
          <w:szCs w:val="22"/>
          <w:lang w:eastAsia="zh-CN" w:bidi="hi-IN"/>
        </w:rPr>
      </w:pPr>
    </w:p>
    <w:p w14:paraId="6D2D5264"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La present ordenança es sustenta en la Llei 2/2018 i la Llei 20/2022, sense obviar que la Llei 7/1985, de 2 d’abril, reguladora de les bases del règim local estableix el marc general que legitima i empara la potestat normativa dels ajuntaments, inclòs el desenvolupament d’ordenances municipals per a la bona gestió dels interessos locals; per la promoció de la cultura i participació ciutadana (Article 25.i); pel desenvolupament d’activitats en matèria cultural i foment de la participació ciutadana; per la gestió del patrimoni local (Article 26); per complementar i adaptar a l’àmbit local les normatives estatals i autonòmiques, i, per últim, en atenció al principi de subsidiarietat i autonomia local.</w:t>
      </w:r>
    </w:p>
    <w:p w14:paraId="7EBEAF13" w14:textId="77777777" w:rsidR="00CC7278" w:rsidRDefault="00CC7278">
      <w:pPr>
        <w:widowControl w:val="0"/>
        <w:textAlignment w:val="baseline"/>
        <w:rPr>
          <w:rFonts w:eastAsia="DejaVu Sans"/>
          <w:kern w:val="2"/>
          <w:sz w:val="22"/>
          <w:szCs w:val="22"/>
          <w:lang w:eastAsia="zh-CN" w:bidi="hi-IN"/>
        </w:rPr>
      </w:pPr>
    </w:p>
    <w:p w14:paraId="744F69B4" w14:textId="77777777" w:rsidR="00CC7278" w:rsidRDefault="009D2F75">
      <w:pPr>
        <w:widowControl w:val="0"/>
        <w:textAlignment w:val="baseline"/>
        <w:rPr>
          <w:rFonts w:eastAsia="DejaVu Sans"/>
          <w:b/>
          <w:bCs/>
          <w:kern w:val="2"/>
          <w:sz w:val="22"/>
          <w:szCs w:val="22"/>
          <w:lang w:eastAsia="zh-CN" w:bidi="hi-IN"/>
        </w:rPr>
      </w:pPr>
      <w:r>
        <w:rPr>
          <w:rFonts w:eastAsia="DejaVu Sans"/>
          <w:b/>
          <w:bCs/>
          <w:kern w:val="2"/>
          <w:sz w:val="22"/>
          <w:szCs w:val="22"/>
          <w:lang w:eastAsia="zh-CN" w:bidi="hi-IN"/>
        </w:rPr>
        <w:t>CAPÍTOL I. DISPOSICIONS GENERALS</w:t>
      </w:r>
    </w:p>
    <w:p w14:paraId="25971DB2" w14:textId="77777777" w:rsidR="00CC7278" w:rsidRDefault="00CC7278">
      <w:pPr>
        <w:widowControl w:val="0"/>
        <w:textAlignment w:val="baseline"/>
        <w:rPr>
          <w:rFonts w:eastAsia="DejaVu Sans"/>
          <w:b/>
          <w:bCs/>
          <w:kern w:val="2"/>
          <w:sz w:val="22"/>
          <w:szCs w:val="22"/>
          <w:lang w:eastAsia="zh-CN" w:bidi="hi-IN"/>
        </w:rPr>
      </w:pPr>
    </w:p>
    <w:p w14:paraId="315B0085" w14:textId="77777777" w:rsidR="00CC7278" w:rsidRDefault="009D2F75">
      <w:pPr>
        <w:widowControl w:val="0"/>
        <w:textAlignment w:val="baseline"/>
        <w:rPr>
          <w:rFonts w:eastAsia="DejaVu Sans"/>
          <w:kern w:val="2"/>
          <w:sz w:val="22"/>
          <w:szCs w:val="22"/>
          <w:lang w:eastAsia="zh-CN" w:bidi="hi-IN"/>
        </w:rPr>
      </w:pPr>
      <w:r>
        <w:rPr>
          <w:rFonts w:eastAsia="DejaVu Sans"/>
          <w:b/>
          <w:bCs/>
          <w:kern w:val="2"/>
          <w:sz w:val="22"/>
          <w:szCs w:val="22"/>
          <w:lang w:eastAsia="zh-CN" w:bidi="hi-IN"/>
        </w:rPr>
        <w:t>Article 1. Objecte</w:t>
      </w:r>
    </w:p>
    <w:p w14:paraId="0B2FB367"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Aquesta ordenança té per objecte regular les actuacions municipals en matèria de memòria democràtica al municipi d’Esporles, en aplicació de la Llei 2/2018, de 13 d’abril, de memòria i reconeixement democràtics de les Illes Balears i de la normativa estatal i internacional aplicable.</w:t>
      </w:r>
    </w:p>
    <w:p w14:paraId="40023C07" w14:textId="77777777" w:rsidR="00CC7278" w:rsidRDefault="00CC7278">
      <w:pPr>
        <w:widowControl w:val="0"/>
        <w:textAlignment w:val="baseline"/>
        <w:rPr>
          <w:rFonts w:eastAsia="DejaVu Sans"/>
          <w:kern w:val="2"/>
          <w:sz w:val="22"/>
          <w:szCs w:val="22"/>
          <w:lang w:eastAsia="zh-CN" w:bidi="hi-IN"/>
        </w:rPr>
      </w:pPr>
    </w:p>
    <w:p w14:paraId="30C5A891" w14:textId="77777777" w:rsidR="00CC7278" w:rsidRDefault="009D2F75">
      <w:pPr>
        <w:widowControl w:val="0"/>
        <w:textAlignment w:val="baseline"/>
        <w:rPr>
          <w:rFonts w:eastAsia="DejaVu Sans"/>
          <w:kern w:val="2"/>
          <w:sz w:val="22"/>
          <w:szCs w:val="22"/>
          <w:lang w:eastAsia="zh-CN" w:bidi="hi-IN"/>
        </w:rPr>
      </w:pPr>
      <w:r>
        <w:rPr>
          <w:rFonts w:eastAsia="DejaVu Sans"/>
          <w:b/>
          <w:bCs/>
          <w:kern w:val="2"/>
          <w:sz w:val="22"/>
          <w:szCs w:val="22"/>
          <w:lang w:eastAsia="zh-CN" w:bidi="hi-IN"/>
        </w:rPr>
        <w:t>Article 2. Àmbit d’aplicació</w:t>
      </w:r>
    </w:p>
    <w:p w14:paraId="29E09C37"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L’ordenança s’aplica a tot el territori municipal d’Esporles i vincula l’actuació dels òrgans municipals, així com les entitats i organismes que depenen de l’Ajuntament.</w:t>
      </w:r>
    </w:p>
    <w:p w14:paraId="28D5C625" w14:textId="77777777" w:rsidR="00CC7278" w:rsidRDefault="00CC7278">
      <w:pPr>
        <w:widowControl w:val="0"/>
        <w:textAlignment w:val="baseline"/>
        <w:rPr>
          <w:rFonts w:eastAsia="DejaVu Sans"/>
          <w:kern w:val="2"/>
          <w:sz w:val="22"/>
          <w:szCs w:val="22"/>
          <w:lang w:eastAsia="zh-CN" w:bidi="hi-IN"/>
        </w:rPr>
      </w:pPr>
    </w:p>
    <w:p w14:paraId="2C1F3CF4" w14:textId="77777777" w:rsidR="00CC7278" w:rsidRDefault="009D2F75">
      <w:pPr>
        <w:widowControl w:val="0"/>
        <w:textAlignment w:val="baseline"/>
        <w:rPr>
          <w:rFonts w:eastAsia="DejaVu Sans"/>
          <w:kern w:val="2"/>
          <w:sz w:val="22"/>
          <w:szCs w:val="22"/>
          <w:lang w:eastAsia="zh-CN" w:bidi="hi-IN"/>
        </w:rPr>
      </w:pPr>
      <w:r>
        <w:rPr>
          <w:rFonts w:eastAsia="DejaVu Sans"/>
          <w:b/>
          <w:bCs/>
          <w:kern w:val="2"/>
          <w:sz w:val="22"/>
          <w:szCs w:val="22"/>
          <w:lang w:eastAsia="zh-CN" w:bidi="hi-IN"/>
        </w:rPr>
        <w:t>Article 3. Principis rectors</w:t>
      </w:r>
    </w:p>
    <w:p w14:paraId="4572295E"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Les polítiques públiques de memòria democràtica es fonamentaran en els següents principis:</w:t>
      </w:r>
    </w:p>
    <w:p w14:paraId="47A9D4FD" w14:textId="77777777" w:rsidR="00CC7278" w:rsidRDefault="00CC7278">
      <w:pPr>
        <w:widowControl w:val="0"/>
        <w:textAlignment w:val="baseline"/>
        <w:rPr>
          <w:rFonts w:eastAsia="DejaVu Sans"/>
          <w:kern w:val="2"/>
          <w:sz w:val="22"/>
          <w:szCs w:val="22"/>
          <w:lang w:eastAsia="zh-CN" w:bidi="hi-IN"/>
        </w:rPr>
      </w:pPr>
    </w:p>
    <w:p w14:paraId="595CBF95" w14:textId="77777777" w:rsidR="00CC7278" w:rsidRDefault="009D2F75">
      <w:pPr>
        <w:widowControl w:val="0"/>
        <w:numPr>
          <w:ilvl w:val="0"/>
          <w:numId w:val="4"/>
        </w:numPr>
        <w:spacing w:after="200"/>
        <w:contextualSpacing/>
        <w:jc w:val="left"/>
        <w:textAlignment w:val="baseline"/>
        <w:rPr>
          <w:rFonts w:eastAsia="DejaVu Sans"/>
          <w:kern w:val="2"/>
          <w:sz w:val="22"/>
          <w:szCs w:val="22"/>
          <w:lang w:eastAsia="zh-CN" w:bidi="hi-IN"/>
        </w:rPr>
      </w:pPr>
      <w:r>
        <w:rPr>
          <w:rFonts w:eastAsia="DejaVu Sans"/>
          <w:kern w:val="2"/>
          <w:sz w:val="22"/>
          <w:szCs w:val="22"/>
          <w:lang w:eastAsia="zh-CN" w:bidi="hi-IN"/>
        </w:rPr>
        <w:t>Veritat, justícia i reparació, segons els estàndards internacionals.</w:t>
      </w:r>
    </w:p>
    <w:p w14:paraId="562E9084" w14:textId="77777777" w:rsidR="00CC7278" w:rsidRDefault="009D2F75">
      <w:pPr>
        <w:widowControl w:val="0"/>
        <w:numPr>
          <w:ilvl w:val="0"/>
          <w:numId w:val="24"/>
        </w:numPr>
        <w:spacing w:after="200"/>
        <w:contextualSpacing/>
        <w:jc w:val="left"/>
        <w:textAlignment w:val="baseline"/>
        <w:rPr>
          <w:rFonts w:eastAsia="DejaVu Sans"/>
          <w:kern w:val="2"/>
          <w:sz w:val="22"/>
          <w:szCs w:val="22"/>
          <w:lang w:eastAsia="zh-CN" w:bidi="hi-IN"/>
        </w:rPr>
      </w:pPr>
      <w:r>
        <w:rPr>
          <w:rFonts w:eastAsia="DejaVu Sans"/>
          <w:kern w:val="2"/>
          <w:sz w:val="22"/>
          <w:szCs w:val="22"/>
          <w:lang w:eastAsia="zh-CN" w:bidi="hi-IN"/>
        </w:rPr>
        <w:t>No discriminació i igualtat en el reconeixement de les víctimes.</w:t>
      </w:r>
    </w:p>
    <w:p w14:paraId="536B0C8A" w14:textId="77777777" w:rsidR="00CC7278" w:rsidRDefault="009D2F75">
      <w:pPr>
        <w:widowControl w:val="0"/>
        <w:numPr>
          <w:ilvl w:val="0"/>
          <w:numId w:val="25"/>
        </w:numPr>
        <w:spacing w:after="200"/>
        <w:contextualSpacing/>
        <w:jc w:val="left"/>
        <w:textAlignment w:val="baseline"/>
        <w:rPr>
          <w:rFonts w:eastAsia="DejaVu Sans"/>
          <w:kern w:val="2"/>
          <w:sz w:val="22"/>
          <w:szCs w:val="22"/>
          <w:lang w:eastAsia="zh-CN" w:bidi="hi-IN"/>
        </w:rPr>
      </w:pPr>
      <w:r>
        <w:rPr>
          <w:rFonts w:eastAsia="DejaVu Sans"/>
          <w:kern w:val="2"/>
          <w:sz w:val="22"/>
          <w:szCs w:val="22"/>
          <w:lang w:eastAsia="zh-CN" w:bidi="hi-IN"/>
        </w:rPr>
        <w:t>Participació ciutadana i transparència.</w:t>
      </w:r>
    </w:p>
    <w:p w14:paraId="4CCCFC40" w14:textId="77777777" w:rsidR="00CC7278" w:rsidRDefault="009D2F75">
      <w:pPr>
        <w:widowControl w:val="0"/>
        <w:numPr>
          <w:ilvl w:val="0"/>
          <w:numId w:val="26"/>
        </w:numPr>
        <w:spacing w:after="200"/>
        <w:contextualSpacing/>
        <w:jc w:val="left"/>
        <w:textAlignment w:val="baseline"/>
        <w:rPr>
          <w:rFonts w:eastAsia="DejaVu Sans"/>
          <w:kern w:val="2"/>
          <w:sz w:val="22"/>
          <w:szCs w:val="22"/>
          <w:lang w:eastAsia="zh-CN" w:bidi="hi-IN"/>
        </w:rPr>
      </w:pPr>
      <w:r>
        <w:rPr>
          <w:rFonts w:eastAsia="DejaVu Sans"/>
          <w:kern w:val="2"/>
          <w:sz w:val="22"/>
          <w:szCs w:val="22"/>
          <w:lang w:eastAsia="zh-CN" w:bidi="hi-IN"/>
        </w:rPr>
        <w:t>Memòria com a garantia de no repetició.</w:t>
      </w:r>
    </w:p>
    <w:p w14:paraId="6EF5EF3A" w14:textId="77777777" w:rsidR="00CC7278" w:rsidRDefault="009D2F75">
      <w:pPr>
        <w:widowControl w:val="0"/>
        <w:numPr>
          <w:ilvl w:val="0"/>
          <w:numId w:val="27"/>
        </w:numPr>
        <w:spacing w:after="200"/>
        <w:contextualSpacing/>
        <w:jc w:val="left"/>
        <w:textAlignment w:val="baseline"/>
        <w:rPr>
          <w:rFonts w:eastAsia="DejaVu Sans"/>
          <w:kern w:val="2"/>
          <w:sz w:val="22"/>
          <w:szCs w:val="22"/>
          <w:lang w:eastAsia="zh-CN" w:bidi="hi-IN"/>
        </w:rPr>
      </w:pPr>
      <w:r>
        <w:rPr>
          <w:rFonts w:eastAsia="DejaVu Sans"/>
          <w:kern w:val="2"/>
          <w:sz w:val="22"/>
          <w:szCs w:val="22"/>
          <w:lang w:eastAsia="zh-CN" w:bidi="hi-IN"/>
        </w:rPr>
        <w:t>Perspectiva educativa i cultural.</w:t>
      </w:r>
    </w:p>
    <w:p w14:paraId="6BE764F3" w14:textId="77777777" w:rsidR="00CC7278" w:rsidRDefault="00CC7278">
      <w:pPr>
        <w:widowControl w:val="0"/>
        <w:textAlignment w:val="baseline"/>
        <w:rPr>
          <w:rFonts w:eastAsia="DejaVu Sans"/>
          <w:kern w:val="2"/>
          <w:sz w:val="22"/>
          <w:szCs w:val="22"/>
          <w:lang w:eastAsia="zh-CN" w:bidi="hi-IN"/>
        </w:rPr>
      </w:pPr>
    </w:p>
    <w:p w14:paraId="2718B93D" w14:textId="77777777" w:rsidR="00CC7278" w:rsidRDefault="009D2F75">
      <w:pPr>
        <w:widowControl w:val="0"/>
        <w:textAlignment w:val="baseline"/>
        <w:rPr>
          <w:rFonts w:eastAsia="DejaVu Sans"/>
          <w:b/>
          <w:bCs/>
          <w:kern w:val="2"/>
          <w:sz w:val="22"/>
          <w:szCs w:val="22"/>
          <w:lang w:eastAsia="zh-CN" w:bidi="hi-IN"/>
        </w:rPr>
      </w:pPr>
      <w:r>
        <w:rPr>
          <w:rFonts w:eastAsia="DejaVu Sans"/>
          <w:b/>
          <w:bCs/>
          <w:kern w:val="2"/>
          <w:sz w:val="22"/>
          <w:szCs w:val="22"/>
          <w:lang w:eastAsia="zh-CN" w:bidi="hi-IN"/>
        </w:rPr>
        <w:t>CAPÍTOL II. DRETS I MESURES DE REPARACIÓ</w:t>
      </w:r>
    </w:p>
    <w:p w14:paraId="7A870F7B" w14:textId="77777777" w:rsidR="00CC7278" w:rsidRDefault="00CC7278">
      <w:pPr>
        <w:widowControl w:val="0"/>
        <w:textAlignment w:val="baseline"/>
        <w:rPr>
          <w:rFonts w:eastAsia="DejaVu Sans"/>
          <w:b/>
          <w:bCs/>
          <w:kern w:val="2"/>
          <w:sz w:val="22"/>
          <w:szCs w:val="22"/>
          <w:lang w:eastAsia="zh-CN" w:bidi="hi-IN"/>
        </w:rPr>
      </w:pPr>
    </w:p>
    <w:p w14:paraId="2A69D5F9" w14:textId="77777777" w:rsidR="00CC7278" w:rsidRDefault="009D2F75">
      <w:pPr>
        <w:widowControl w:val="0"/>
        <w:textAlignment w:val="baseline"/>
        <w:rPr>
          <w:rFonts w:eastAsia="DejaVu Sans"/>
          <w:kern w:val="2"/>
          <w:sz w:val="22"/>
          <w:szCs w:val="22"/>
          <w:lang w:eastAsia="zh-CN" w:bidi="hi-IN"/>
        </w:rPr>
      </w:pPr>
      <w:r>
        <w:rPr>
          <w:rFonts w:eastAsia="DejaVu Sans"/>
          <w:b/>
          <w:bCs/>
          <w:kern w:val="2"/>
          <w:sz w:val="22"/>
          <w:szCs w:val="22"/>
          <w:lang w:eastAsia="zh-CN" w:bidi="hi-IN"/>
        </w:rPr>
        <w:t>Article 4. Drets de les víctimes</w:t>
      </w:r>
    </w:p>
    <w:p w14:paraId="394287B3"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L’Ajuntament garantirà el reconeixement institucional de totes les víctimes de la repressió franquista, així com el dret a la veritat, a la reparació i a la dignificació de la seva memòria.</w:t>
      </w:r>
    </w:p>
    <w:p w14:paraId="485CBA7D" w14:textId="77777777" w:rsidR="00CC7278" w:rsidRDefault="00CC7278">
      <w:pPr>
        <w:widowControl w:val="0"/>
        <w:textAlignment w:val="baseline"/>
        <w:rPr>
          <w:rFonts w:eastAsia="DejaVu Sans"/>
          <w:kern w:val="2"/>
          <w:sz w:val="22"/>
          <w:szCs w:val="22"/>
          <w:lang w:eastAsia="zh-CN" w:bidi="hi-IN"/>
        </w:rPr>
      </w:pPr>
    </w:p>
    <w:p w14:paraId="286B2CCC" w14:textId="77777777" w:rsidR="00CC7278" w:rsidRDefault="009D2F75">
      <w:pPr>
        <w:widowControl w:val="0"/>
        <w:textAlignment w:val="baseline"/>
        <w:rPr>
          <w:rFonts w:eastAsia="DejaVu Sans"/>
          <w:kern w:val="2"/>
          <w:sz w:val="22"/>
          <w:szCs w:val="22"/>
          <w:lang w:eastAsia="zh-CN" w:bidi="hi-IN"/>
        </w:rPr>
      </w:pPr>
      <w:r>
        <w:rPr>
          <w:rFonts w:eastAsia="DejaVu Sans"/>
          <w:b/>
          <w:bCs/>
          <w:kern w:val="2"/>
          <w:sz w:val="22"/>
          <w:szCs w:val="22"/>
          <w:lang w:eastAsia="zh-CN" w:bidi="hi-IN"/>
        </w:rPr>
        <w:t>Article 5. Confiscacions i sancions econòmiques</w:t>
      </w:r>
    </w:p>
    <w:p w14:paraId="32A24A5A"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L’Ajuntament d’Esporles reconeix el caràcter injust de les confiscacions de béns i de les sancions econòmiques imposades pel Tribunal de Responsabilitats Polítiques i altres òrgans repressius del règim franquista, tal com estableixen l’article 30 i 31 de la Llei 20/2022, de 19 d’octubre, de memòria democràtica.</w:t>
      </w:r>
    </w:p>
    <w:p w14:paraId="170B3A09"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 xml:space="preserve">El municipi impulsarà l’elaboració d’un cens o registre local de persones afectades per confiscacions de béns o sancions econòmiques motivades per raons polítiques, ideològiques </w:t>
      </w:r>
      <w:r>
        <w:rPr>
          <w:rFonts w:eastAsia="DejaVu Sans"/>
          <w:kern w:val="2"/>
          <w:sz w:val="22"/>
          <w:szCs w:val="22"/>
          <w:lang w:eastAsia="zh-CN" w:bidi="hi-IN"/>
        </w:rPr>
        <w:lastRenderedPageBreak/>
        <w:t>o de consciència durant la dictadura franquista.</w:t>
      </w:r>
    </w:p>
    <w:p w14:paraId="24BE2EDB"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D’igual manera, l’Ajuntament col·laborarà amb les institucions competents per a la recuperació de la memòria patrimonial confiscada.</w:t>
      </w:r>
    </w:p>
    <w:p w14:paraId="2F185B41" w14:textId="77777777" w:rsidR="00CC7278" w:rsidRDefault="00CC7278">
      <w:pPr>
        <w:widowControl w:val="0"/>
        <w:textAlignment w:val="baseline"/>
        <w:rPr>
          <w:rFonts w:eastAsia="DejaVu Sans"/>
          <w:kern w:val="2"/>
          <w:sz w:val="22"/>
          <w:szCs w:val="22"/>
          <w:lang w:eastAsia="zh-CN" w:bidi="hi-IN"/>
        </w:rPr>
      </w:pPr>
    </w:p>
    <w:p w14:paraId="5471A255" w14:textId="77777777" w:rsidR="00CC7278" w:rsidRDefault="009D2F75">
      <w:pPr>
        <w:widowControl w:val="0"/>
        <w:textAlignment w:val="baseline"/>
        <w:rPr>
          <w:rFonts w:eastAsia="DejaVu Sans"/>
          <w:kern w:val="2"/>
          <w:sz w:val="22"/>
          <w:szCs w:val="22"/>
          <w:lang w:eastAsia="zh-CN" w:bidi="hi-IN"/>
        </w:rPr>
      </w:pPr>
      <w:r>
        <w:rPr>
          <w:rFonts w:eastAsia="DejaVu Sans"/>
          <w:b/>
          <w:bCs/>
          <w:kern w:val="2"/>
          <w:sz w:val="22"/>
          <w:szCs w:val="22"/>
          <w:lang w:eastAsia="zh-CN" w:bidi="hi-IN"/>
        </w:rPr>
        <w:t>Article 6. Mesures de reparació i reconeixement</w:t>
      </w:r>
    </w:p>
    <w:p w14:paraId="266D68ED" w14:textId="77777777" w:rsidR="00CC7278" w:rsidRDefault="009D2F75">
      <w:pPr>
        <w:widowControl w:val="0"/>
        <w:numPr>
          <w:ilvl w:val="0"/>
          <w:numId w:val="5"/>
        </w:numPr>
        <w:spacing w:after="200"/>
        <w:contextualSpacing/>
        <w:jc w:val="left"/>
        <w:textAlignment w:val="baseline"/>
        <w:rPr>
          <w:rFonts w:eastAsia="DejaVu Sans"/>
          <w:kern w:val="2"/>
          <w:sz w:val="22"/>
          <w:szCs w:val="22"/>
          <w:lang w:eastAsia="zh-CN" w:bidi="hi-IN"/>
        </w:rPr>
      </w:pPr>
      <w:r>
        <w:rPr>
          <w:rFonts w:eastAsia="DejaVu Sans"/>
          <w:kern w:val="2"/>
          <w:sz w:val="22"/>
          <w:szCs w:val="22"/>
          <w:lang w:eastAsia="zh-CN" w:bidi="hi-IN"/>
        </w:rPr>
        <w:t xml:space="preserve">Col·locació de plaques o senyals en llocs significatius, donant prioritat al Projecte </w:t>
      </w:r>
      <w:proofErr w:type="spellStart"/>
      <w:r>
        <w:rPr>
          <w:rFonts w:eastAsia="DejaVu Sans"/>
          <w:kern w:val="2"/>
          <w:sz w:val="22"/>
          <w:szCs w:val="22"/>
          <w:lang w:eastAsia="zh-CN" w:bidi="hi-IN"/>
        </w:rPr>
        <w:t>Stolpersteine</w:t>
      </w:r>
      <w:proofErr w:type="spellEnd"/>
      <w:r>
        <w:rPr>
          <w:rFonts w:eastAsia="DejaVu Sans"/>
          <w:kern w:val="2"/>
          <w:sz w:val="22"/>
          <w:szCs w:val="22"/>
          <w:lang w:eastAsia="zh-CN" w:bidi="hi-IN"/>
        </w:rPr>
        <w:t>/Pedres de la Memòria, consistent en la instal·lació de llambordes a la via pública amb el nom de víctimes del nazisme i del franquisme a les Illes Balears.</w:t>
      </w:r>
    </w:p>
    <w:p w14:paraId="4E5F21F7" w14:textId="77777777" w:rsidR="00CC7278" w:rsidRDefault="009D2F75">
      <w:pPr>
        <w:widowControl w:val="0"/>
        <w:numPr>
          <w:ilvl w:val="0"/>
          <w:numId w:val="28"/>
        </w:numPr>
        <w:spacing w:after="200"/>
        <w:contextualSpacing/>
        <w:jc w:val="left"/>
        <w:textAlignment w:val="baseline"/>
        <w:rPr>
          <w:rFonts w:eastAsia="DejaVu Sans"/>
          <w:kern w:val="2"/>
          <w:sz w:val="22"/>
          <w:szCs w:val="22"/>
          <w:lang w:eastAsia="zh-CN" w:bidi="hi-IN"/>
        </w:rPr>
      </w:pPr>
      <w:r>
        <w:rPr>
          <w:rFonts w:eastAsia="DejaVu Sans"/>
          <w:kern w:val="2"/>
          <w:sz w:val="22"/>
          <w:szCs w:val="22"/>
          <w:lang w:eastAsia="zh-CN" w:bidi="hi-IN"/>
        </w:rPr>
        <w:t>Revisió i, si escau, canvi de noms de carrers o espais públics que vulnerin la Llei 2/2018.</w:t>
      </w:r>
    </w:p>
    <w:p w14:paraId="32A6E0B7" w14:textId="77777777" w:rsidR="00CC7278" w:rsidRDefault="009D2F75">
      <w:pPr>
        <w:widowControl w:val="0"/>
        <w:numPr>
          <w:ilvl w:val="0"/>
          <w:numId w:val="29"/>
        </w:numPr>
        <w:spacing w:after="200"/>
        <w:contextualSpacing/>
        <w:jc w:val="left"/>
        <w:textAlignment w:val="baseline"/>
        <w:rPr>
          <w:rFonts w:eastAsia="DejaVu Sans"/>
          <w:kern w:val="2"/>
          <w:sz w:val="22"/>
          <w:szCs w:val="22"/>
          <w:lang w:eastAsia="zh-CN" w:bidi="hi-IN"/>
        </w:rPr>
      </w:pPr>
      <w:r>
        <w:rPr>
          <w:rFonts w:eastAsia="DejaVu Sans"/>
          <w:kern w:val="2"/>
          <w:sz w:val="22"/>
          <w:szCs w:val="22"/>
          <w:lang w:eastAsia="zh-CN" w:bidi="hi-IN"/>
        </w:rPr>
        <w:t>Organització d’un acte institucional anual de reconeixement públic.</w:t>
      </w:r>
    </w:p>
    <w:p w14:paraId="47079A1B" w14:textId="77777777" w:rsidR="00CC7278" w:rsidRDefault="009D2F75">
      <w:pPr>
        <w:widowControl w:val="0"/>
        <w:numPr>
          <w:ilvl w:val="0"/>
          <w:numId w:val="30"/>
        </w:numPr>
        <w:spacing w:after="200"/>
        <w:contextualSpacing/>
        <w:jc w:val="left"/>
        <w:textAlignment w:val="baseline"/>
        <w:rPr>
          <w:rFonts w:eastAsia="DejaVu Sans"/>
          <w:kern w:val="2"/>
          <w:sz w:val="22"/>
          <w:szCs w:val="22"/>
          <w:lang w:eastAsia="zh-CN" w:bidi="hi-IN"/>
        </w:rPr>
      </w:pPr>
      <w:r>
        <w:rPr>
          <w:rFonts w:eastAsia="DejaVu Sans"/>
          <w:kern w:val="2"/>
          <w:sz w:val="22"/>
          <w:szCs w:val="22"/>
          <w:lang w:eastAsia="zh-CN" w:bidi="hi-IN"/>
        </w:rPr>
        <w:t>L’Ajuntament d’Esporles elaborarà un calendari anual de dates significatives relacionades amb la repressió franquista al municipi.</w:t>
      </w:r>
    </w:p>
    <w:p w14:paraId="09AFDE8B" w14:textId="77777777" w:rsidR="00CC7278" w:rsidRDefault="009D2F75">
      <w:pPr>
        <w:widowControl w:val="0"/>
        <w:numPr>
          <w:ilvl w:val="0"/>
          <w:numId w:val="31"/>
        </w:numPr>
        <w:spacing w:after="200"/>
        <w:contextualSpacing/>
        <w:jc w:val="left"/>
        <w:textAlignment w:val="baseline"/>
        <w:rPr>
          <w:rFonts w:eastAsia="DejaVu Sans"/>
          <w:kern w:val="2"/>
          <w:sz w:val="22"/>
          <w:szCs w:val="22"/>
          <w:lang w:eastAsia="zh-CN" w:bidi="hi-IN"/>
        </w:rPr>
      </w:pPr>
      <w:r>
        <w:rPr>
          <w:rFonts w:eastAsia="DejaVu Sans"/>
          <w:kern w:val="2"/>
          <w:sz w:val="22"/>
          <w:szCs w:val="22"/>
          <w:lang w:eastAsia="zh-CN" w:bidi="hi-IN"/>
        </w:rPr>
        <w:t>Suport a les institucions i organitzacions en la localització, exhumació i identificació de restes de víctimes.</w:t>
      </w:r>
    </w:p>
    <w:p w14:paraId="3AF94114" w14:textId="77777777" w:rsidR="00CC7278" w:rsidRDefault="00CC7278">
      <w:pPr>
        <w:widowControl w:val="0"/>
        <w:textAlignment w:val="baseline"/>
        <w:rPr>
          <w:rFonts w:eastAsia="DejaVu Sans"/>
          <w:kern w:val="2"/>
          <w:sz w:val="22"/>
          <w:szCs w:val="22"/>
          <w:lang w:eastAsia="zh-CN" w:bidi="hi-IN"/>
        </w:rPr>
      </w:pPr>
    </w:p>
    <w:p w14:paraId="07427A28" w14:textId="77777777" w:rsidR="00CC7278" w:rsidRDefault="009D2F75">
      <w:pPr>
        <w:widowControl w:val="0"/>
        <w:textAlignment w:val="baseline"/>
        <w:rPr>
          <w:rFonts w:eastAsia="DejaVu Sans"/>
          <w:b/>
          <w:bCs/>
          <w:kern w:val="2"/>
          <w:sz w:val="22"/>
          <w:szCs w:val="22"/>
          <w:lang w:eastAsia="zh-CN" w:bidi="hi-IN"/>
        </w:rPr>
      </w:pPr>
      <w:r>
        <w:rPr>
          <w:rFonts w:eastAsia="DejaVu Sans"/>
          <w:b/>
          <w:bCs/>
          <w:kern w:val="2"/>
          <w:sz w:val="22"/>
          <w:szCs w:val="22"/>
          <w:lang w:eastAsia="zh-CN" w:bidi="hi-IN"/>
        </w:rPr>
        <w:t>CAPÍTOL III. PROTECCIÓ DOCUMENTAL I PATRIMONIAL</w:t>
      </w:r>
    </w:p>
    <w:p w14:paraId="1C54F480" w14:textId="77777777" w:rsidR="00CC7278" w:rsidRDefault="00CC7278">
      <w:pPr>
        <w:widowControl w:val="0"/>
        <w:textAlignment w:val="baseline"/>
        <w:rPr>
          <w:rFonts w:eastAsia="DejaVu Sans"/>
          <w:b/>
          <w:bCs/>
          <w:kern w:val="2"/>
          <w:sz w:val="22"/>
          <w:szCs w:val="22"/>
          <w:lang w:eastAsia="zh-CN" w:bidi="hi-IN"/>
        </w:rPr>
      </w:pPr>
    </w:p>
    <w:p w14:paraId="02348D2C" w14:textId="77777777" w:rsidR="00CC7278" w:rsidRDefault="009D2F75">
      <w:pPr>
        <w:widowControl w:val="0"/>
        <w:textAlignment w:val="baseline"/>
        <w:rPr>
          <w:rFonts w:eastAsia="DejaVu Sans"/>
          <w:kern w:val="2"/>
          <w:sz w:val="22"/>
          <w:szCs w:val="22"/>
          <w:lang w:eastAsia="zh-CN" w:bidi="hi-IN"/>
        </w:rPr>
      </w:pPr>
      <w:r>
        <w:rPr>
          <w:rFonts w:eastAsia="DejaVu Sans"/>
          <w:b/>
          <w:bCs/>
          <w:kern w:val="2"/>
          <w:sz w:val="22"/>
          <w:szCs w:val="22"/>
          <w:lang w:eastAsia="zh-CN" w:bidi="hi-IN"/>
        </w:rPr>
        <w:t>Article 7. Documentació i arxius</w:t>
      </w:r>
    </w:p>
    <w:p w14:paraId="35188D14"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 xml:space="preserve">L’Ajuntament col·laborarà amb les institucions públiques i amb les associacions </w:t>
      </w:r>
      <w:proofErr w:type="spellStart"/>
      <w:r>
        <w:rPr>
          <w:rFonts w:eastAsia="DejaVu Sans"/>
          <w:kern w:val="2"/>
          <w:sz w:val="22"/>
          <w:szCs w:val="22"/>
          <w:lang w:eastAsia="zh-CN" w:bidi="hi-IN"/>
        </w:rPr>
        <w:t>memorialístiques</w:t>
      </w:r>
      <w:proofErr w:type="spellEnd"/>
      <w:r>
        <w:rPr>
          <w:rFonts w:eastAsia="DejaVu Sans"/>
          <w:kern w:val="2"/>
          <w:sz w:val="22"/>
          <w:szCs w:val="22"/>
          <w:lang w:eastAsia="zh-CN" w:bidi="hi-IN"/>
        </w:rPr>
        <w:t xml:space="preserve"> per a la identificació, conservació i digitalització de documents d’interès per a la memòria democràtica.</w:t>
      </w:r>
    </w:p>
    <w:p w14:paraId="09E905AC" w14:textId="77777777" w:rsidR="00CC7278" w:rsidRDefault="00CC7278">
      <w:pPr>
        <w:widowControl w:val="0"/>
        <w:textAlignment w:val="baseline"/>
        <w:rPr>
          <w:rFonts w:eastAsia="DejaVu Sans"/>
          <w:kern w:val="2"/>
          <w:sz w:val="22"/>
          <w:szCs w:val="22"/>
          <w:lang w:eastAsia="zh-CN" w:bidi="hi-IN"/>
        </w:rPr>
      </w:pPr>
    </w:p>
    <w:p w14:paraId="4B8B53F3" w14:textId="77777777" w:rsidR="00CC7278" w:rsidRDefault="009D2F75">
      <w:pPr>
        <w:widowControl w:val="0"/>
        <w:textAlignment w:val="baseline"/>
        <w:rPr>
          <w:rFonts w:eastAsia="DejaVu Sans"/>
          <w:kern w:val="2"/>
          <w:sz w:val="22"/>
          <w:szCs w:val="22"/>
          <w:lang w:eastAsia="zh-CN" w:bidi="hi-IN"/>
        </w:rPr>
      </w:pPr>
      <w:r>
        <w:rPr>
          <w:rFonts w:eastAsia="DejaVu Sans"/>
          <w:b/>
          <w:bCs/>
          <w:kern w:val="2"/>
          <w:sz w:val="22"/>
          <w:szCs w:val="22"/>
          <w:lang w:eastAsia="zh-CN" w:bidi="hi-IN"/>
        </w:rPr>
        <w:t>Article 8. Bibliografia i materials històrics</w:t>
      </w:r>
    </w:p>
    <w:p w14:paraId="3B208185"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Es treballarà la recopilació, catalogació i preservació de bibliografia, testimonis orals i altres fonts sobre la història democràtica i la repressió del municipi i de les Illes Balears.</w:t>
      </w:r>
    </w:p>
    <w:p w14:paraId="6915A8E6" w14:textId="77777777" w:rsidR="00CC7278" w:rsidRDefault="00CC7278">
      <w:pPr>
        <w:widowControl w:val="0"/>
        <w:textAlignment w:val="baseline"/>
        <w:rPr>
          <w:rFonts w:eastAsia="DejaVu Sans"/>
          <w:kern w:val="2"/>
          <w:sz w:val="22"/>
          <w:szCs w:val="22"/>
          <w:lang w:eastAsia="zh-CN" w:bidi="hi-IN"/>
        </w:rPr>
      </w:pPr>
    </w:p>
    <w:p w14:paraId="7EFD7ABC" w14:textId="77777777" w:rsidR="00CC7278" w:rsidRDefault="009D2F75">
      <w:pPr>
        <w:widowControl w:val="0"/>
        <w:textAlignment w:val="baseline"/>
        <w:rPr>
          <w:rFonts w:eastAsia="DejaVu Sans"/>
          <w:kern w:val="2"/>
          <w:sz w:val="22"/>
          <w:szCs w:val="22"/>
          <w:lang w:eastAsia="zh-CN" w:bidi="hi-IN"/>
        </w:rPr>
      </w:pPr>
      <w:r>
        <w:rPr>
          <w:rFonts w:eastAsia="DejaVu Sans"/>
          <w:b/>
          <w:bCs/>
          <w:kern w:val="2"/>
          <w:sz w:val="22"/>
          <w:szCs w:val="22"/>
          <w:lang w:eastAsia="zh-CN" w:bidi="hi-IN"/>
        </w:rPr>
        <w:t>Article 9. Accés a la documentació</w:t>
      </w:r>
    </w:p>
    <w:p w14:paraId="5D5A6FD0"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L’Ajuntament d’Esporles promourà activament la recerca, identificació i accés a la documentació relacionada amb la repressió franquista que afectà persones vinculades al municipi, especialment pel que fa als sumaris militars, consells de guerra, processos de responsabilitat política, expedients de depuració i confiscació de béns.</w:t>
      </w:r>
    </w:p>
    <w:p w14:paraId="71805F98" w14:textId="77777777" w:rsidR="00CC7278" w:rsidRDefault="00CC7278">
      <w:pPr>
        <w:widowControl w:val="0"/>
        <w:textAlignment w:val="baseline"/>
        <w:rPr>
          <w:rFonts w:eastAsia="DejaVu Sans"/>
          <w:kern w:val="2"/>
          <w:sz w:val="22"/>
          <w:szCs w:val="22"/>
          <w:lang w:eastAsia="zh-CN" w:bidi="hi-IN"/>
        </w:rPr>
      </w:pPr>
    </w:p>
    <w:p w14:paraId="64E02CAC"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 xml:space="preserve">A aquest efecte, l’Ajuntament establirà mecanismes de col·laboració amb altres administracions públiques, institucions arxivístiques i entitats </w:t>
      </w:r>
      <w:proofErr w:type="spellStart"/>
      <w:r>
        <w:rPr>
          <w:rFonts w:eastAsia="DejaVu Sans"/>
          <w:kern w:val="2"/>
          <w:sz w:val="22"/>
          <w:szCs w:val="22"/>
          <w:lang w:eastAsia="zh-CN" w:bidi="hi-IN"/>
        </w:rPr>
        <w:t>memorialístiques</w:t>
      </w:r>
      <w:proofErr w:type="spellEnd"/>
      <w:r>
        <w:rPr>
          <w:rFonts w:eastAsia="DejaVu Sans"/>
          <w:kern w:val="2"/>
          <w:sz w:val="22"/>
          <w:szCs w:val="22"/>
          <w:lang w:eastAsia="zh-CN" w:bidi="hi-IN"/>
        </w:rPr>
        <w:t>.</w:t>
      </w:r>
    </w:p>
    <w:p w14:paraId="071EB667" w14:textId="77777777" w:rsidR="00CC7278" w:rsidRDefault="00CC7278">
      <w:pPr>
        <w:widowControl w:val="0"/>
        <w:textAlignment w:val="baseline"/>
        <w:rPr>
          <w:rFonts w:eastAsia="DejaVu Sans"/>
          <w:kern w:val="2"/>
          <w:sz w:val="22"/>
          <w:szCs w:val="22"/>
          <w:lang w:eastAsia="zh-CN" w:bidi="hi-IN"/>
        </w:rPr>
      </w:pPr>
    </w:p>
    <w:p w14:paraId="404840D2" w14:textId="77777777" w:rsidR="00CC7278" w:rsidRDefault="009D2F75">
      <w:pPr>
        <w:widowControl w:val="0"/>
        <w:textAlignment w:val="baseline"/>
        <w:rPr>
          <w:rFonts w:eastAsia="DejaVu Sans"/>
          <w:kern w:val="2"/>
          <w:sz w:val="22"/>
          <w:szCs w:val="22"/>
          <w:lang w:eastAsia="zh-CN" w:bidi="hi-IN"/>
        </w:rPr>
      </w:pPr>
      <w:r>
        <w:rPr>
          <w:rFonts w:eastAsia="DejaVu Sans"/>
          <w:b/>
          <w:bCs/>
          <w:kern w:val="2"/>
          <w:sz w:val="22"/>
          <w:szCs w:val="22"/>
          <w:lang w:eastAsia="zh-CN" w:bidi="hi-IN"/>
        </w:rPr>
        <w:t>Article 10. Suport a la Recerca Històrica Local</w:t>
      </w:r>
    </w:p>
    <w:p w14:paraId="2EEB82FE"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 xml:space="preserve">El consistori garantirà l’accés als fons documentals relatius a la repressió franquista o la lluita per la democràcia. També podrà impulsar convenis amb universitats, centres d’investigació o entitats </w:t>
      </w:r>
      <w:proofErr w:type="spellStart"/>
      <w:r>
        <w:rPr>
          <w:rFonts w:eastAsia="DejaVu Sans"/>
          <w:kern w:val="2"/>
          <w:sz w:val="22"/>
          <w:szCs w:val="22"/>
          <w:lang w:eastAsia="zh-CN" w:bidi="hi-IN"/>
        </w:rPr>
        <w:t>memorialístiques</w:t>
      </w:r>
      <w:proofErr w:type="spellEnd"/>
      <w:r>
        <w:rPr>
          <w:rFonts w:eastAsia="DejaVu Sans"/>
          <w:kern w:val="2"/>
          <w:sz w:val="22"/>
          <w:szCs w:val="22"/>
          <w:lang w:eastAsia="zh-CN" w:bidi="hi-IN"/>
        </w:rPr>
        <w:t>.</w:t>
      </w:r>
    </w:p>
    <w:p w14:paraId="1C0D27C9" w14:textId="77777777" w:rsidR="00CC7278" w:rsidRDefault="00CC7278">
      <w:pPr>
        <w:widowControl w:val="0"/>
        <w:textAlignment w:val="baseline"/>
        <w:rPr>
          <w:rFonts w:eastAsia="DejaVu Sans"/>
          <w:kern w:val="2"/>
          <w:sz w:val="22"/>
          <w:szCs w:val="22"/>
          <w:lang w:eastAsia="zh-CN" w:bidi="hi-IN"/>
        </w:rPr>
      </w:pPr>
    </w:p>
    <w:p w14:paraId="3FBC17DF" w14:textId="77777777" w:rsidR="00CC7278" w:rsidRDefault="009D2F75">
      <w:pPr>
        <w:widowControl w:val="0"/>
        <w:textAlignment w:val="baseline"/>
        <w:rPr>
          <w:rFonts w:eastAsia="DejaVu Sans"/>
          <w:kern w:val="2"/>
          <w:sz w:val="22"/>
          <w:szCs w:val="22"/>
          <w:lang w:eastAsia="zh-CN" w:bidi="hi-IN"/>
        </w:rPr>
      </w:pPr>
      <w:r>
        <w:rPr>
          <w:rFonts w:eastAsia="DejaVu Sans"/>
          <w:b/>
          <w:bCs/>
          <w:kern w:val="2"/>
          <w:sz w:val="22"/>
          <w:szCs w:val="22"/>
          <w:lang w:eastAsia="zh-CN" w:bidi="hi-IN"/>
        </w:rPr>
        <w:t>Article 11. Espais museístics i patrimonials</w:t>
      </w:r>
    </w:p>
    <w:p w14:paraId="2DEC954A"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S’impulsarà la creació de seccions museístiques o exposicions permanents sobre la memòria democràtica en col·laboració amb altres institucions públiques i entitats socials.</w:t>
      </w:r>
    </w:p>
    <w:p w14:paraId="6827F21A" w14:textId="77777777" w:rsidR="00CC7278" w:rsidRDefault="00CC7278">
      <w:pPr>
        <w:widowControl w:val="0"/>
        <w:textAlignment w:val="baseline"/>
        <w:rPr>
          <w:rFonts w:eastAsia="DejaVu Sans"/>
          <w:kern w:val="2"/>
          <w:sz w:val="22"/>
          <w:szCs w:val="22"/>
          <w:lang w:eastAsia="zh-CN" w:bidi="hi-IN"/>
        </w:rPr>
      </w:pPr>
    </w:p>
    <w:p w14:paraId="5F7FAE74" w14:textId="77777777" w:rsidR="00CC7278" w:rsidRDefault="009D2F75">
      <w:pPr>
        <w:widowControl w:val="0"/>
        <w:textAlignment w:val="baseline"/>
        <w:rPr>
          <w:rFonts w:eastAsia="DejaVu Sans"/>
          <w:kern w:val="2"/>
          <w:sz w:val="22"/>
          <w:szCs w:val="22"/>
          <w:lang w:eastAsia="zh-CN" w:bidi="hi-IN"/>
        </w:rPr>
      </w:pPr>
      <w:r>
        <w:rPr>
          <w:rFonts w:eastAsia="DejaVu Sans"/>
          <w:b/>
          <w:bCs/>
          <w:kern w:val="2"/>
          <w:sz w:val="22"/>
          <w:szCs w:val="22"/>
          <w:lang w:eastAsia="zh-CN" w:bidi="hi-IN"/>
        </w:rPr>
        <w:t>Article 12. Convenis per a l’accés i la custòdia d’arxius públics i privats</w:t>
      </w:r>
    </w:p>
    <w:p w14:paraId="40547E45"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L’Ajuntament d’Esporles podrà subscriure convenis de col·laboració amb persones físiques, famílies, entitats memorialistes, associacions culturals, institucions públiques o privades i centres d’investigació, amb els objectius de, per una banda, facilitar l’accés, conservació i custòdia de fons documentals relacionats amb la memòria democràtica i la repressió franquista al municipi, i, per altra banda, com a material per a futures investigacions o projectes envers la memòria democràtica del municipi.</w:t>
      </w:r>
    </w:p>
    <w:p w14:paraId="047CE6A6" w14:textId="77777777" w:rsidR="00CC7278" w:rsidRDefault="00CC7278">
      <w:pPr>
        <w:widowControl w:val="0"/>
        <w:textAlignment w:val="baseline"/>
        <w:rPr>
          <w:rFonts w:eastAsia="DejaVu Sans"/>
          <w:kern w:val="2"/>
          <w:sz w:val="22"/>
          <w:szCs w:val="22"/>
          <w:lang w:eastAsia="zh-CN" w:bidi="hi-IN"/>
        </w:rPr>
      </w:pPr>
    </w:p>
    <w:p w14:paraId="46A93004" w14:textId="77777777" w:rsidR="00CC7278" w:rsidRDefault="009D2F75">
      <w:pPr>
        <w:widowControl w:val="0"/>
        <w:textAlignment w:val="baseline"/>
        <w:rPr>
          <w:rFonts w:eastAsia="DejaVu Sans"/>
          <w:b/>
          <w:bCs/>
          <w:kern w:val="2"/>
          <w:sz w:val="22"/>
          <w:szCs w:val="22"/>
          <w:lang w:eastAsia="zh-CN" w:bidi="hi-IN"/>
        </w:rPr>
      </w:pPr>
      <w:r>
        <w:rPr>
          <w:rFonts w:eastAsia="DejaVu Sans"/>
          <w:b/>
          <w:bCs/>
          <w:kern w:val="2"/>
          <w:sz w:val="22"/>
          <w:szCs w:val="22"/>
          <w:lang w:eastAsia="zh-CN" w:bidi="hi-IN"/>
        </w:rPr>
        <w:lastRenderedPageBreak/>
        <w:t>CAPÍTOL IV. PARTICIPACIÓ, ORGANITZACIÓ I COORDINACIÓ</w:t>
      </w:r>
    </w:p>
    <w:p w14:paraId="63A3EEC1" w14:textId="77777777" w:rsidR="00CC7278" w:rsidRDefault="00CC7278">
      <w:pPr>
        <w:widowControl w:val="0"/>
        <w:textAlignment w:val="baseline"/>
        <w:rPr>
          <w:rFonts w:eastAsia="DejaVu Sans"/>
          <w:b/>
          <w:bCs/>
          <w:kern w:val="2"/>
          <w:sz w:val="22"/>
          <w:szCs w:val="22"/>
          <w:lang w:eastAsia="zh-CN" w:bidi="hi-IN"/>
        </w:rPr>
      </w:pPr>
    </w:p>
    <w:p w14:paraId="230B5222" w14:textId="77777777" w:rsidR="00CC7278" w:rsidRDefault="009D2F75">
      <w:pPr>
        <w:widowControl w:val="0"/>
        <w:textAlignment w:val="baseline"/>
        <w:rPr>
          <w:rFonts w:eastAsia="DejaVu Sans"/>
          <w:b/>
          <w:bCs/>
          <w:kern w:val="2"/>
          <w:sz w:val="22"/>
          <w:szCs w:val="22"/>
          <w:lang w:eastAsia="zh-CN" w:bidi="hi-IN"/>
        </w:rPr>
      </w:pPr>
      <w:r>
        <w:rPr>
          <w:rFonts w:eastAsia="DejaVu Sans"/>
          <w:b/>
          <w:bCs/>
          <w:kern w:val="2"/>
          <w:sz w:val="22"/>
          <w:szCs w:val="22"/>
          <w:lang w:eastAsia="zh-CN" w:bidi="hi-IN"/>
        </w:rPr>
        <w:t>Article 13. Comissió Municipal de Memòria Democràtica</w:t>
      </w:r>
    </w:p>
    <w:p w14:paraId="045AAB09"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Es crea la Comissió Municipal de Memòria Democràtica, de caràcter consultiu i participatiu, en el marc del Reglament de participació ciutadana de l’Ajuntament d’Esporles.</w:t>
      </w:r>
    </w:p>
    <w:p w14:paraId="25603317"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Entre les funcions de la Comissió hi haurà la planificació de les accions que s’han de treballar per complir amb el disposat a la present Ordenança.</w:t>
      </w:r>
    </w:p>
    <w:p w14:paraId="7694C362"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Aquesta comissió estarà formada per representants polítics, tècnics municipals, entitats memorialistes entre d’altres l’associació memòria democràtica de Mallorca i la seva delegació d’Esporles) i persones expertes.</w:t>
      </w:r>
    </w:p>
    <w:p w14:paraId="44187220"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La comissió comptarà -al marge de l’especificat pel reglament de participació ciutadana o un reglament específic que pugui desenvolupar aquesta comissió- amb un mínim de dos representants de la l’Associació de Memòria de Mallorca amb veu i vot, sent sempre preferents els membres de la delegació d’Esporles.</w:t>
      </w:r>
    </w:p>
    <w:p w14:paraId="78DF0246" w14:textId="77777777" w:rsidR="00CC7278" w:rsidRDefault="00CC7278">
      <w:pPr>
        <w:widowControl w:val="0"/>
        <w:textAlignment w:val="baseline"/>
        <w:rPr>
          <w:rFonts w:eastAsia="DejaVu Sans"/>
          <w:kern w:val="2"/>
          <w:sz w:val="22"/>
          <w:szCs w:val="22"/>
          <w:lang w:eastAsia="zh-CN" w:bidi="hi-IN"/>
        </w:rPr>
      </w:pPr>
    </w:p>
    <w:p w14:paraId="1E6730AB" w14:textId="77777777" w:rsidR="00CC7278" w:rsidRDefault="009D2F75">
      <w:pPr>
        <w:widowControl w:val="0"/>
        <w:textAlignment w:val="baseline"/>
        <w:rPr>
          <w:rFonts w:eastAsia="DejaVu Sans"/>
          <w:kern w:val="2"/>
          <w:sz w:val="22"/>
          <w:szCs w:val="22"/>
          <w:lang w:eastAsia="zh-CN" w:bidi="hi-IN"/>
        </w:rPr>
      </w:pPr>
      <w:r>
        <w:rPr>
          <w:rFonts w:eastAsia="DejaVu Sans"/>
          <w:b/>
          <w:bCs/>
          <w:kern w:val="2"/>
          <w:sz w:val="22"/>
          <w:szCs w:val="22"/>
          <w:lang w:eastAsia="zh-CN" w:bidi="hi-IN"/>
        </w:rPr>
        <w:t>Article 14. Cooperació interinstitucional</w:t>
      </w:r>
    </w:p>
    <w:p w14:paraId="77C2BFB3"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L’Ajuntament col·laborarà activament amb la Comissió Tècnica de Memòria i Reconeixement Democràtics del Govern de les Illes Balears, amb la Comissió Tècnica de la Llei 10/2016, de 13 de juny, per a la recuperació de persones desaparegudes durant la Guerra Civil i el franquisme (llei de fosses)  i amb altres administracions públiques.</w:t>
      </w:r>
    </w:p>
    <w:p w14:paraId="05411CFC" w14:textId="77777777" w:rsidR="00CC7278" w:rsidRDefault="00CC7278">
      <w:pPr>
        <w:widowControl w:val="0"/>
        <w:textAlignment w:val="baseline"/>
        <w:rPr>
          <w:rFonts w:eastAsia="DejaVu Sans"/>
          <w:kern w:val="2"/>
          <w:sz w:val="22"/>
          <w:szCs w:val="22"/>
          <w:lang w:eastAsia="zh-CN" w:bidi="hi-IN"/>
        </w:rPr>
      </w:pPr>
    </w:p>
    <w:p w14:paraId="2E0192D7" w14:textId="77777777" w:rsidR="00CC7278" w:rsidRDefault="009D2F75">
      <w:pPr>
        <w:widowControl w:val="0"/>
        <w:textAlignment w:val="baseline"/>
        <w:rPr>
          <w:rFonts w:eastAsia="DejaVu Sans"/>
          <w:b/>
          <w:bCs/>
          <w:kern w:val="2"/>
          <w:sz w:val="22"/>
          <w:szCs w:val="22"/>
          <w:lang w:eastAsia="zh-CN" w:bidi="hi-IN"/>
        </w:rPr>
      </w:pPr>
      <w:r>
        <w:rPr>
          <w:rFonts w:eastAsia="DejaVu Sans"/>
          <w:b/>
          <w:bCs/>
          <w:kern w:val="2"/>
          <w:sz w:val="22"/>
          <w:szCs w:val="22"/>
          <w:lang w:eastAsia="zh-CN" w:bidi="hi-IN"/>
        </w:rPr>
        <w:t>CAPÍTOL V. EDUCACIÓ, DIFUSIÓ I COMUNICACIÓ</w:t>
      </w:r>
    </w:p>
    <w:p w14:paraId="0D6B0ACA" w14:textId="77777777" w:rsidR="00CC7278" w:rsidRDefault="00CC7278">
      <w:pPr>
        <w:widowControl w:val="0"/>
        <w:textAlignment w:val="baseline"/>
        <w:rPr>
          <w:rFonts w:eastAsia="DejaVu Sans"/>
          <w:b/>
          <w:bCs/>
          <w:kern w:val="2"/>
          <w:sz w:val="22"/>
          <w:szCs w:val="22"/>
          <w:lang w:eastAsia="zh-CN" w:bidi="hi-IN"/>
        </w:rPr>
      </w:pPr>
    </w:p>
    <w:p w14:paraId="5E89A233" w14:textId="77777777" w:rsidR="00CC7278" w:rsidRDefault="009D2F75">
      <w:pPr>
        <w:widowControl w:val="0"/>
        <w:textAlignment w:val="baseline"/>
        <w:rPr>
          <w:rFonts w:eastAsia="DejaVu Sans"/>
          <w:kern w:val="2"/>
          <w:sz w:val="22"/>
          <w:szCs w:val="22"/>
          <w:lang w:eastAsia="zh-CN" w:bidi="hi-IN"/>
        </w:rPr>
      </w:pPr>
      <w:r>
        <w:rPr>
          <w:rFonts w:eastAsia="DejaVu Sans"/>
          <w:b/>
          <w:bCs/>
          <w:kern w:val="2"/>
          <w:sz w:val="22"/>
          <w:szCs w:val="22"/>
          <w:lang w:eastAsia="zh-CN" w:bidi="hi-IN"/>
        </w:rPr>
        <w:t>Article 15. Materials didàctics i entorn educatiu</w:t>
      </w:r>
    </w:p>
    <w:p w14:paraId="61206EEB"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L’Ajuntament promourà activitats escolars de caire pedagògic en col·laboració dels centres, els docents i els estudiants del municipi d’Esporles(tallers, visites guiades, concursos, lectures recomanades, jornades de reflexió...). Específicament es durà a terme l’elaboració de materials educatius sobre la memòria democràtica adreçats als centres educatius com, per exemple, unitats didàctiques sobre la memòria democràtica.</w:t>
      </w:r>
    </w:p>
    <w:p w14:paraId="344C18E5" w14:textId="77777777" w:rsidR="00CC7278" w:rsidRDefault="00CC7278">
      <w:pPr>
        <w:widowControl w:val="0"/>
        <w:textAlignment w:val="baseline"/>
        <w:rPr>
          <w:rFonts w:eastAsia="DejaVu Sans"/>
          <w:kern w:val="2"/>
          <w:sz w:val="22"/>
          <w:szCs w:val="22"/>
          <w:lang w:eastAsia="zh-CN" w:bidi="hi-IN"/>
        </w:rPr>
      </w:pPr>
    </w:p>
    <w:p w14:paraId="6663D5C4" w14:textId="77777777" w:rsidR="00CC7278" w:rsidRDefault="009D2F75">
      <w:pPr>
        <w:widowControl w:val="0"/>
        <w:textAlignment w:val="baseline"/>
        <w:rPr>
          <w:rFonts w:eastAsia="DejaVu Sans"/>
          <w:kern w:val="2"/>
          <w:sz w:val="22"/>
          <w:szCs w:val="22"/>
          <w:lang w:eastAsia="zh-CN" w:bidi="hi-IN"/>
        </w:rPr>
      </w:pPr>
      <w:r>
        <w:rPr>
          <w:rFonts w:eastAsia="DejaVu Sans"/>
          <w:b/>
          <w:bCs/>
          <w:kern w:val="2"/>
          <w:sz w:val="22"/>
          <w:szCs w:val="22"/>
          <w:lang w:eastAsia="zh-CN" w:bidi="hi-IN"/>
        </w:rPr>
        <w:t>Article 16. Difusió i sensibilització ciutadana</w:t>
      </w:r>
    </w:p>
    <w:p w14:paraId="1F0CB279"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L’Ajuntament realitzarà campanyes de comunicació, jornades, exposicions i actes oberts al conjunt de la ciutadania per promoure la memòria democràtica.</w:t>
      </w:r>
    </w:p>
    <w:p w14:paraId="45277F82" w14:textId="77777777" w:rsidR="00CC7278" w:rsidRDefault="00CC7278">
      <w:pPr>
        <w:widowControl w:val="0"/>
        <w:textAlignment w:val="baseline"/>
        <w:rPr>
          <w:rFonts w:eastAsia="DejaVu Sans"/>
          <w:kern w:val="2"/>
          <w:sz w:val="22"/>
          <w:szCs w:val="22"/>
          <w:lang w:eastAsia="zh-CN" w:bidi="hi-IN"/>
        </w:rPr>
      </w:pPr>
    </w:p>
    <w:p w14:paraId="175376DF" w14:textId="77777777" w:rsidR="00CC7278" w:rsidRDefault="009D2F75">
      <w:pPr>
        <w:widowControl w:val="0"/>
        <w:textAlignment w:val="baseline"/>
        <w:rPr>
          <w:rFonts w:eastAsia="DejaVu Sans"/>
          <w:kern w:val="2"/>
          <w:sz w:val="22"/>
          <w:szCs w:val="22"/>
          <w:lang w:eastAsia="zh-CN" w:bidi="hi-IN"/>
        </w:rPr>
      </w:pPr>
      <w:r>
        <w:rPr>
          <w:rFonts w:eastAsia="DejaVu Sans"/>
          <w:b/>
          <w:bCs/>
          <w:kern w:val="2"/>
          <w:sz w:val="22"/>
          <w:szCs w:val="22"/>
          <w:lang w:eastAsia="zh-CN" w:bidi="hi-IN"/>
        </w:rPr>
        <w:t>Article 17. Accés digital</w:t>
      </w:r>
    </w:p>
    <w:p w14:paraId="7803F7EA"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L’Ajuntament elaborarà com a projecte prioritari el disseny d’una pàgina web per fer difusió i donar un accés públic a la informació.</w:t>
      </w:r>
    </w:p>
    <w:p w14:paraId="4B4AC0F8"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D’aquesta manera es Permetrà fer accessibles a tota la ciutadania els continguts relacionats amb la memòria democràtica: documents històrics, testimonis, fotografies, projectes escolars, actes commemoratius, etc. Fomentant el coneixement de la història local i facilitar l’accés a la informació .</w:t>
      </w:r>
    </w:p>
    <w:p w14:paraId="0DD9D8C4"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 xml:space="preserve">La web oferirà, també, els recursos educatius elaborats per a escoles, instituts i públic general sobre els valors de la democràcia, els drets humans i la història de la repressió franquista (unitats didàctiques </w:t>
      </w:r>
      <w:proofErr w:type="spellStart"/>
      <w:r>
        <w:rPr>
          <w:rFonts w:eastAsia="DejaVu Sans"/>
          <w:kern w:val="2"/>
          <w:sz w:val="22"/>
          <w:szCs w:val="22"/>
          <w:lang w:eastAsia="zh-CN" w:bidi="hi-IN"/>
        </w:rPr>
        <w:t>descarregables</w:t>
      </w:r>
      <w:proofErr w:type="spellEnd"/>
      <w:r>
        <w:rPr>
          <w:rFonts w:eastAsia="DejaVu Sans"/>
          <w:kern w:val="2"/>
          <w:sz w:val="22"/>
          <w:szCs w:val="22"/>
          <w:lang w:eastAsia="zh-CN" w:bidi="hi-IN"/>
        </w:rPr>
        <w:t xml:space="preserve"> i jocs pedagògics interactius).</w:t>
      </w:r>
    </w:p>
    <w:p w14:paraId="795D958A" w14:textId="77777777" w:rsidR="00CC7278" w:rsidRDefault="00CC7278">
      <w:pPr>
        <w:widowControl w:val="0"/>
        <w:textAlignment w:val="baseline"/>
        <w:rPr>
          <w:rFonts w:eastAsia="DejaVu Sans"/>
          <w:kern w:val="2"/>
          <w:sz w:val="22"/>
          <w:szCs w:val="22"/>
          <w:lang w:eastAsia="zh-CN" w:bidi="hi-IN"/>
        </w:rPr>
      </w:pPr>
    </w:p>
    <w:p w14:paraId="163ED422" w14:textId="77777777" w:rsidR="00CC7278" w:rsidRDefault="009D2F75">
      <w:pPr>
        <w:widowControl w:val="0"/>
        <w:textAlignment w:val="baseline"/>
        <w:rPr>
          <w:rFonts w:eastAsia="DejaVu Sans"/>
          <w:kern w:val="2"/>
          <w:sz w:val="22"/>
          <w:szCs w:val="22"/>
          <w:lang w:eastAsia="zh-CN" w:bidi="hi-IN"/>
        </w:rPr>
      </w:pPr>
      <w:r>
        <w:rPr>
          <w:rFonts w:eastAsia="DejaVu Sans"/>
          <w:b/>
          <w:bCs/>
          <w:kern w:val="2"/>
          <w:sz w:val="22"/>
          <w:szCs w:val="22"/>
          <w:lang w:eastAsia="zh-CN" w:bidi="hi-IN"/>
        </w:rPr>
        <w:t>Article 18. D’altres recursos digitals.</w:t>
      </w:r>
    </w:p>
    <w:p w14:paraId="035CDFB7"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Per complementar la pàgina web es podrà proposar la implementació d’altres recursos digitals, aplicacions i eines telemàtiques que millorin l’experiència, fomentin la participació i enriqueixin el contingut:</w:t>
      </w:r>
    </w:p>
    <w:p w14:paraId="1CFF2E46" w14:textId="77777777" w:rsidR="00CC7278" w:rsidRDefault="009D2F75">
      <w:pPr>
        <w:widowControl w:val="0"/>
        <w:numPr>
          <w:ilvl w:val="0"/>
          <w:numId w:val="6"/>
        </w:numPr>
        <w:spacing w:after="200"/>
        <w:contextualSpacing/>
        <w:jc w:val="left"/>
        <w:textAlignment w:val="baseline"/>
        <w:rPr>
          <w:rFonts w:eastAsia="DejaVu Sans"/>
          <w:kern w:val="2"/>
          <w:sz w:val="22"/>
          <w:szCs w:val="22"/>
          <w:lang w:eastAsia="zh-CN" w:bidi="hi-IN"/>
        </w:rPr>
      </w:pPr>
      <w:proofErr w:type="spellStart"/>
      <w:r>
        <w:rPr>
          <w:rFonts w:eastAsia="DejaVu Sans"/>
          <w:kern w:val="2"/>
          <w:sz w:val="22"/>
          <w:szCs w:val="22"/>
          <w:lang w:eastAsia="zh-CN" w:bidi="hi-IN"/>
        </w:rPr>
        <w:t>Repositori</w:t>
      </w:r>
      <w:proofErr w:type="spellEnd"/>
      <w:r>
        <w:rPr>
          <w:rFonts w:eastAsia="DejaVu Sans"/>
          <w:kern w:val="2"/>
          <w:sz w:val="22"/>
          <w:szCs w:val="22"/>
          <w:lang w:eastAsia="zh-CN" w:bidi="hi-IN"/>
        </w:rPr>
        <w:t xml:space="preserve"> digital (arxiu en línia): per penjar documents històrics, fotografies, vídeos i àudios de testimonis.</w:t>
      </w:r>
    </w:p>
    <w:p w14:paraId="049EEF27" w14:textId="77777777" w:rsidR="00CC7278" w:rsidRDefault="009D2F75">
      <w:pPr>
        <w:widowControl w:val="0"/>
        <w:numPr>
          <w:ilvl w:val="0"/>
          <w:numId w:val="32"/>
        </w:numPr>
        <w:spacing w:after="200"/>
        <w:contextualSpacing/>
        <w:jc w:val="left"/>
        <w:textAlignment w:val="baseline"/>
        <w:rPr>
          <w:rFonts w:eastAsia="DejaVu Sans"/>
          <w:kern w:val="2"/>
          <w:sz w:val="22"/>
          <w:szCs w:val="22"/>
          <w:lang w:eastAsia="zh-CN" w:bidi="hi-IN"/>
        </w:rPr>
      </w:pPr>
      <w:r>
        <w:rPr>
          <w:rFonts w:eastAsia="DejaVu Sans"/>
          <w:kern w:val="2"/>
          <w:sz w:val="22"/>
          <w:szCs w:val="22"/>
          <w:lang w:eastAsia="zh-CN" w:bidi="hi-IN"/>
        </w:rPr>
        <w:t>Línia del temps interactiva: amb fets clau de la història local (guerra, repressió, transició, recuperació de la memòria).</w:t>
      </w:r>
    </w:p>
    <w:p w14:paraId="604955BA" w14:textId="77777777" w:rsidR="00CC7278" w:rsidRDefault="009D2F75">
      <w:pPr>
        <w:widowControl w:val="0"/>
        <w:numPr>
          <w:ilvl w:val="0"/>
          <w:numId w:val="33"/>
        </w:numPr>
        <w:spacing w:after="200"/>
        <w:contextualSpacing/>
        <w:jc w:val="left"/>
        <w:textAlignment w:val="baseline"/>
        <w:rPr>
          <w:rFonts w:eastAsia="DejaVu Sans"/>
          <w:kern w:val="2"/>
          <w:sz w:val="22"/>
          <w:szCs w:val="22"/>
          <w:lang w:eastAsia="zh-CN" w:bidi="hi-IN"/>
        </w:rPr>
      </w:pPr>
      <w:r>
        <w:rPr>
          <w:rFonts w:eastAsia="DejaVu Sans"/>
          <w:kern w:val="2"/>
          <w:sz w:val="22"/>
          <w:szCs w:val="22"/>
          <w:lang w:eastAsia="zh-CN" w:bidi="hi-IN"/>
        </w:rPr>
        <w:lastRenderedPageBreak/>
        <w:t>Mapa interactiu: per localitzar llocs de repressió, plaques commemoratives i altres espais de memòria del municipi.</w:t>
      </w:r>
    </w:p>
    <w:p w14:paraId="786AA100" w14:textId="77777777" w:rsidR="00CC7278" w:rsidRDefault="009D2F75">
      <w:pPr>
        <w:widowControl w:val="0"/>
        <w:numPr>
          <w:ilvl w:val="0"/>
          <w:numId w:val="34"/>
        </w:numPr>
        <w:spacing w:after="200"/>
        <w:contextualSpacing/>
        <w:jc w:val="left"/>
        <w:textAlignment w:val="baseline"/>
        <w:rPr>
          <w:rFonts w:eastAsia="DejaVu Sans"/>
          <w:kern w:val="2"/>
          <w:sz w:val="22"/>
          <w:szCs w:val="22"/>
          <w:lang w:eastAsia="zh-CN" w:bidi="hi-IN"/>
        </w:rPr>
      </w:pPr>
      <w:r>
        <w:rPr>
          <w:rFonts w:eastAsia="DejaVu Sans"/>
          <w:kern w:val="2"/>
          <w:sz w:val="22"/>
          <w:szCs w:val="22"/>
          <w:lang w:eastAsia="zh-CN" w:bidi="hi-IN"/>
        </w:rPr>
        <w:t>Codis QR físics a llocs de memòria que enllacin amb continguts explicatius al web o a vídeos.</w:t>
      </w:r>
    </w:p>
    <w:p w14:paraId="2DAF7470" w14:textId="77777777" w:rsidR="00CC7278" w:rsidRDefault="009D2F75">
      <w:pPr>
        <w:widowControl w:val="0"/>
        <w:numPr>
          <w:ilvl w:val="0"/>
          <w:numId w:val="35"/>
        </w:numPr>
        <w:spacing w:after="200"/>
        <w:contextualSpacing/>
        <w:jc w:val="left"/>
        <w:textAlignment w:val="baseline"/>
        <w:rPr>
          <w:rFonts w:eastAsia="DejaVu Sans"/>
          <w:kern w:val="2"/>
          <w:sz w:val="22"/>
          <w:szCs w:val="22"/>
          <w:lang w:eastAsia="zh-CN" w:bidi="hi-IN"/>
        </w:rPr>
      </w:pPr>
      <w:r>
        <w:rPr>
          <w:rFonts w:eastAsia="DejaVu Sans"/>
          <w:kern w:val="2"/>
          <w:sz w:val="22"/>
          <w:szCs w:val="22"/>
          <w:lang w:eastAsia="zh-CN" w:bidi="hi-IN"/>
        </w:rPr>
        <w:t xml:space="preserve">Formularis digitals: perquè veïns i veïnes puguin participar i aportar més informació sobre testimonis, documents o noms de víctimes o </w:t>
      </w:r>
      <w:proofErr w:type="spellStart"/>
      <w:r>
        <w:rPr>
          <w:rFonts w:eastAsia="DejaVu Sans"/>
          <w:kern w:val="2"/>
          <w:sz w:val="22"/>
          <w:szCs w:val="22"/>
          <w:lang w:eastAsia="zh-CN" w:bidi="hi-IN"/>
        </w:rPr>
        <w:t>represaliats</w:t>
      </w:r>
      <w:proofErr w:type="spellEnd"/>
      <w:r>
        <w:rPr>
          <w:rFonts w:eastAsia="DejaVu Sans"/>
          <w:kern w:val="2"/>
          <w:sz w:val="22"/>
          <w:szCs w:val="22"/>
          <w:lang w:eastAsia="zh-CN" w:bidi="hi-IN"/>
        </w:rPr>
        <w:t>.</w:t>
      </w:r>
    </w:p>
    <w:p w14:paraId="3F12B4D8" w14:textId="77777777" w:rsidR="00CC7278" w:rsidRDefault="009D2F75">
      <w:pPr>
        <w:widowControl w:val="0"/>
        <w:numPr>
          <w:ilvl w:val="0"/>
          <w:numId w:val="36"/>
        </w:numPr>
        <w:spacing w:after="200"/>
        <w:contextualSpacing/>
        <w:jc w:val="left"/>
        <w:textAlignment w:val="baseline"/>
        <w:rPr>
          <w:rFonts w:eastAsia="DejaVu Sans"/>
          <w:kern w:val="2"/>
          <w:sz w:val="22"/>
          <w:szCs w:val="22"/>
          <w:lang w:eastAsia="zh-CN" w:bidi="hi-IN"/>
        </w:rPr>
      </w:pPr>
      <w:r>
        <w:rPr>
          <w:rFonts w:eastAsia="DejaVu Sans"/>
          <w:kern w:val="2"/>
          <w:sz w:val="22"/>
          <w:szCs w:val="22"/>
          <w:lang w:eastAsia="zh-CN" w:bidi="hi-IN"/>
        </w:rPr>
        <w:t>Mur digital de la memòria: espai on famílies o entitats puguin deixar missatges, fotos o records.</w:t>
      </w:r>
    </w:p>
    <w:p w14:paraId="4BB0993C" w14:textId="77777777" w:rsidR="00CC7278" w:rsidRDefault="009D2F75">
      <w:pPr>
        <w:widowControl w:val="0"/>
        <w:numPr>
          <w:ilvl w:val="0"/>
          <w:numId w:val="37"/>
        </w:numPr>
        <w:spacing w:after="200"/>
        <w:contextualSpacing/>
        <w:jc w:val="left"/>
        <w:textAlignment w:val="baseline"/>
        <w:rPr>
          <w:rFonts w:eastAsia="DejaVu Sans"/>
          <w:kern w:val="2"/>
          <w:sz w:val="22"/>
          <w:szCs w:val="22"/>
          <w:lang w:eastAsia="zh-CN" w:bidi="hi-IN"/>
        </w:rPr>
      </w:pPr>
      <w:r>
        <w:rPr>
          <w:rFonts w:eastAsia="DejaVu Sans"/>
          <w:kern w:val="2"/>
          <w:sz w:val="22"/>
          <w:szCs w:val="22"/>
          <w:lang w:eastAsia="zh-CN" w:bidi="hi-IN"/>
        </w:rPr>
        <w:t xml:space="preserve">comunicació audiovisual: canals de vídeo amb entrevistes, documentals locals, actes commemoratius. </w:t>
      </w:r>
      <w:proofErr w:type="spellStart"/>
      <w:r>
        <w:rPr>
          <w:rFonts w:eastAsia="DejaVu Sans"/>
          <w:kern w:val="2"/>
          <w:sz w:val="22"/>
          <w:szCs w:val="22"/>
          <w:lang w:eastAsia="zh-CN" w:bidi="hi-IN"/>
        </w:rPr>
        <w:t>Podcast</w:t>
      </w:r>
      <w:proofErr w:type="spellEnd"/>
      <w:r>
        <w:rPr>
          <w:rFonts w:eastAsia="DejaVu Sans"/>
          <w:kern w:val="2"/>
          <w:sz w:val="22"/>
          <w:szCs w:val="22"/>
          <w:lang w:eastAsia="zh-CN" w:bidi="hi-IN"/>
        </w:rPr>
        <w:t xml:space="preserve"> municipal de memòria: amb capítols curts sobre fets històrics o testimonis orals.</w:t>
      </w:r>
    </w:p>
    <w:p w14:paraId="50F379AC" w14:textId="77777777" w:rsidR="00CC7278" w:rsidRDefault="009D2F75">
      <w:pPr>
        <w:widowControl w:val="0"/>
        <w:numPr>
          <w:ilvl w:val="0"/>
          <w:numId w:val="38"/>
        </w:numPr>
        <w:spacing w:after="200"/>
        <w:contextualSpacing/>
        <w:jc w:val="left"/>
        <w:textAlignment w:val="baseline"/>
        <w:rPr>
          <w:rFonts w:eastAsia="DejaVu Sans"/>
          <w:kern w:val="2"/>
          <w:sz w:val="22"/>
          <w:szCs w:val="22"/>
          <w:lang w:eastAsia="zh-CN" w:bidi="hi-IN"/>
        </w:rPr>
      </w:pPr>
      <w:r>
        <w:rPr>
          <w:rFonts w:eastAsia="DejaVu Sans"/>
          <w:kern w:val="2"/>
          <w:sz w:val="22"/>
          <w:szCs w:val="22"/>
          <w:lang w:eastAsia="zh-CN" w:bidi="hi-IN"/>
        </w:rPr>
        <w:t xml:space="preserve">Base de dades consultable: amb informació sobre víctimes, exiliats, </w:t>
      </w:r>
      <w:proofErr w:type="spellStart"/>
      <w:r>
        <w:rPr>
          <w:rFonts w:eastAsia="DejaVu Sans"/>
          <w:kern w:val="2"/>
          <w:sz w:val="22"/>
          <w:szCs w:val="22"/>
          <w:lang w:eastAsia="zh-CN" w:bidi="hi-IN"/>
        </w:rPr>
        <w:t>represaliats</w:t>
      </w:r>
      <w:proofErr w:type="spellEnd"/>
      <w:r>
        <w:rPr>
          <w:rFonts w:eastAsia="DejaVu Sans"/>
          <w:kern w:val="2"/>
          <w:sz w:val="22"/>
          <w:szCs w:val="22"/>
          <w:lang w:eastAsia="zh-CN" w:bidi="hi-IN"/>
        </w:rPr>
        <w:t xml:space="preserve"> o espais de memòria.</w:t>
      </w:r>
    </w:p>
    <w:p w14:paraId="278FA463" w14:textId="77777777" w:rsidR="00CC7278" w:rsidRDefault="009D2F75">
      <w:pPr>
        <w:widowControl w:val="0"/>
        <w:numPr>
          <w:ilvl w:val="0"/>
          <w:numId w:val="39"/>
        </w:numPr>
        <w:spacing w:after="200"/>
        <w:contextualSpacing/>
        <w:jc w:val="left"/>
        <w:textAlignment w:val="baseline"/>
        <w:rPr>
          <w:rFonts w:eastAsia="DejaVu Sans"/>
          <w:kern w:val="2"/>
          <w:sz w:val="22"/>
          <w:szCs w:val="22"/>
          <w:lang w:eastAsia="zh-CN" w:bidi="hi-IN"/>
        </w:rPr>
      </w:pPr>
      <w:r>
        <w:rPr>
          <w:rFonts w:eastAsia="DejaVu Sans"/>
          <w:kern w:val="2"/>
          <w:sz w:val="22"/>
          <w:szCs w:val="22"/>
          <w:lang w:eastAsia="zh-CN" w:bidi="hi-IN"/>
        </w:rPr>
        <w:t>Eines de genealogia o col·laboració amb arxius públics: per ajudar famílies a trobar informació sobre avantpassats.</w:t>
      </w:r>
    </w:p>
    <w:p w14:paraId="4CA228D4" w14:textId="77777777" w:rsidR="00CC7278" w:rsidRDefault="00CC7278">
      <w:pPr>
        <w:widowControl w:val="0"/>
        <w:spacing w:after="200"/>
        <w:ind w:left="720"/>
        <w:contextualSpacing/>
        <w:jc w:val="left"/>
        <w:textAlignment w:val="baseline"/>
        <w:rPr>
          <w:rFonts w:eastAsia="DejaVu Sans"/>
          <w:kern w:val="2"/>
          <w:sz w:val="22"/>
          <w:szCs w:val="22"/>
          <w:lang w:eastAsia="zh-CN" w:bidi="hi-IN"/>
        </w:rPr>
      </w:pPr>
    </w:p>
    <w:p w14:paraId="04053612" w14:textId="77777777" w:rsidR="00CC7278" w:rsidRDefault="009D2F75">
      <w:pPr>
        <w:widowControl w:val="0"/>
        <w:textAlignment w:val="baseline"/>
        <w:rPr>
          <w:rFonts w:eastAsia="DejaVu Sans"/>
          <w:b/>
          <w:bCs/>
          <w:kern w:val="2"/>
          <w:sz w:val="22"/>
          <w:szCs w:val="22"/>
          <w:lang w:eastAsia="zh-CN" w:bidi="hi-IN"/>
        </w:rPr>
      </w:pPr>
      <w:r>
        <w:rPr>
          <w:rFonts w:eastAsia="DejaVu Sans"/>
          <w:b/>
          <w:bCs/>
          <w:kern w:val="2"/>
          <w:sz w:val="22"/>
          <w:szCs w:val="22"/>
          <w:lang w:eastAsia="zh-CN" w:bidi="hi-IN"/>
        </w:rPr>
        <w:t>CAPÍTOL VI. D’altres iniciatives</w:t>
      </w:r>
    </w:p>
    <w:p w14:paraId="56F7F6FA" w14:textId="77777777" w:rsidR="00CC7278" w:rsidRDefault="00CC7278">
      <w:pPr>
        <w:widowControl w:val="0"/>
        <w:textAlignment w:val="baseline"/>
        <w:rPr>
          <w:rFonts w:eastAsia="DejaVu Sans"/>
          <w:b/>
          <w:bCs/>
          <w:kern w:val="2"/>
          <w:sz w:val="22"/>
          <w:szCs w:val="22"/>
          <w:lang w:eastAsia="zh-CN" w:bidi="hi-IN"/>
        </w:rPr>
      </w:pPr>
    </w:p>
    <w:p w14:paraId="01CAB5A2" w14:textId="77777777" w:rsidR="00CC7278" w:rsidRDefault="009D2F75">
      <w:pPr>
        <w:widowControl w:val="0"/>
        <w:textAlignment w:val="baseline"/>
        <w:rPr>
          <w:rFonts w:eastAsia="DejaVu Sans"/>
          <w:kern w:val="2"/>
          <w:sz w:val="22"/>
          <w:szCs w:val="22"/>
          <w:lang w:eastAsia="zh-CN" w:bidi="hi-IN"/>
        </w:rPr>
      </w:pPr>
      <w:r>
        <w:rPr>
          <w:rFonts w:eastAsia="DejaVu Sans"/>
          <w:b/>
          <w:bCs/>
          <w:kern w:val="2"/>
          <w:sz w:val="22"/>
          <w:szCs w:val="22"/>
          <w:lang w:eastAsia="zh-CN" w:bidi="hi-IN"/>
        </w:rPr>
        <w:t>Article 19. Rutes de la memòria</w:t>
      </w:r>
    </w:p>
    <w:p w14:paraId="58A6AF0A"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Es dissenyaran i senyalitzaran rutes per llocs emblemàtics d’Esporles relacionats amb la memòria històrica. Aquests itineraris s’inclouran en materials turístics i educatius municipals.</w:t>
      </w:r>
    </w:p>
    <w:p w14:paraId="0D95EC67" w14:textId="77777777" w:rsidR="00CC7278" w:rsidRDefault="00CC7278">
      <w:pPr>
        <w:widowControl w:val="0"/>
        <w:textAlignment w:val="baseline"/>
        <w:rPr>
          <w:rFonts w:eastAsia="DejaVu Sans"/>
          <w:kern w:val="2"/>
          <w:sz w:val="22"/>
          <w:szCs w:val="22"/>
          <w:lang w:eastAsia="zh-CN" w:bidi="hi-IN"/>
        </w:rPr>
      </w:pPr>
    </w:p>
    <w:p w14:paraId="4B9AE6C3" w14:textId="77777777" w:rsidR="00CC7278" w:rsidRDefault="009D2F75">
      <w:pPr>
        <w:widowControl w:val="0"/>
        <w:textAlignment w:val="baseline"/>
        <w:rPr>
          <w:rFonts w:eastAsia="DejaVu Sans"/>
          <w:kern w:val="2"/>
          <w:sz w:val="22"/>
          <w:szCs w:val="22"/>
          <w:lang w:eastAsia="zh-CN" w:bidi="hi-IN"/>
        </w:rPr>
      </w:pPr>
      <w:r>
        <w:rPr>
          <w:rFonts w:eastAsia="DejaVu Sans"/>
          <w:b/>
          <w:bCs/>
          <w:kern w:val="2"/>
          <w:sz w:val="22"/>
          <w:szCs w:val="22"/>
          <w:lang w:eastAsia="zh-CN" w:bidi="hi-IN"/>
        </w:rPr>
        <w:t>Article 20. Mediació per a l’accés a documentació privada d’interès per a la memòria democràtica</w:t>
      </w:r>
    </w:p>
    <w:p w14:paraId="10939B4A"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L’Ajuntament d’Esporles actuarà com a agent de mediació entre grups de recerca, centres d’estudis, entitats memorialistes i persones físiques o famílies que disposin de documentació, testimonis o materials privats d’interès per a la recuperació de la memòria democràtica al municipi.</w:t>
      </w:r>
    </w:p>
    <w:p w14:paraId="09B90E33" w14:textId="77777777" w:rsidR="00CC7278" w:rsidRDefault="00CC7278">
      <w:pPr>
        <w:widowControl w:val="0"/>
        <w:textAlignment w:val="baseline"/>
        <w:rPr>
          <w:rFonts w:eastAsia="DejaVu Sans"/>
          <w:kern w:val="2"/>
          <w:sz w:val="22"/>
          <w:szCs w:val="22"/>
          <w:lang w:eastAsia="zh-CN" w:bidi="hi-IN"/>
        </w:rPr>
      </w:pPr>
    </w:p>
    <w:p w14:paraId="1B62635E"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Aquesta mediació tindrà com a finalitat facilitar l’accés a fons privats que puguin aportar informació rellevant per a la investigació, divulgació o preservació de la memòria històrica local, sempre amb el ple respecte als drets, la voluntat i la intimitat de les persones propietàries o dipositàries dels materials.</w:t>
      </w:r>
    </w:p>
    <w:p w14:paraId="288AC067" w14:textId="77777777" w:rsidR="00CC7278" w:rsidRDefault="00CC7278">
      <w:pPr>
        <w:widowControl w:val="0"/>
        <w:textAlignment w:val="baseline"/>
        <w:rPr>
          <w:rFonts w:eastAsia="DejaVu Sans"/>
          <w:kern w:val="2"/>
          <w:sz w:val="22"/>
          <w:szCs w:val="22"/>
          <w:lang w:eastAsia="zh-CN" w:bidi="hi-IN"/>
        </w:rPr>
      </w:pPr>
    </w:p>
    <w:p w14:paraId="6E03EC2F"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En cap cas la documentació privada obtinguda mitjançant aquesta via no serà difosa, publicada ni exposada públicament sense l’autorització expressa i documentada de la persona o entitat propietària, que podrà establir les condicions, límits i finalitats del seu ús.</w:t>
      </w:r>
    </w:p>
    <w:p w14:paraId="2788ACD4" w14:textId="77777777" w:rsidR="00CC7278" w:rsidRDefault="00CC7278">
      <w:pPr>
        <w:widowControl w:val="0"/>
        <w:textAlignment w:val="baseline"/>
        <w:rPr>
          <w:rFonts w:eastAsia="DejaVu Sans"/>
          <w:kern w:val="2"/>
          <w:sz w:val="22"/>
          <w:szCs w:val="22"/>
          <w:lang w:eastAsia="zh-CN" w:bidi="hi-IN"/>
        </w:rPr>
      </w:pPr>
    </w:p>
    <w:p w14:paraId="415B0E44"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L’Ajuntament oferirà garanties de confidencialitat, custòdia i ús responsable d’aquests materials, i podrà actuar com a dipositari temporal o facilitar el seu dipòsit en arxius públics, sempre amb el consentiment de les persones interessades.</w:t>
      </w:r>
    </w:p>
    <w:p w14:paraId="5D3F2AF5" w14:textId="77777777" w:rsidR="00CC7278" w:rsidRDefault="00CC7278">
      <w:pPr>
        <w:widowControl w:val="0"/>
        <w:textAlignment w:val="baseline"/>
        <w:rPr>
          <w:rFonts w:eastAsia="DejaVu Sans"/>
          <w:kern w:val="2"/>
          <w:sz w:val="22"/>
          <w:szCs w:val="22"/>
          <w:lang w:eastAsia="zh-CN" w:bidi="hi-IN"/>
        </w:rPr>
      </w:pPr>
    </w:p>
    <w:p w14:paraId="5B5FD431"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Es podran establir acords o protocols voluntaris amb les persones cedents per determinar la forma d’accés, consulta o conservació dels documents, així com per reconèixer la seva contribució a la memòria col·lectiva del poble d’Esporles.</w:t>
      </w:r>
    </w:p>
    <w:p w14:paraId="065C37D1" w14:textId="77777777" w:rsidR="00CC7278" w:rsidRDefault="00CC7278">
      <w:pPr>
        <w:widowControl w:val="0"/>
        <w:textAlignment w:val="baseline"/>
        <w:rPr>
          <w:rFonts w:eastAsia="DejaVu Sans"/>
          <w:kern w:val="2"/>
          <w:sz w:val="22"/>
          <w:szCs w:val="22"/>
          <w:lang w:eastAsia="zh-CN" w:bidi="hi-IN"/>
        </w:rPr>
      </w:pPr>
    </w:p>
    <w:p w14:paraId="1AD60281"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Aquesta tasca de mediació es farà amb una perspectiva ètica i reparadora, reconeixent el valor històric i personal dels testimonis privats, i promovent la seva incorporació —si així es desitja— als processos de recerca, educació i difusió memorial impulsats pel municipi.</w:t>
      </w:r>
    </w:p>
    <w:p w14:paraId="1F2ABD79" w14:textId="77777777" w:rsidR="00CC7278" w:rsidRDefault="00CC7278">
      <w:pPr>
        <w:widowControl w:val="0"/>
        <w:textAlignment w:val="baseline"/>
        <w:rPr>
          <w:rFonts w:eastAsia="DejaVu Sans"/>
          <w:kern w:val="2"/>
          <w:sz w:val="22"/>
          <w:szCs w:val="22"/>
          <w:lang w:eastAsia="zh-CN" w:bidi="hi-IN"/>
        </w:rPr>
      </w:pPr>
    </w:p>
    <w:p w14:paraId="45B37DAF" w14:textId="77777777" w:rsidR="00CC7278" w:rsidRDefault="009D2F75">
      <w:pPr>
        <w:widowControl w:val="0"/>
        <w:textAlignment w:val="baseline"/>
        <w:rPr>
          <w:rFonts w:eastAsia="DejaVu Sans"/>
          <w:b/>
          <w:bCs/>
          <w:kern w:val="2"/>
          <w:sz w:val="22"/>
          <w:szCs w:val="22"/>
          <w:lang w:eastAsia="zh-CN" w:bidi="hi-IN"/>
        </w:rPr>
      </w:pPr>
      <w:bookmarkStart w:id="4" w:name="_Hlk199869092"/>
      <w:r>
        <w:rPr>
          <w:rFonts w:eastAsia="DejaVu Sans"/>
          <w:b/>
          <w:bCs/>
          <w:kern w:val="2"/>
          <w:sz w:val="22"/>
          <w:szCs w:val="22"/>
          <w:lang w:eastAsia="zh-CN" w:bidi="hi-IN"/>
        </w:rPr>
        <w:t>CAPÍTOL VII. SEGUIMENT I AVALUACIÓ</w:t>
      </w:r>
      <w:bookmarkEnd w:id="4"/>
    </w:p>
    <w:p w14:paraId="11E97B4B" w14:textId="77777777" w:rsidR="00CC7278" w:rsidRDefault="00CC7278">
      <w:pPr>
        <w:widowControl w:val="0"/>
        <w:textAlignment w:val="baseline"/>
        <w:rPr>
          <w:rFonts w:eastAsia="DejaVu Sans"/>
          <w:b/>
          <w:bCs/>
          <w:kern w:val="2"/>
          <w:sz w:val="22"/>
          <w:szCs w:val="22"/>
          <w:lang w:eastAsia="zh-CN" w:bidi="hi-IN"/>
        </w:rPr>
      </w:pPr>
    </w:p>
    <w:p w14:paraId="452BA21F" w14:textId="77777777" w:rsidR="00CC7278" w:rsidRDefault="009D2F75">
      <w:pPr>
        <w:widowControl w:val="0"/>
        <w:textAlignment w:val="baseline"/>
        <w:rPr>
          <w:rFonts w:eastAsia="DejaVu Sans"/>
          <w:kern w:val="2"/>
          <w:sz w:val="22"/>
          <w:szCs w:val="22"/>
          <w:lang w:eastAsia="zh-CN" w:bidi="hi-IN"/>
        </w:rPr>
      </w:pPr>
      <w:r>
        <w:rPr>
          <w:rFonts w:eastAsia="DejaVu Sans"/>
          <w:b/>
          <w:bCs/>
          <w:kern w:val="2"/>
          <w:sz w:val="22"/>
          <w:szCs w:val="22"/>
          <w:lang w:eastAsia="zh-CN" w:bidi="hi-IN"/>
        </w:rPr>
        <w:t>Article 21. Informe anual de seguiment</w:t>
      </w:r>
    </w:p>
    <w:p w14:paraId="35F749BE"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lastRenderedPageBreak/>
        <w:t>La Comissió Municipal elaborarà un informe anual de seguiment de les actuacions desenvolupades. Aquest informe serà presentat en el Ple municipal.</w:t>
      </w:r>
    </w:p>
    <w:p w14:paraId="6AD4C6A0" w14:textId="77777777" w:rsidR="00CC7278" w:rsidRDefault="00CC7278">
      <w:pPr>
        <w:widowControl w:val="0"/>
        <w:textAlignment w:val="baseline"/>
        <w:rPr>
          <w:rFonts w:eastAsia="DejaVu Sans"/>
          <w:kern w:val="2"/>
          <w:sz w:val="22"/>
          <w:szCs w:val="22"/>
          <w:lang w:eastAsia="zh-CN" w:bidi="hi-IN"/>
        </w:rPr>
      </w:pPr>
    </w:p>
    <w:p w14:paraId="7FD4E8B3" w14:textId="77777777" w:rsidR="00CC7278" w:rsidRDefault="009D2F75">
      <w:pPr>
        <w:widowControl w:val="0"/>
        <w:textAlignment w:val="baseline"/>
        <w:rPr>
          <w:rFonts w:eastAsia="DejaVu Sans"/>
          <w:b/>
          <w:bCs/>
          <w:kern w:val="2"/>
          <w:sz w:val="22"/>
          <w:szCs w:val="22"/>
          <w:lang w:eastAsia="zh-CN" w:bidi="hi-IN"/>
        </w:rPr>
      </w:pPr>
      <w:r>
        <w:rPr>
          <w:rFonts w:eastAsia="DejaVu Sans"/>
          <w:b/>
          <w:bCs/>
          <w:kern w:val="2"/>
          <w:sz w:val="22"/>
          <w:szCs w:val="22"/>
          <w:lang w:eastAsia="zh-CN" w:bidi="hi-IN"/>
        </w:rPr>
        <w:t>CAPÍTOL VIII. FINANÇAMENT</w:t>
      </w:r>
    </w:p>
    <w:p w14:paraId="25F00F8B" w14:textId="77777777" w:rsidR="00CC7278" w:rsidRDefault="00CC7278">
      <w:pPr>
        <w:widowControl w:val="0"/>
        <w:textAlignment w:val="baseline"/>
        <w:rPr>
          <w:rFonts w:eastAsia="DejaVu Sans"/>
          <w:b/>
          <w:bCs/>
          <w:kern w:val="2"/>
          <w:sz w:val="22"/>
          <w:szCs w:val="22"/>
          <w:lang w:eastAsia="zh-CN" w:bidi="hi-IN"/>
        </w:rPr>
      </w:pPr>
    </w:p>
    <w:p w14:paraId="05910C5C" w14:textId="77777777" w:rsidR="00CC7278" w:rsidRDefault="009D2F75">
      <w:pPr>
        <w:widowControl w:val="0"/>
        <w:textAlignment w:val="baseline"/>
        <w:rPr>
          <w:rFonts w:eastAsia="DejaVu Sans"/>
          <w:kern w:val="2"/>
          <w:sz w:val="22"/>
          <w:szCs w:val="22"/>
          <w:lang w:eastAsia="zh-CN" w:bidi="hi-IN"/>
        </w:rPr>
      </w:pPr>
      <w:r>
        <w:rPr>
          <w:rFonts w:eastAsia="DejaVu Sans"/>
          <w:b/>
          <w:bCs/>
          <w:kern w:val="2"/>
          <w:sz w:val="22"/>
          <w:szCs w:val="22"/>
          <w:lang w:eastAsia="zh-CN" w:bidi="hi-IN"/>
        </w:rPr>
        <w:t>Article 22. Finançament</w:t>
      </w:r>
    </w:p>
    <w:p w14:paraId="2893D621"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Les actuacions previstes en aquesta ordenança s’executaran en funció de les disponibilitats pressupostàries municipals i les subvencions i convenis que es puguin obtenir. En qualsevol cas, es consignarà una partida pressupostària anual adreçada al compliment dels objectius de la present ordenança.</w:t>
      </w:r>
    </w:p>
    <w:p w14:paraId="4A8A6603" w14:textId="77777777" w:rsidR="00CC7278" w:rsidRDefault="00CC7278">
      <w:pPr>
        <w:widowControl w:val="0"/>
        <w:textAlignment w:val="baseline"/>
        <w:rPr>
          <w:rFonts w:eastAsia="DejaVu Sans"/>
          <w:kern w:val="2"/>
          <w:sz w:val="22"/>
          <w:szCs w:val="22"/>
          <w:lang w:eastAsia="zh-CN" w:bidi="hi-IN"/>
        </w:rPr>
      </w:pPr>
    </w:p>
    <w:p w14:paraId="3A785982" w14:textId="77777777" w:rsidR="00CC7278" w:rsidRDefault="009D2F75">
      <w:pPr>
        <w:widowControl w:val="0"/>
        <w:textAlignment w:val="baseline"/>
        <w:rPr>
          <w:rFonts w:eastAsia="DejaVu Sans"/>
          <w:b/>
          <w:bCs/>
          <w:kern w:val="2"/>
          <w:sz w:val="22"/>
          <w:szCs w:val="22"/>
          <w:lang w:eastAsia="zh-CN" w:bidi="hi-IN"/>
        </w:rPr>
      </w:pPr>
      <w:r>
        <w:rPr>
          <w:rFonts w:eastAsia="DejaVu Sans"/>
          <w:b/>
          <w:bCs/>
          <w:kern w:val="2"/>
          <w:sz w:val="22"/>
          <w:szCs w:val="22"/>
          <w:lang w:eastAsia="zh-CN" w:bidi="hi-IN"/>
        </w:rPr>
        <w:t>CAPÍTOL IX INFRACCIONS I PROCEDIMENT SANCIONADOR</w:t>
      </w:r>
    </w:p>
    <w:p w14:paraId="360E9097" w14:textId="77777777" w:rsidR="00CC7278" w:rsidRDefault="00CC7278">
      <w:pPr>
        <w:widowControl w:val="0"/>
        <w:textAlignment w:val="baseline"/>
        <w:rPr>
          <w:rFonts w:eastAsia="DejaVu Sans"/>
          <w:b/>
          <w:bCs/>
          <w:kern w:val="2"/>
          <w:sz w:val="22"/>
          <w:szCs w:val="22"/>
          <w:lang w:eastAsia="zh-CN" w:bidi="hi-IN"/>
        </w:rPr>
      </w:pPr>
    </w:p>
    <w:p w14:paraId="67CDCBD1" w14:textId="77777777" w:rsidR="00CC7278" w:rsidRDefault="009D2F75">
      <w:pPr>
        <w:widowControl w:val="0"/>
        <w:textAlignment w:val="baseline"/>
        <w:rPr>
          <w:rFonts w:eastAsia="DejaVu Sans"/>
          <w:kern w:val="2"/>
          <w:sz w:val="22"/>
          <w:szCs w:val="22"/>
          <w:lang w:eastAsia="zh-CN" w:bidi="hi-IN"/>
        </w:rPr>
      </w:pPr>
      <w:r>
        <w:rPr>
          <w:rFonts w:eastAsia="DejaVu Sans"/>
          <w:b/>
          <w:bCs/>
          <w:kern w:val="2"/>
          <w:sz w:val="22"/>
          <w:szCs w:val="22"/>
          <w:lang w:eastAsia="zh-CN" w:bidi="hi-IN"/>
        </w:rPr>
        <w:t>Article 23. Infraccions i Classificació</w:t>
      </w:r>
    </w:p>
    <w:p w14:paraId="5D10FE65"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 xml:space="preserve">Les Infraccions a l’ordenança </w:t>
      </w:r>
      <w:r>
        <w:rPr>
          <w:rFonts w:eastAsia="DejaVu Sans"/>
          <w:bCs/>
          <w:kern w:val="2"/>
          <w:sz w:val="22"/>
          <w:szCs w:val="22"/>
          <w:lang w:eastAsia="zh-CN" w:bidi="hi-IN"/>
        </w:rPr>
        <w:t xml:space="preserve"> seran sancionades amb subjecció a allò que s'ha fixat en l'article 141 de la Llei 7/1985, de 2 d'abril, Reguladora de les Bases del Règim Local, que fixa els límits de les sancions econòmiques per infracció d'Ordenances locals, excepte previsió legal diferent, establint-se les quanties en funció de la seva gravetat</w:t>
      </w:r>
    </w:p>
    <w:p w14:paraId="6FFC50FD" w14:textId="77777777" w:rsidR="00CC7278" w:rsidRDefault="00CC7278">
      <w:pPr>
        <w:widowControl w:val="0"/>
        <w:textAlignment w:val="baseline"/>
        <w:rPr>
          <w:rFonts w:eastAsia="DejaVu Sans"/>
          <w:bCs/>
          <w:kern w:val="2"/>
          <w:sz w:val="22"/>
          <w:szCs w:val="22"/>
          <w:lang w:eastAsia="zh-CN" w:bidi="hi-IN"/>
        </w:rPr>
      </w:pPr>
    </w:p>
    <w:p w14:paraId="3DBBF41E" w14:textId="77777777" w:rsidR="00CC7278" w:rsidRDefault="009D2F75">
      <w:pPr>
        <w:widowControl w:val="0"/>
        <w:textAlignment w:val="baseline"/>
        <w:rPr>
          <w:rFonts w:eastAsia="DejaVu Sans"/>
          <w:b/>
          <w:bCs/>
          <w:kern w:val="2"/>
          <w:sz w:val="22"/>
          <w:szCs w:val="22"/>
          <w:lang w:eastAsia="zh-CN" w:bidi="hi-IN"/>
        </w:rPr>
      </w:pPr>
      <w:r>
        <w:rPr>
          <w:rFonts w:eastAsia="DejaVu Sans"/>
          <w:b/>
          <w:bCs/>
          <w:kern w:val="2"/>
          <w:sz w:val="22"/>
          <w:szCs w:val="22"/>
          <w:lang w:eastAsia="zh-CN" w:bidi="hi-IN"/>
        </w:rPr>
        <w:t>DISPOSICIÓ FINAL</w:t>
      </w:r>
    </w:p>
    <w:p w14:paraId="6E9106A0" w14:textId="77777777" w:rsidR="00CC7278" w:rsidRDefault="00CC7278">
      <w:pPr>
        <w:widowControl w:val="0"/>
        <w:textAlignment w:val="baseline"/>
        <w:rPr>
          <w:rFonts w:eastAsia="DejaVu Sans"/>
          <w:b/>
          <w:bCs/>
          <w:kern w:val="2"/>
          <w:sz w:val="22"/>
          <w:szCs w:val="22"/>
          <w:lang w:eastAsia="zh-CN" w:bidi="hi-IN"/>
        </w:rPr>
      </w:pPr>
    </w:p>
    <w:p w14:paraId="4CB81F43" w14:textId="77777777" w:rsidR="00CC7278" w:rsidRDefault="009D2F75">
      <w:pPr>
        <w:widowControl w:val="0"/>
        <w:textAlignment w:val="baseline"/>
        <w:rPr>
          <w:rFonts w:eastAsia="DejaVu Sans"/>
          <w:kern w:val="2"/>
          <w:sz w:val="22"/>
          <w:szCs w:val="22"/>
          <w:lang w:eastAsia="zh-CN" w:bidi="hi-IN"/>
        </w:rPr>
      </w:pPr>
      <w:r>
        <w:rPr>
          <w:rFonts w:eastAsia="DejaVu Sans"/>
          <w:b/>
          <w:bCs/>
          <w:kern w:val="2"/>
          <w:sz w:val="22"/>
          <w:szCs w:val="22"/>
          <w:lang w:eastAsia="zh-CN" w:bidi="hi-IN"/>
        </w:rPr>
        <w:t>Disposició final primera. Entrada en vigor</w:t>
      </w:r>
    </w:p>
    <w:p w14:paraId="4E941FFC" w14:textId="77777777" w:rsidR="00CC7278" w:rsidRDefault="009D2F75">
      <w:pPr>
        <w:widowControl w:val="0"/>
        <w:spacing w:after="120"/>
        <w:textAlignment w:val="baseline"/>
        <w:rPr>
          <w:rFonts w:eastAsia="DejaVu Sans"/>
          <w:kern w:val="2"/>
          <w:sz w:val="22"/>
          <w:szCs w:val="22"/>
          <w:lang w:eastAsia="zh-CN" w:bidi="hi-IN"/>
        </w:rPr>
      </w:pPr>
      <w:r>
        <w:rPr>
          <w:rFonts w:eastAsia="DejaVu Sans"/>
          <w:kern w:val="2"/>
          <w:sz w:val="22"/>
          <w:szCs w:val="22"/>
          <w:lang w:eastAsia="zh-CN" w:bidi="hi-IN"/>
        </w:rPr>
        <w:t>La present Ordenança serà objecte de publicació íntegra en el Butlletí Oficial de les Illes Balears, entrant en vigor una vegada hagi transcorregut el termini establert en l'article 70.2 de la Llei 7/1985, Reguladora de les Bases del Règim Local.</w:t>
      </w:r>
    </w:p>
    <w:p w14:paraId="239BEDCD" w14:textId="77777777" w:rsidR="00CC7278" w:rsidRDefault="009D2F75">
      <w:pPr>
        <w:widowControl w:val="0"/>
        <w:textAlignment w:val="baseline"/>
        <w:rPr>
          <w:rFonts w:eastAsia="DejaVu Sans"/>
          <w:kern w:val="2"/>
          <w:sz w:val="22"/>
          <w:szCs w:val="22"/>
          <w:lang w:eastAsia="zh-CN" w:bidi="hi-IN"/>
        </w:rPr>
      </w:pPr>
      <w:r>
        <w:rPr>
          <w:rFonts w:eastAsia="DejaVu Sans"/>
          <w:b/>
          <w:kern w:val="2"/>
          <w:sz w:val="22"/>
          <w:szCs w:val="22"/>
          <w:lang w:eastAsia="zh-CN" w:bidi="hi-IN"/>
        </w:rPr>
        <w:t>SEGON.</w:t>
      </w:r>
      <w:r>
        <w:rPr>
          <w:rFonts w:eastAsia="DejaVu Sans"/>
          <w:kern w:val="2"/>
          <w:sz w:val="22"/>
          <w:szCs w:val="22"/>
          <w:lang w:eastAsia="zh-CN" w:bidi="hi-IN"/>
        </w:rPr>
        <w:t xml:space="preserve"> Sotmetre el projecte  a un període d'informació pública, pel termini de </w:t>
      </w:r>
      <w:r>
        <w:rPr>
          <w:rFonts w:eastAsia="DejaVu Sans"/>
          <w:i/>
          <w:kern w:val="2"/>
          <w:sz w:val="22"/>
          <w:szCs w:val="22"/>
          <w:lang w:eastAsia="zh-CN" w:bidi="hi-IN"/>
        </w:rPr>
        <w:t>30 dies</w:t>
      </w:r>
      <w:r>
        <w:rPr>
          <w:rFonts w:eastAsia="DejaVu Sans"/>
          <w:kern w:val="2"/>
          <w:sz w:val="22"/>
          <w:szCs w:val="22"/>
          <w:lang w:eastAsia="zh-CN" w:bidi="hi-IN"/>
        </w:rPr>
        <w:t xml:space="preserve">, mitjançant anunci publicat en el </w:t>
      </w:r>
      <w:r>
        <w:rPr>
          <w:rFonts w:eastAsia="DejaVu Sans"/>
          <w:i/>
          <w:kern w:val="2"/>
          <w:sz w:val="22"/>
          <w:szCs w:val="22"/>
          <w:lang w:eastAsia="zh-CN" w:bidi="hi-IN"/>
        </w:rPr>
        <w:t>Butlletí Oficial de les Illes Balears</w:t>
      </w:r>
      <w:r>
        <w:rPr>
          <w:rFonts w:eastAsia="DejaVu Sans"/>
          <w:kern w:val="2"/>
          <w:sz w:val="22"/>
          <w:szCs w:val="22"/>
          <w:lang w:eastAsia="zh-CN" w:bidi="hi-IN"/>
        </w:rPr>
        <w:t xml:space="preserve"> i en el tauler d'anuncis de la Corporació, a fi que el veïnatge i les persones legítimament interessades puguin examinar l'expedient i formular reclamacions, objeccions o observacions.</w:t>
      </w:r>
    </w:p>
    <w:p w14:paraId="2FFE907D" w14:textId="77777777" w:rsidR="00CC7278" w:rsidRDefault="00CC7278">
      <w:pPr>
        <w:widowControl w:val="0"/>
        <w:textAlignment w:val="baseline"/>
        <w:rPr>
          <w:rFonts w:eastAsia="DejaVu Sans"/>
          <w:kern w:val="2"/>
          <w:sz w:val="22"/>
          <w:szCs w:val="22"/>
          <w:lang w:eastAsia="zh-CN" w:bidi="hi-IN"/>
        </w:rPr>
      </w:pPr>
    </w:p>
    <w:p w14:paraId="53F9DC08"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 xml:space="preserve">De no presentar-se reclamacions o suggeriments en l'esmentat termini, es considerarà aprovada definitivament sense necessitat d'acord exprés pel Ple. </w:t>
      </w:r>
    </w:p>
    <w:p w14:paraId="337B09D4" w14:textId="77777777" w:rsidR="00CC7278" w:rsidRDefault="00CC7278">
      <w:pPr>
        <w:widowControl w:val="0"/>
        <w:textAlignment w:val="baseline"/>
        <w:rPr>
          <w:rFonts w:eastAsia="DejaVu Sans"/>
          <w:kern w:val="2"/>
          <w:sz w:val="22"/>
          <w:szCs w:val="22"/>
          <w:lang w:eastAsia="zh-CN" w:bidi="hi-IN"/>
        </w:rPr>
      </w:pPr>
    </w:p>
    <w:p w14:paraId="1234EB93"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 xml:space="preserve">Simultàniament, publicar el text de l’ordenança al portal web de el  Ajuntament </w:t>
      </w:r>
      <w:r>
        <w:rPr>
          <w:rFonts w:eastAsia="DejaVu Sans"/>
          <w:i/>
          <w:kern w:val="2"/>
          <w:sz w:val="22"/>
          <w:szCs w:val="22"/>
          <w:lang w:eastAsia="zh-CN" w:bidi="hi-IN"/>
        </w:rPr>
        <w:t xml:space="preserve">[http://esporles.eadministracio.cat] </w:t>
      </w:r>
      <w:r>
        <w:rPr>
          <w:rFonts w:eastAsia="DejaVu Sans"/>
          <w:kern w:val="2"/>
          <w:sz w:val="22"/>
          <w:szCs w:val="22"/>
          <w:lang w:eastAsia="zh-CN" w:bidi="hi-IN"/>
        </w:rPr>
        <w:t>a fi de donar audiència als ciutadans afectats i recaptar quantes aportacions addicionals puguin fer-se per altres persones o entitats.</w:t>
      </w:r>
    </w:p>
    <w:p w14:paraId="133E2CEA" w14:textId="77777777" w:rsidR="00CC7278" w:rsidRDefault="00CC7278">
      <w:pPr>
        <w:widowControl w:val="0"/>
        <w:textAlignment w:val="baseline"/>
        <w:rPr>
          <w:rFonts w:eastAsia="DejaVu Sans"/>
          <w:kern w:val="2"/>
          <w:sz w:val="22"/>
          <w:szCs w:val="22"/>
          <w:lang w:eastAsia="zh-CN" w:bidi="hi-IN"/>
        </w:rPr>
      </w:pPr>
    </w:p>
    <w:p w14:paraId="534DBD8F" w14:textId="77777777" w:rsidR="00CC7278" w:rsidRDefault="009D2F75">
      <w:pPr>
        <w:widowControl w:val="0"/>
        <w:textAlignment w:val="baseline"/>
        <w:rPr>
          <w:rFonts w:eastAsia="DejaVu Sans"/>
          <w:kern w:val="2"/>
          <w:sz w:val="22"/>
          <w:szCs w:val="22"/>
          <w:lang w:eastAsia="zh-CN" w:bidi="hi-IN"/>
        </w:rPr>
      </w:pPr>
      <w:r>
        <w:rPr>
          <w:rFonts w:eastAsia="DejaVu Sans"/>
          <w:b/>
          <w:kern w:val="2"/>
          <w:sz w:val="22"/>
          <w:szCs w:val="22"/>
          <w:lang w:eastAsia="zh-CN" w:bidi="hi-IN"/>
        </w:rPr>
        <w:t xml:space="preserve">TERCER,. </w:t>
      </w:r>
      <w:r>
        <w:rPr>
          <w:rFonts w:eastAsia="DejaVu Sans"/>
          <w:kern w:val="2"/>
          <w:sz w:val="22"/>
          <w:szCs w:val="22"/>
          <w:lang w:eastAsia="zh-CN" w:bidi="hi-IN"/>
        </w:rPr>
        <w:t>Facultar al Sr. Alcalde-President per subscriure i signar tota classe de documents relacionats amb aquest assumpte».</w:t>
      </w:r>
    </w:p>
    <w:bookmarkEnd w:id="2"/>
    <w:p w14:paraId="686E0BC3" w14:textId="77777777" w:rsidR="00CC7278" w:rsidRDefault="00CC7278">
      <w:pPr>
        <w:widowControl w:val="0"/>
        <w:textAlignment w:val="baseline"/>
        <w:rPr>
          <w:rFonts w:eastAsia="DejaVu Sans"/>
          <w:kern w:val="2"/>
          <w:sz w:val="22"/>
          <w:szCs w:val="22"/>
          <w:lang w:eastAsia="zh-CN" w:bidi="hi-IN"/>
        </w:rPr>
      </w:pPr>
    </w:p>
    <w:p w14:paraId="60C6187F" w14:textId="7FF5AEF8"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 xml:space="preserve">El batle dona la paraula al Sr. </w:t>
      </w:r>
      <w:r w:rsidR="00D139FB">
        <w:rPr>
          <w:rFonts w:eastAsia="DejaVu Sans"/>
          <w:kern w:val="2"/>
          <w:sz w:val="22"/>
          <w:szCs w:val="22"/>
          <w:lang w:eastAsia="zh-CN" w:bidi="hi-IN"/>
        </w:rPr>
        <w:t>Bennasar</w:t>
      </w:r>
      <w:r>
        <w:rPr>
          <w:rFonts w:eastAsia="DejaVu Sans"/>
          <w:kern w:val="2"/>
          <w:sz w:val="22"/>
          <w:szCs w:val="22"/>
          <w:lang w:eastAsia="zh-CN" w:bidi="hi-IN"/>
        </w:rPr>
        <w:t xml:space="preserve"> que llegeix la seva intervenció i transcrita literalment diu «No se </w:t>
      </w:r>
      <w:proofErr w:type="spellStart"/>
      <w:r>
        <w:rPr>
          <w:rFonts w:eastAsia="DejaVu Sans"/>
          <w:kern w:val="2"/>
          <w:sz w:val="22"/>
          <w:szCs w:val="22"/>
          <w:lang w:eastAsia="zh-CN" w:bidi="hi-IN"/>
        </w:rPr>
        <w:t>puede</w:t>
      </w:r>
      <w:proofErr w:type="spellEnd"/>
      <w:r>
        <w:rPr>
          <w:rFonts w:eastAsia="DejaVu Sans"/>
          <w:kern w:val="2"/>
          <w:sz w:val="22"/>
          <w:szCs w:val="22"/>
          <w:lang w:eastAsia="zh-CN" w:bidi="hi-IN"/>
        </w:rPr>
        <w:t xml:space="preserve"> votar por </w:t>
      </w:r>
      <w:proofErr w:type="spellStart"/>
      <w:r>
        <w:rPr>
          <w:rFonts w:eastAsia="DejaVu Sans"/>
          <w:kern w:val="2"/>
          <w:sz w:val="22"/>
          <w:szCs w:val="22"/>
          <w:lang w:eastAsia="zh-CN" w:bidi="hi-IN"/>
        </w:rPr>
        <w:t>puntos</w:t>
      </w:r>
      <w:proofErr w:type="spellEnd"/>
      <w:r>
        <w:rPr>
          <w:rFonts w:eastAsia="DejaVu Sans"/>
          <w:kern w:val="2"/>
          <w:sz w:val="22"/>
          <w:szCs w:val="22"/>
          <w:lang w:eastAsia="zh-CN" w:bidi="hi-IN"/>
        </w:rPr>
        <w:t xml:space="preserve"> y el </w:t>
      </w:r>
      <w:proofErr w:type="spellStart"/>
      <w:r>
        <w:rPr>
          <w:rFonts w:eastAsia="DejaVu Sans"/>
          <w:kern w:val="2"/>
          <w:sz w:val="22"/>
          <w:szCs w:val="22"/>
          <w:lang w:eastAsia="zh-CN" w:bidi="hi-IN"/>
        </w:rPr>
        <w:t>último</w:t>
      </w:r>
      <w:proofErr w:type="spellEnd"/>
      <w:r>
        <w:rPr>
          <w:rFonts w:eastAsia="DejaVu Sans"/>
          <w:kern w:val="2"/>
          <w:sz w:val="22"/>
          <w:szCs w:val="22"/>
          <w:lang w:eastAsia="zh-CN" w:bidi="hi-IN"/>
        </w:rPr>
        <w:t xml:space="preserve"> punto no </w:t>
      </w:r>
      <w:proofErr w:type="spellStart"/>
      <w:r>
        <w:rPr>
          <w:rFonts w:eastAsia="DejaVu Sans"/>
          <w:kern w:val="2"/>
          <w:sz w:val="22"/>
          <w:szCs w:val="22"/>
          <w:lang w:eastAsia="zh-CN" w:bidi="hi-IN"/>
        </w:rPr>
        <w:t>estamos</w:t>
      </w:r>
      <w:proofErr w:type="spellEnd"/>
      <w:r>
        <w:rPr>
          <w:rFonts w:eastAsia="DejaVu Sans"/>
          <w:kern w:val="2"/>
          <w:sz w:val="22"/>
          <w:szCs w:val="22"/>
          <w:lang w:eastAsia="zh-CN" w:bidi="hi-IN"/>
        </w:rPr>
        <w:t xml:space="preserve"> de </w:t>
      </w:r>
      <w:proofErr w:type="spellStart"/>
      <w:r>
        <w:rPr>
          <w:rFonts w:eastAsia="DejaVu Sans"/>
          <w:kern w:val="2"/>
          <w:sz w:val="22"/>
          <w:szCs w:val="22"/>
          <w:lang w:eastAsia="zh-CN" w:bidi="hi-IN"/>
        </w:rPr>
        <w:t>acuerdo</w:t>
      </w:r>
      <w:proofErr w:type="spellEnd"/>
      <w:r>
        <w:rPr>
          <w:rFonts w:eastAsia="DejaVu Sans"/>
          <w:kern w:val="2"/>
          <w:sz w:val="22"/>
          <w:szCs w:val="22"/>
          <w:lang w:eastAsia="zh-CN" w:bidi="hi-IN"/>
        </w:rPr>
        <w:t xml:space="preserve"> </w:t>
      </w:r>
      <w:proofErr w:type="spellStart"/>
      <w:r>
        <w:rPr>
          <w:rFonts w:eastAsia="DejaVu Sans"/>
          <w:kern w:val="2"/>
          <w:sz w:val="22"/>
          <w:szCs w:val="22"/>
          <w:lang w:eastAsia="zh-CN" w:bidi="hi-IN"/>
        </w:rPr>
        <w:t>ya</w:t>
      </w:r>
      <w:proofErr w:type="spellEnd"/>
      <w:r>
        <w:rPr>
          <w:rFonts w:eastAsia="DejaVu Sans"/>
          <w:kern w:val="2"/>
          <w:sz w:val="22"/>
          <w:szCs w:val="22"/>
          <w:lang w:eastAsia="zh-CN" w:bidi="hi-IN"/>
        </w:rPr>
        <w:t xml:space="preserve"> que se ha </w:t>
      </w:r>
      <w:proofErr w:type="spellStart"/>
      <w:r>
        <w:rPr>
          <w:rFonts w:eastAsia="DejaVu Sans"/>
          <w:kern w:val="2"/>
          <w:sz w:val="22"/>
          <w:szCs w:val="22"/>
          <w:lang w:eastAsia="zh-CN" w:bidi="hi-IN"/>
        </w:rPr>
        <w:t>dicho</w:t>
      </w:r>
      <w:proofErr w:type="spellEnd"/>
      <w:r>
        <w:rPr>
          <w:rFonts w:eastAsia="DejaVu Sans"/>
          <w:kern w:val="2"/>
          <w:sz w:val="22"/>
          <w:szCs w:val="22"/>
          <w:lang w:eastAsia="zh-CN" w:bidi="hi-IN"/>
        </w:rPr>
        <w:t xml:space="preserve"> que se </w:t>
      </w:r>
      <w:proofErr w:type="spellStart"/>
      <w:r>
        <w:rPr>
          <w:rFonts w:eastAsia="DejaVu Sans"/>
          <w:kern w:val="2"/>
          <w:sz w:val="22"/>
          <w:szCs w:val="22"/>
          <w:lang w:eastAsia="zh-CN" w:bidi="hi-IN"/>
        </w:rPr>
        <w:t>mantiene</w:t>
      </w:r>
      <w:proofErr w:type="spellEnd"/>
      <w:r>
        <w:rPr>
          <w:rFonts w:eastAsia="DejaVu Sans"/>
          <w:kern w:val="2"/>
          <w:sz w:val="22"/>
          <w:szCs w:val="22"/>
          <w:lang w:eastAsia="zh-CN" w:bidi="hi-IN"/>
        </w:rPr>
        <w:t xml:space="preserve"> la </w:t>
      </w:r>
      <w:proofErr w:type="spellStart"/>
      <w:r>
        <w:rPr>
          <w:rFonts w:eastAsia="DejaVu Sans"/>
          <w:kern w:val="2"/>
          <w:sz w:val="22"/>
          <w:szCs w:val="22"/>
          <w:lang w:eastAsia="zh-CN" w:bidi="hi-IN"/>
        </w:rPr>
        <w:t>ley</w:t>
      </w:r>
      <w:proofErr w:type="spellEnd"/>
      <w:r>
        <w:rPr>
          <w:rFonts w:eastAsia="DejaVu Sans"/>
          <w:kern w:val="2"/>
          <w:sz w:val="22"/>
          <w:szCs w:val="22"/>
          <w:lang w:eastAsia="zh-CN" w:bidi="hi-IN"/>
        </w:rPr>
        <w:t xml:space="preserve"> de </w:t>
      </w:r>
      <w:proofErr w:type="spellStart"/>
      <w:r>
        <w:rPr>
          <w:rFonts w:eastAsia="DejaVu Sans"/>
          <w:kern w:val="2"/>
          <w:sz w:val="22"/>
          <w:szCs w:val="22"/>
          <w:lang w:eastAsia="zh-CN" w:bidi="hi-IN"/>
        </w:rPr>
        <w:t>recuperación</w:t>
      </w:r>
      <w:proofErr w:type="spellEnd"/>
      <w:r>
        <w:rPr>
          <w:rFonts w:eastAsia="DejaVu Sans"/>
          <w:kern w:val="2"/>
          <w:sz w:val="22"/>
          <w:szCs w:val="22"/>
          <w:lang w:eastAsia="zh-CN" w:bidi="hi-IN"/>
        </w:rPr>
        <w:t xml:space="preserve"> de </w:t>
      </w:r>
      <w:proofErr w:type="spellStart"/>
      <w:r>
        <w:rPr>
          <w:rFonts w:eastAsia="DejaVu Sans"/>
          <w:kern w:val="2"/>
          <w:sz w:val="22"/>
          <w:szCs w:val="22"/>
          <w:lang w:eastAsia="zh-CN" w:bidi="hi-IN"/>
        </w:rPr>
        <w:t>víctimas</w:t>
      </w:r>
      <w:proofErr w:type="spellEnd"/>
      <w:r>
        <w:rPr>
          <w:rFonts w:eastAsia="DejaVu Sans"/>
          <w:kern w:val="2"/>
          <w:sz w:val="22"/>
          <w:szCs w:val="22"/>
          <w:lang w:eastAsia="zh-CN" w:bidi="hi-IN"/>
        </w:rPr>
        <w:t xml:space="preserve"> que es a lo que se </w:t>
      </w:r>
      <w:proofErr w:type="spellStart"/>
      <w:r>
        <w:rPr>
          <w:rFonts w:eastAsia="DejaVu Sans"/>
          <w:kern w:val="2"/>
          <w:sz w:val="22"/>
          <w:szCs w:val="22"/>
          <w:lang w:eastAsia="zh-CN" w:bidi="hi-IN"/>
        </w:rPr>
        <w:t>comprometió</w:t>
      </w:r>
      <w:proofErr w:type="spellEnd"/>
      <w:r>
        <w:rPr>
          <w:rFonts w:eastAsia="DejaVu Sans"/>
          <w:kern w:val="2"/>
          <w:sz w:val="22"/>
          <w:szCs w:val="22"/>
          <w:lang w:eastAsia="zh-CN" w:bidi="hi-IN"/>
        </w:rPr>
        <w:t xml:space="preserve"> el Govern, se </w:t>
      </w:r>
      <w:proofErr w:type="spellStart"/>
      <w:r>
        <w:rPr>
          <w:rFonts w:eastAsia="DejaVu Sans"/>
          <w:kern w:val="2"/>
          <w:sz w:val="22"/>
          <w:szCs w:val="22"/>
          <w:lang w:eastAsia="zh-CN" w:bidi="hi-IN"/>
        </w:rPr>
        <w:t>trabaja</w:t>
      </w:r>
      <w:proofErr w:type="spellEnd"/>
      <w:r>
        <w:rPr>
          <w:rFonts w:eastAsia="DejaVu Sans"/>
          <w:kern w:val="2"/>
          <w:sz w:val="22"/>
          <w:szCs w:val="22"/>
          <w:lang w:eastAsia="zh-CN" w:bidi="hi-IN"/>
        </w:rPr>
        <w:t xml:space="preserve"> en encontrar a </w:t>
      </w:r>
      <w:proofErr w:type="spellStart"/>
      <w:r>
        <w:rPr>
          <w:rFonts w:eastAsia="DejaVu Sans"/>
          <w:kern w:val="2"/>
          <w:sz w:val="22"/>
          <w:szCs w:val="22"/>
          <w:lang w:eastAsia="zh-CN" w:bidi="hi-IN"/>
        </w:rPr>
        <w:t>todas</w:t>
      </w:r>
      <w:proofErr w:type="spellEnd"/>
      <w:r>
        <w:rPr>
          <w:rFonts w:eastAsia="DejaVu Sans"/>
          <w:kern w:val="2"/>
          <w:sz w:val="22"/>
          <w:szCs w:val="22"/>
          <w:lang w:eastAsia="zh-CN" w:bidi="hi-IN"/>
        </w:rPr>
        <w:t xml:space="preserve"> las </w:t>
      </w:r>
      <w:proofErr w:type="spellStart"/>
      <w:r>
        <w:rPr>
          <w:rFonts w:eastAsia="DejaVu Sans"/>
          <w:kern w:val="2"/>
          <w:sz w:val="22"/>
          <w:szCs w:val="22"/>
          <w:lang w:eastAsia="zh-CN" w:bidi="hi-IN"/>
        </w:rPr>
        <w:t>víctimas</w:t>
      </w:r>
      <w:proofErr w:type="spellEnd"/>
      <w:r>
        <w:rPr>
          <w:rFonts w:eastAsia="DejaVu Sans"/>
          <w:kern w:val="2"/>
          <w:sz w:val="22"/>
          <w:szCs w:val="22"/>
          <w:lang w:eastAsia="zh-CN" w:bidi="hi-IN"/>
        </w:rPr>
        <w:t xml:space="preserve">. La </w:t>
      </w:r>
      <w:proofErr w:type="spellStart"/>
      <w:r>
        <w:rPr>
          <w:rFonts w:eastAsia="DejaVu Sans"/>
          <w:kern w:val="2"/>
          <w:sz w:val="22"/>
          <w:szCs w:val="22"/>
          <w:lang w:eastAsia="zh-CN" w:bidi="hi-IN"/>
        </w:rPr>
        <w:t>otra</w:t>
      </w:r>
      <w:proofErr w:type="spellEnd"/>
      <w:r>
        <w:rPr>
          <w:rFonts w:eastAsia="DejaVu Sans"/>
          <w:kern w:val="2"/>
          <w:sz w:val="22"/>
          <w:szCs w:val="22"/>
          <w:lang w:eastAsia="zh-CN" w:bidi="hi-IN"/>
        </w:rPr>
        <w:t xml:space="preserve"> </w:t>
      </w:r>
      <w:proofErr w:type="spellStart"/>
      <w:r>
        <w:rPr>
          <w:rFonts w:eastAsia="DejaVu Sans"/>
          <w:kern w:val="2"/>
          <w:sz w:val="22"/>
          <w:szCs w:val="22"/>
          <w:lang w:eastAsia="zh-CN" w:bidi="hi-IN"/>
        </w:rPr>
        <w:t>ley</w:t>
      </w:r>
      <w:proofErr w:type="spellEnd"/>
      <w:r>
        <w:rPr>
          <w:rFonts w:eastAsia="DejaVu Sans"/>
          <w:kern w:val="2"/>
          <w:sz w:val="22"/>
          <w:szCs w:val="22"/>
          <w:lang w:eastAsia="zh-CN" w:bidi="hi-IN"/>
        </w:rPr>
        <w:t xml:space="preserve"> que se deroga no </w:t>
      </w:r>
      <w:proofErr w:type="spellStart"/>
      <w:r>
        <w:rPr>
          <w:rFonts w:eastAsia="DejaVu Sans"/>
          <w:kern w:val="2"/>
          <w:sz w:val="22"/>
          <w:szCs w:val="22"/>
          <w:lang w:eastAsia="zh-CN" w:bidi="hi-IN"/>
        </w:rPr>
        <w:t>surgió</w:t>
      </w:r>
      <w:proofErr w:type="spellEnd"/>
      <w:r>
        <w:rPr>
          <w:rFonts w:eastAsia="DejaVu Sans"/>
          <w:kern w:val="2"/>
          <w:sz w:val="22"/>
          <w:szCs w:val="22"/>
          <w:lang w:eastAsia="zh-CN" w:bidi="hi-IN"/>
        </w:rPr>
        <w:t xml:space="preserve"> del </w:t>
      </w:r>
      <w:proofErr w:type="spellStart"/>
      <w:r>
        <w:rPr>
          <w:rFonts w:eastAsia="DejaVu Sans"/>
          <w:kern w:val="2"/>
          <w:sz w:val="22"/>
          <w:szCs w:val="22"/>
          <w:lang w:eastAsia="zh-CN" w:bidi="hi-IN"/>
        </w:rPr>
        <w:t>consenso</w:t>
      </w:r>
      <w:proofErr w:type="spellEnd"/>
      <w:r>
        <w:rPr>
          <w:rFonts w:eastAsia="DejaVu Sans"/>
          <w:kern w:val="2"/>
          <w:sz w:val="22"/>
          <w:szCs w:val="22"/>
          <w:lang w:eastAsia="zh-CN" w:bidi="hi-IN"/>
        </w:rPr>
        <w:t xml:space="preserve"> el PP </w:t>
      </w:r>
      <w:proofErr w:type="spellStart"/>
      <w:r>
        <w:rPr>
          <w:rFonts w:eastAsia="DejaVu Sans"/>
          <w:kern w:val="2"/>
          <w:sz w:val="22"/>
          <w:szCs w:val="22"/>
          <w:lang w:eastAsia="zh-CN" w:bidi="hi-IN"/>
        </w:rPr>
        <w:t>ya</w:t>
      </w:r>
      <w:proofErr w:type="spellEnd"/>
      <w:r>
        <w:rPr>
          <w:rFonts w:eastAsia="DejaVu Sans"/>
          <w:kern w:val="2"/>
          <w:sz w:val="22"/>
          <w:szCs w:val="22"/>
          <w:lang w:eastAsia="zh-CN" w:bidi="hi-IN"/>
        </w:rPr>
        <w:t xml:space="preserve"> se </w:t>
      </w:r>
      <w:proofErr w:type="spellStart"/>
      <w:r>
        <w:rPr>
          <w:rFonts w:eastAsia="DejaVu Sans"/>
          <w:kern w:val="2"/>
          <w:sz w:val="22"/>
          <w:szCs w:val="22"/>
          <w:lang w:eastAsia="zh-CN" w:bidi="hi-IN"/>
        </w:rPr>
        <w:t>abstuvo</w:t>
      </w:r>
      <w:proofErr w:type="spellEnd"/>
      <w:r>
        <w:rPr>
          <w:rFonts w:eastAsia="DejaVu Sans"/>
          <w:kern w:val="2"/>
          <w:sz w:val="22"/>
          <w:szCs w:val="22"/>
          <w:lang w:eastAsia="zh-CN" w:bidi="hi-IN"/>
        </w:rPr>
        <w:t xml:space="preserve"> en </w:t>
      </w:r>
      <w:proofErr w:type="spellStart"/>
      <w:r>
        <w:rPr>
          <w:rFonts w:eastAsia="DejaVu Sans"/>
          <w:kern w:val="2"/>
          <w:sz w:val="22"/>
          <w:szCs w:val="22"/>
          <w:lang w:eastAsia="zh-CN" w:bidi="hi-IN"/>
        </w:rPr>
        <w:t>su</w:t>
      </w:r>
      <w:proofErr w:type="spellEnd"/>
      <w:r>
        <w:rPr>
          <w:rFonts w:eastAsia="DejaVu Sans"/>
          <w:kern w:val="2"/>
          <w:sz w:val="22"/>
          <w:szCs w:val="22"/>
          <w:lang w:eastAsia="zh-CN" w:bidi="hi-IN"/>
        </w:rPr>
        <w:t xml:space="preserve"> </w:t>
      </w:r>
      <w:proofErr w:type="spellStart"/>
      <w:r>
        <w:rPr>
          <w:rFonts w:eastAsia="DejaVu Sans"/>
          <w:kern w:val="2"/>
          <w:sz w:val="22"/>
          <w:szCs w:val="22"/>
          <w:lang w:eastAsia="zh-CN" w:bidi="hi-IN"/>
        </w:rPr>
        <w:t>momento</w:t>
      </w:r>
      <w:proofErr w:type="spellEnd"/>
      <w:r>
        <w:rPr>
          <w:rFonts w:eastAsia="DejaVu Sans"/>
          <w:kern w:val="2"/>
          <w:sz w:val="22"/>
          <w:szCs w:val="22"/>
          <w:lang w:eastAsia="zh-CN" w:bidi="hi-IN"/>
        </w:rPr>
        <w:t xml:space="preserve">, y </w:t>
      </w:r>
      <w:proofErr w:type="spellStart"/>
      <w:r>
        <w:rPr>
          <w:rFonts w:eastAsia="DejaVu Sans"/>
          <w:kern w:val="2"/>
          <w:sz w:val="22"/>
          <w:szCs w:val="22"/>
          <w:lang w:eastAsia="zh-CN" w:bidi="hi-IN"/>
        </w:rPr>
        <w:t>hay</w:t>
      </w:r>
      <w:proofErr w:type="spellEnd"/>
      <w:r>
        <w:rPr>
          <w:rFonts w:eastAsia="DejaVu Sans"/>
          <w:kern w:val="2"/>
          <w:sz w:val="22"/>
          <w:szCs w:val="22"/>
          <w:lang w:eastAsia="zh-CN" w:bidi="hi-IN"/>
        </w:rPr>
        <w:t xml:space="preserve"> la </w:t>
      </w:r>
      <w:proofErr w:type="spellStart"/>
      <w:r>
        <w:rPr>
          <w:rFonts w:eastAsia="DejaVu Sans"/>
          <w:kern w:val="2"/>
          <w:sz w:val="22"/>
          <w:szCs w:val="22"/>
          <w:lang w:eastAsia="zh-CN" w:bidi="hi-IN"/>
        </w:rPr>
        <w:t>ley</w:t>
      </w:r>
      <w:proofErr w:type="spellEnd"/>
      <w:r>
        <w:rPr>
          <w:rFonts w:eastAsia="DejaVu Sans"/>
          <w:kern w:val="2"/>
          <w:sz w:val="22"/>
          <w:szCs w:val="22"/>
          <w:lang w:eastAsia="zh-CN" w:bidi="hi-IN"/>
        </w:rPr>
        <w:t xml:space="preserve"> nacional que </w:t>
      </w:r>
      <w:proofErr w:type="spellStart"/>
      <w:r>
        <w:rPr>
          <w:rFonts w:eastAsia="DejaVu Sans"/>
          <w:kern w:val="2"/>
          <w:sz w:val="22"/>
          <w:szCs w:val="22"/>
          <w:lang w:eastAsia="zh-CN" w:bidi="hi-IN"/>
        </w:rPr>
        <w:t>cubre</w:t>
      </w:r>
      <w:proofErr w:type="spellEnd"/>
      <w:r>
        <w:rPr>
          <w:rFonts w:eastAsia="DejaVu Sans"/>
          <w:kern w:val="2"/>
          <w:sz w:val="22"/>
          <w:szCs w:val="22"/>
          <w:lang w:eastAsia="zh-CN" w:bidi="hi-IN"/>
        </w:rPr>
        <w:t xml:space="preserve"> </w:t>
      </w:r>
      <w:proofErr w:type="spellStart"/>
      <w:r>
        <w:rPr>
          <w:rFonts w:eastAsia="DejaVu Sans"/>
          <w:kern w:val="2"/>
          <w:sz w:val="22"/>
          <w:szCs w:val="22"/>
          <w:lang w:eastAsia="zh-CN" w:bidi="hi-IN"/>
        </w:rPr>
        <w:t>todas</w:t>
      </w:r>
      <w:proofErr w:type="spellEnd"/>
      <w:r>
        <w:rPr>
          <w:rFonts w:eastAsia="DejaVu Sans"/>
          <w:kern w:val="2"/>
          <w:sz w:val="22"/>
          <w:szCs w:val="22"/>
          <w:lang w:eastAsia="zh-CN" w:bidi="hi-IN"/>
        </w:rPr>
        <w:t xml:space="preserve"> las </w:t>
      </w:r>
      <w:proofErr w:type="spellStart"/>
      <w:r>
        <w:rPr>
          <w:rFonts w:eastAsia="DejaVu Sans"/>
          <w:kern w:val="2"/>
          <w:sz w:val="22"/>
          <w:szCs w:val="22"/>
          <w:lang w:eastAsia="zh-CN" w:bidi="hi-IN"/>
        </w:rPr>
        <w:t>actuaciones</w:t>
      </w:r>
      <w:proofErr w:type="spellEnd"/>
      <w:r>
        <w:rPr>
          <w:rFonts w:eastAsia="DejaVu Sans"/>
          <w:kern w:val="2"/>
          <w:sz w:val="22"/>
          <w:szCs w:val="22"/>
          <w:lang w:eastAsia="zh-CN" w:bidi="hi-IN"/>
        </w:rPr>
        <w:t xml:space="preserve"> y sanciona las </w:t>
      </w:r>
      <w:proofErr w:type="spellStart"/>
      <w:r>
        <w:rPr>
          <w:rFonts w:eastAsia="DejaVu Sans"/>
          <w:kern w:val="2"/>
          <w:sz w:val="22"/>
          <w:szCs w:val="22"/>
          <w:lang w:eastAsia="zh-CN" w:bidi="hi-IN"/>
        </w:rPr>
        <w:t>conductas</w:t>
      </w:r>
      <w:proofErr w:type="spellEnd"/>
      <w:r>
        <w:rPr>
          <w:rFonts w:eastAsia="DejaVu Sans"/>
          <w:kern w:val="2"/>
          <w:sz w:val="22"/>
          <w:szCs w:val="22"/>
          <w:lang w:eastAsia="zh-CN" w:bidi="hi-IN"/>
        </w:rPr>
        <w:t xml:space="preserve"> </w:t>
      </w:r>
      <w:proofErr w:type="spellStart"/>
      <w:r>
        <w:rPr>
          <w:rFonts w:eastAsia="DejaVu Sans"/>
          <w:kern w:val="2"/>
          <w:sz w:val="22"/>
          <w:szCs w:val="22"/>
          <w:lang w:eastAsia="zh-CN" w:bidi="hi-IN"/>
        </w:rPr>
        <w:t>perjudiciales</w:t>
      </w:r>
      <w:proofErr w:type="spellEnd"/>
      <w:r>
        <w:rPr>
          <w:rFonts w:eastAsia="DejaVu Sans"/>
          <w:kern w:val="2"/>
          <w:sz w:val="22"/>
          <w:szCs w:val="22"/>
          <w:lang w:eastAsia="zh-CN" w:bidi="hi-IN"/>
        </w:rPr>
        <w:t xml:space="preserve"> para la </w:t>
      </w:r>
      <w:proofErr w:type="spellStart"/>
      <w:r>
        <w:rPr>
          <w:rFonts w:eastAsia="DejaVu Sans"/>
          <w:kern w:val="2"/>
          <w:sz w:val="22"/>
          <w:szCs w:val="22"/>
          <w:lang w:eastAsia="zh-CN" w:bidi="hi-IN"/>
        </w:rPr>
        <w:t>memoria</w:t>
      </w:r>
      <w:proofErr w:type="spellEnd"/>
      <w:r>
        <w:rPr>
          <w:rFonts w:eastAsia="DejaVu Sans"/>
          <w:kern w:val="2"/>
          <w:sz w:val="22"/>
          <w:szCs w:val="22"/>
          <w:lang w:eastAsia="zh-CN" w:bidi="hi-IN"/>
        </w:rPr>
        <w:t xml:space="preserve"> y la </w:t>
      </w:r>
      <w:proofErr w:type="spellStart"/>
      <w:r>
        <w:rPr>
          <w:rFonts w:eastAsia="DejaVu Sans"/>
          <w:kern w:val="2"/>
          <w:sz w:val="22"/>
          <w:szCs w:val="22"/>
          <w:lang w:eastAsia="zh-CN" w:bidi="hi-IN"/>
        </w:rPr>
        <w:t>dignidad</w:t>
      </w:r>
      <w:proofErr w:type="spellEnd"/>
      <w:r>
        <w:rPr>
          <w:rFonts w:eastAsia="DejaVu Sans"/>
          <w:kern w:val="2"/>
          <w:sz w:val="22"/>
          <w:szCs w:val="22"/>
          <w:lang w:eastAsia="zh-CN" w:bidi="hi-IN"/>
        </w:rPr>
        <w:t xml:space="preserve"> de las </w:t>
      </w:r>
      <w:proofErr w:type="spellStart"/>
      <w:r>
        <w:rPr>
          <w:rFonts w:eastAsia="DejaVu Sans"/>
          <w:kern w:val="2"/>
          <w:sz w:val="22"/>
          <w:szCs w:val="22"/>
          <w:lang w:eastAsia="zh-CN" w:bidi="hi-IN"/>
        </w:rPr>
        <w:t>víctimas</w:t>
      </w:r>
      <w:proofErr w:type="spellEnd"/>
      <w:r>
        <w:rPr>
          <w:rFonts w:eastAsia="DejaVu Sans"/>
          <w:kern w:val="2"/>
          <w:sz w:val="22"/>
          <w:szCs w:val="22"/>
          <w:lang w:eastAsia="zh-CN" w:bidi="hi-IN"/>
        </w:rPr>
        <w:t>»</w:t>
      </w:r>
    </w:p>
    <w:p w14:paraId="2AA6A61E" w14:textId="77777777" w:rsidR="00CC7278" w:rsidRDefault="00CC7278">
      <w:pPr>
        <w:widowControl w:val="0"/>
        <w:textAlignment w:val="baseline"/>
        <w:rPr>
          <w:rFonts w:eastAsia="DejaVu Sans"/>
          <w:kern w:val="2"/>
          <w:sz w:val="22"/>
          <w:szCs w:val="22"/>
          <w:lang w:eastAsia="zh-CN" w:bidi="hi-IN"/>
        </w:rPr>
      </w:pPr>
    </w:p>
    <w:p w14:paraId="563F888A" w14:textId="0A3F09D9"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 xml:space="preserve">El Sr. </w:t>
      </w:r>
      <w:r w:rsidR="00D139FB">
        <w:rPr>
          <w:rFonts w:eastAsia="DejaVu Sans"/>
          <w:kern w:val="2"/>
          <w:sz w:val="22"/>
          <w:szCs w:val="22"/>
          <w:lang w:eastAsia="zh-CN" w:bidi="hi-IN"/>
        </w:rPr>
        <w:t>Bennasar</w:t>
      </w:r>
      <w:r>
        <w:rPr>
          <w:rFonts w:eastAsia="DejaVu Sans"/>
          <w:kern w:val="2"/>
          <w:sz w:val="22"/>
          <w:szCs w:val="22"/>
          <w:lang w:eastAsia="zh-CN" w:bidi="hi-IN"/>
        </w:rPr>
        <w:t xml:space="preserve"> considera que és una ordenança innecessària atès que hi ha lleis estatals i autonòmiques que ho regulen i seria suficient la voluntat política per fer algunes actuacions que contempla aquesta ordenança.</w:t>
      </w:r>
    </w:p>
    <w:p w14:paraId="5E660673" w14:textId="77777777" w:rsidR="00CC7278" w:rsidRDefault="00CC7278">
      <w:pPr>
        <w:widowControl w:val="0"/>
        <w:textAlignment w:val="baseline"/>
        <w:rPr>
          <w:rFonts w:eastAsia="DejaVu Sans"/>
          <w:kern w:val="2"/>
          <w:sz w:val="22"/>
          <w:szCs w:val="22"/>
          <w:lang w:eastAsia="zh-CN" w:bidi="hi-IN"/>
        </w:rPr>
      </w:pPr>
    </w:p>
    <w:p w14:paraId="0B124E56"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La Sra. Batle comenta que ells sí votaran a favor.</w:t>
      </w:r>
    </w:p>
    <w:p w14:paraId="5853E393" w14:textId="77777777" w:rsidR="00CC7278" w:rsidRDefault="00CC7278">
      <w:pPr>
        <w:widowControl w:val="0"/>
        <w:textAlignment w:val="baseline"/>
        <w:rPr>
          <w:rFonts w:eastAsia="DejaVu Sans"/>
          <w:kern w:val="2"/>
          <w:sz w:val="22"/>
          <w:szCs w:val="22"/>
          <w:lang w:eastAsia="zh-CN" w:bidi="hi-IN"/>
        </w:rPr>
      </w:pPr>
    </w:p>
    <w:p w14:paraId="254E704C" w14:textId="067154AA"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 xml:space="preserve">La Sra. Roig contesta al Sr. </w:t>
      </w:r>
      <w:r w:rsidR="00D139FB">
        <w:rPr>
          <w:rFonts w:eastAsia="DejaVu Sans"/>
          <w:kern w:val="2"/>
          <w:sz w:val="22"/>
          <w:szCs w:val="22"/>
          <w:lang w:eastAsia="zh-CN" w:bidi="hi-IN"/>
        </w:rPr>
        <w:t>Bennasar</w:t>
      </w:r>
      <w:r>
        <w:rPr>
          <w:rFonts w:eastAsia="DejaVu Sans"/>
          <w:kern w:val="2"/>
          <w:sz w:val="22"/>
          <w:szCs w:val="22"/>
          <w:lang w:eastAsia="zh-CN" w:bidi="hi-IN"/>
        </w:rPr>
        <w:t xml:space="preserve"> explicant la importància d’adaptar la llei a la situació i història real del nostre municipi de fet aquesta ordenança s’ha redactat des de el màxim respecte a la normativa i amb l’autonomia municipal que gaudim.</w:t>
      </w:r>
    </w:p>
    <w:p w14:paraId="4D36CAAE" w14:textId="77777777" w:rsidR="00CC7278" w:rsidRDefault="00CC7278">
      <w:pPr>
        <w:widowControl w:val="0"/>
        <w:textAlignment w:val="baseline"/>
        <w:rPr>
          <w:rFonts w:eastAsia="DejaVu Sans"/>
          <w:kern w:val="2"/>
          <w:sz w:val="22"/>
          <w:szCs w:val="22"/>
          <w:lang w:eastAsia="zh-CN" w:bidi="hi-IN"/>
        </w:rPr>
      </w:pPr>
    </w:p>
    <w:p w14:paraId="4A0A6275" w14:textId="77777777" w:rsidR="00CC7278" w:rsidRDefault="009D2F75">
      <w:pPr>
        <w:widowControl w:val="0"/>
        <w:textAlignment w:val="baseline"/>
        <w:rPr>
          <w:rFonts w:eastAsia="DejaVu Sans"/>
          <w:kern w:val="2"/>
          <w:sz w:val="22"/>
          <w:szCs w:val="22"/>
          <w:lang w:eastAsia="zh-CN" w:bidi="hi-IN"/>
        </w:rPr>
      </w:pPr>
      <w:r>
        <w:rPr>
          <w:rFonts w:eastAsia="DejaVu Sans"/>
          <w:kern w:val="2"/>
          <w:sz w:val="22"/>
          <w:szCs w:val="22"/>
          <w:lang w:eastAsia="zh-CN" w:bidi="hi-IN"/>
        </w:rPr>
        <w:t>El batle afegeix que l’ordenança és una resposta política a la derogació d’una llei autonòmica.</w:t>
      </w:r>
    </w:p>
    <w:p w14:paraId="0B6FF5E7" w14:textId="77777777" w:rsidR="00CC7278" w:rsidRDefault="009D2F75">
      <w:pPr>
        <w:widowControl w:val="0"/>
        <w:textAlignment w:val="baseline"/>
        <w:rPr>
          <w:spacing w:val="-3"/>
          <w:sz w:val="22"/>
          <w:szCs w:val="22"/>
        </w:rPr>
      </w:pPr>
      <w:r>
        <w:rPr>
          <w:spacing w:val="-3"/>
          <w:sz w:val="22"/>
          <w:szCs w:val="22"/>
        </w:rPr>
        <w:t>Sotmesa a votació la proposta fou aprovada amb el resultat següent:</w:t>
      </w:r>
    </w:p>
    <w:p w14:paraId="613958C3" w14:textId="77777777" w:rsidR="00CC7278" w:rsidRDefault="00CC7278">
      <w:pPr>
        <w:pStyle w:val="Standard"/>
        <w:tabs>
          <w:tab w:val="left" w:pos="-720"/>
        </w:tabs>
        <w:ind w:right="112"/>
        <w:jc w:val="both"/>
        <w:rPr>
          <w:rFonts w:ascii="Arial" w:hAnsi="Arial"/>
          <w:spacing w:val="-3"/>
          <w:sz w:val="22"/>
          <w:szCs w:val="22"/>
          <w:lang w:val="ca-ES"/>
        </w:rPr>
      </w:pPr>
    </w:p>
    <w:p w14:paraId="700F135E" w14:textId="77777777" w:rsidR="00CC7278" w:rsidRDefault="009D2F75">
      <w:pPr>
        <w:pStyle w:val="Standard"/>
        <w:tabs>
          <w:tab w:val="left" w:pos="-720"/>
        </w:tabs>
        <w:ind w:right="112"/>
        <w:jc w:val="both"/>
        <w:rPr>
          <w:rFonts w:ascii="Arial" w:hAnsi="Arial"/>
          <w:spacing w:val="-3"/>
          <w:sz w:val="22"/>
          <w:szCs w:val="22"/>
          <w:lang w:val="ca-ES"/>
        </w:rPr>
      </w:pPr>
      <w:r>
        <w:rPr>
          <w:rFonts w:ascii="Arial" w:hAnsi="Arial"/>
          <w:spacing w:val="-3"/>
          <w:sz w:val="22"/>
          <w:szCs w:val="22"/>
          <w:lang w:val="ca-ES"/>
        </w:rPr>
        <w:t>- Vuit (8) vots a favor de PAS – MÉS i PSOE</w:t>
      </w:r>
    </w:p>
    <w:p w14:paraId="0D66F7E2" w14:textId="77777777" w:rsidR="00CC7278" w:rsidRDefault="009D2F75">
      <w:pPr>
        <w:pStyle w:val="Standard"/>
        <w:tabs>
          <w:tab w:val="left" w:pos="-720"/>
        </w:tabs>
        <w:ind w:right="112"/>
        <w:jc w:val="both"/>
        <w:rPr>
          <w:rFonts w:ascii="Arial" w:hAnsi="Arial"/>
          <w:spacing w:val="-3"/>
          <w:sz w:val="22"/>
          <w:szCs w:val="22"/>
          <w:lang w:val="ca-ES"/>
        </w:rPr>
      </w:pPr>
      <w:r>
        <w:rPr>
          <w:rFonts w:ascii="Arial" w:hAnsi="Arial"/>
          <w:spacing w:val="-3"/>
          <w:sz w:val="22"/>
          <w:szCs w:val="22"/>
          <w:lang w:val="ca-ES"/>
        </w:rPr>
        <w:t xml:space="preserve">- Tres  (3) vot en contra del PP </w:t>
      </w:r>
    </w:p>
    <w:p w14:paraId="424060F5" w14:textId="77777777" w:rsidR="00CC7278" w:rsidRDefault="00CC7278">
      <w:pPr>
        <w:pStyle w:val="Standard"/>
        <w:tabs>
          <w:tab w:val="left" w:pos="-720"/>
        </w:tabs>
        <w:ind w:right="112"/>
        <w:jc w:val="both"/>
        <w:rPr>
          <w:rFonts w:ascii="Arial" w:hAnsi="Arial"/>
          <w:spacing w:val="-3"/>
          <w:sz w:val="22"/>
          <w:szCs w:val="22"/>
          <w:lang w:val="ca-ES"/>
        </w:rPr>
      </w:pPr>
    </w:p>
    <w:p w14:paraId="3AD47843" w14:textId="77777777" w:rsidR="00CC7278" w:rsidRDefault="00CC7278">
      <w:pPr>
        <w:tabs>
          <w:tab w:val="left" w:pos="-720"/>
        </w:tabs>
        <w:textAlignment w:val="baseline"/>
      </w:pPr>
    </w:p>
    <w:p w14:paraId="04167357" w14:textId="77777777" w:rsidR="00CC7278" w:rsidRDefault="00CC7278">
      <w:pPr>
        <w:tabs>
          <w:tab w:val="left" w:pos="-720"/>
        </w:tabs>
        <w:textAlignment w:val="baseline"/>
      </w:pPr>
    </w:p>
    <w:p w14:paraId="6C5391A4" w14:textId="77777777" w:rsidR="00CC7278" w:rsidRDefault="00C05B8C">
      <w:pPr>
        <w:tabs>
          <w:tab w:val="left" w:pos="-720"/>
        </w:tabs>
        <w:textAlignment w:val="baseline"/>
        <w:rPr>
          <w:sz w:val="22"/>
          <w:szCs w:val="22"/>
        </w:rPr>
      </w:pPr>
      <w:hyperlink r:id="rId7">
        <w:bookmarkStart w:id="5" w:name="_Hlk182221766"/>
        <w:bookmarkEnd w:id="5"/>
        <w:r w:rsidR="009D2F75">
          <w:rPr>
            <w:sz w:val="22"/>
            <w:szCs w:val="22"/>
          </w:rPr>
          <w:tab/>
          <w:t>Un cop examinats els punts assenyalats a l’ordre del dia, essent les vint hores i cinc minuts el Sr. batle aixecà la sessió, i per fer-hi constar el que s’hi ha tractat, jo la secretària en don fe, i amb el seu Vist-i-plau estenc la present Acta al lloc i la data assenyalats a l’encapçalament.</w:t>
        </w:r>
      </w:hyperlink>
    </w:p>
    <w:p w14:paraId="5D0733E4" w14:textId="77777777" w:rsidR="00CC7278" w:rsidRDefault="00CC7278">
      <w:pPr>
        <w:tabs>
          <w:tab w:val="left" w:pos="-720"/>
        </w:tabs>
        <w:textAlignment w:val="baseline"/>
        <w:rPr>
          <w:color w:val="000000" w:themeColor="dark1"/>
          <w:sz w:val="22"/>
          <w:szCs w:val="22"/>
        </w:rPr>
      </w:pPr>
    </w:p>
    <w:p w14:paraId="785EA0A5" w14:textId="77777777" w:rsidR="00CC7278" w:rsidRDefault="00C05B8C">
      <w:pPr>
        <w:tabs>
          <w:tab w:val="left" w:pos="-720"/>
        </w:tabs>
        <w:textAlignment w:val="baseline"/>
        <w:rPr>
          <w:color w:val="000000" w:themeColor="dark1"/>
          <w:sz w:val="22"/>
          <w:szCs w:val="22"/>
        </w:rPr>
      </w:pPr>
      <w:hyperlink r:id="rId8">
        <w:r w:rsidR="009D2F75">
          <w:rPr>
            <w:color w:val="000000" w:themeColor="dark1"/>
            <w:spacing w:val="-3"/>
            <w:sz w:val="22"/>
            <w:szCs w:val="22"/>
          </w:rPr>
          <w:tab/>
        </w:r>
      </w:hyperlink>
    </w:p>
    <w:p w14:paraId="6145CC94" w14:textId="77777777" w:rsidR="00CC7278" w:rsidRDefault="00C05B8C">
      <w:pPr>
        <w:tabs>
          <w:tab w:val="left" w:pos="-720"/>
        </w:tabs>
        <w:textAlignment w:val="baseline"/>
        <w:rPr>
          <w:color w:val="000000" w:themeColor="dark1"/>
          <w:sz w:val="22"/>
          <w:szCs w:val="22"/>
        </w:rPr>
      </w:pPr>
      <w:hyperlink r:id="rId9">
        <w:r w:rsidR="009D2F75">
          <w:rPr>
            <w:color w:val="000000" w:themeColor="dark1"/>
            <w:spacing w:val="-3"/>
            <w:sz w:val="22"/>
            <w:szCs w:val="22"/>
          </w:rPr>
          <w:t xml:space="preserve">La secretària </w:t>
        </w:r>
        <w:r w:rsidR="009D2F75">
          <w:rPr>
            <w:color w:val="000000" w:themeColor="dark1"/>
            <w:spacing w:val="-3"/>
            <w:sz w:val="22"/>
            <w:szCs w:val="22"/>
          </w:rPr>
          <w:tab/>
        </w:r>
        <w:r w:rsidR="009D2F75">
          <w:rPr>
            <w:color w:val="000000" w:themeColor="dark1"/>
            <w:spacing w:val="-3"/>
            <w:sz w:val="22"/>
            <w:szCs w:val="22"/>
          </w:rPr>
          <w:tab/>
          <w:t>l</w:t>
        </w:r>
        <w:r w:rsidR="009D2F75">
          <w:rPr>
            <w:color w:val="000000" w:themeColor="dark1"/>
            <w:spacing w:val="-3"/>
            <w:sz w:val="22"/>
            <w:szCs w:val="22"/>
          </w:rPr>
          <w:tab/>
        </w:r>
        <w:r w:rsidR="009D2F75">
          <w:rPr>
            <w:color w:val="000000" w:themeColor="dark1"/>
            <w:spacing w:val="-3"/>
            <w:sz w:val="22"/>
            <w:szCs w:val="22"/>
          </w:rPr>
          <w:tab/>
        </w:r>
        <w:r w:rsidR="009D2F75">
          <w:rPr>
            <w:color w:val="000000" w:themeColor="dark1"/>
            <w:spacing w:val="-3"/>
            <w:sz w:val="22"/>
            <w:szCs w:val="22"/>
          </w:rPr>
          <w:tab/>
        </w:r>
        <w:r w:rsidR="009D2F75">
          <w:rPr>
            <w:color w:val="000000" w:themeColor="dark1"/>
            <w:spacing w:val="-3"/>
            <w:sz w:val="22"/>
            <w:szCs w:val="22"/>
          </w:rPr>
          <w:tab/>
        </w:r>
        <w:r w:rsidR="009D2F75">
          <w:rPr>
            <w:color w:val="000000" w:themeColor="dark1"/>
            <w:spacing w:val="-3"/>
            <w:sz w:val="22"/>
            <w:szCs w:val="22"/>
          </w:rPr>
          <w:tab/>
          <w:t>Vist i plau</w:t>
        </w:r>
      </w:hyperlink>
    </w:p>
    <w:p w14:paraId="4DC646AC" w14:textId="77777777" w:rsidR="00CC7278" w:rsidRDefault="00C05B8C">
      <w:pPr>
        <w:tabs>
          <w:tab w:val="left" w:pos="-720"/>
        </w:tabs>
        <w:textAlignment w:val="baseline"/>
        <w:rPr>
          <w:color w:val="000000" w:themeColor="dark1"/>
          <w:sz w:val="22"/>
          <w:szCs w:val="22"/>
        </w:rPr>
      </w:pPr>
      <w:hyperlink r:id="rId10">
        <w:r w:rsidR="009D2F75">
          <w:rPr>
            <w:color w:val="000000" w:themeColor="dark1"/>
            <w:spacing w:val="-3"/>
            <w:sz w:val="22"/>
            <w:szCs w:val="22"/>
          </w:rPr>
          <w:tab/>
        </w:r>
        <w:r w:rsidR="009D2F75">
          <w:rPr>
            <w:color w:val="000000" w:themeColor="dark1"/>
            <w:spacing w:val="-3"/>
            <w:sz w:val="22"/>
            <w:szCs w:val="22"/>
          </w:rPr>
          <w:tab/>
        </w:r>
        <w:r w:rsidR="009D2F75">
          <w:rPr>
            <w:color w:val="000000" w:themeColor="dark1"/>
            <w:spacing w:val="-3"/>
            <w:sz w:val="22"/>
            <w:szCs w:val="22"/>
          </w:rPr>
          <w:tab/>
        </w:r>
        <w:r w:rsidR="009D2F75">
          <w:rPr>
            <w:color w:val="000000" w:themeColor="dark1"/>
            <w:spacing w:val="-3"/>
            <w:sz w:val="22"/>
            <w:szCs w:val="22"/>
          </w:rPr>
          <w:tab/>
        </w:r>
        <w:r w:rsidR="009D2F75">
          <w:rPr>
            <w:color w:val="000000" w:themeColor="dark1"/>
            <w:spacing w:val="-3"/>
            <w:sz w:val="22"/>
            <w:szCs w:val="22"/>
          </w:rPr>
          <w:tab/>
        </w:r>
        <w:r w:rsidR="009D2F75">
          <w:rPr>
            <w:color w:val="000000" w:themeColor="dark1"/>
            <w:spacing w:val="-3"/>
            <w:sz w:val="22"/>
            <w:szCs w:val="22"/>
          </w:rPr>
          <w:tab/>
        </w:r>
        <w:r w:rsidR="009D2F75">
          <w:rPr>
            <w:color w:val="000000" w:themeColor="dark1"/>
            <w:spacing w:val="-3"/>
            <w:sz w:val="22"/>
            <w:szCs w:val="22"/>
          </w:rPr>
          <w:tab/>
        </w:r>
        <w:r w:rsidR="009D2F75">
          <w:rPr>
            <w:color w:val="000000" w:themeColor="dark1"/>
            <w:spacing w:val="-3"/>
            <w:sz w:val="22"/>
            <w:szCs w:val="22"/>
          </w:rPr>
          <w:tab/>
          <w:t xml:space="preserve">  El batle</w:t>
        </w:r>
        <w:r w:rsidR="009D2F75">
          <w:rPr>
            <w:color w:val="000000" w:themeColor="dark1"/>
            <w:spacing w:val="-3"/>
            <w:sz w:val="22"/>
            <w:szCs w:val="22"/>
          </w:rPr>
          <w:tab/>
        </w:r>
      </w:hyperlink>
    </w:p>
    <w:sectPr w:rsidR="00CC7278">
      <w:headerReference w:type="even" r:id="rId11"/>
      <w:headerReference w:type="default" r:id="rId12"/>
      <w:headerReference w:type="first" r:id="rId13"/>
      <w:pgSz w:w="11906" w:h="16838"/>
      <w:pgMar w:top="2552" w:right="737" w:bottom="737" w:left="1985"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D0FB7" w14:textId="77777777" w:rsidR="00B06FCA" w:rsidRDefault="009D2F75">
      <w:r>
        <w:separator/>
      </w:r>
    </w:p>
  </w:endnote>
  <w:endnote w:type="continuationSeparator" w:id="0">
    <w:p w14:paraId="39560E22" w14:textId="77777777" w:rsidR="00B06FCA" w:rsidRDefault="009D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1"/>
    <w:family w:val="auto"/>
    <w:pitch w:val="variable"/>
    <w:sig w:usb0="800000AF" w:usb1="1001ECEA"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MT">
    <w:altName w:val="Arial"/>
    <w:charset w:val="00"/>
    <w:family w:val="swiss"/>
    <w:pitch w:val="variable"/>
  </w:font>
  <w:font w:name="DejaVu Sans">
    <w:panose1 w:val="020B0603030804020204"/>
    <w:charset w:val="00"/>
    <w:family w:val="swiss"/>
    <w:pitch w:val="variable"/>
    <w:sig w:usb0="E7002EFF" w:usb1="D200FDFF" w:usb2="0A246029" w:usb3="00000000" w:csb0="0000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Liberation Sans Unicode M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20675" w14:textId="77777777" w:rsidR="00B06FCA" w:rsidRDefault="009D2F75">
      <w:r>
        <w:separator/>
      </w:r>
    </w:p>
  </w:footnote>
  <w:footnote w:type="continuationSeparator" w:id="0">
    <w:p w14:paraId="4B20A486" w14:textId="77777777" w:rsidR="00B06FCA" w:rsidRDefault="009D2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C8DDB" w14:textId="77777777" w:rsidR="00CC7278" w:rsidRDefault="00CC727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723C" w14:textId="77777777" w:rsidR="00CC7278" w:rsidRDefault="00CC727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9D7BF" w14:textId="77777777" w:rsidR="00CC7278" w:rsidRDefault="00CC72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1755"/>
    <w:multiLevelType w:val="multilevel"/>
    <w:tmpl w:val="9F7CC132"/>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0B380858"/>
    <w:multiLevelType w:val="multilevel"/>
    <w:tmpl w:val="8FF8B7A6"/>
    <w:lvl w:ilvl="0">
      <w:start w:val="1"/>
      <w:numFmt w:val="bullet"/>
      <w:lvlText w:val="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OpenSymbol" w:hAnsi="OpenSymbol" w:cs="OpenSymbol" w:hint="default"/>
      </w:rPr>
    </w:lvl>
    <w:lvl w:ilvl="2">
      <w:start w:val="1"/>
      <w:numFmt w:val="bullet"/>
      <w:lvlText w:val="l"/>
      <w:lvlJc w:val="left"/>
      <w:pPr>
        <w:tabs>
          <w:tab w:val="num" w:pos="0"/>
        </w:tabs>
        <w:ind w:left="2160" w:hanging="360"/>
      </w:pPr>
      <w:rPr>
        <w:rFonts w:ascii="Wingdings" w:hAnsi="Wingdings" w:cs="Wingdings" w:hint="default"/>
      </w:rPr>
    </w:lvl>
    <w:lvl w:ilvl="3">
      <w:start w:val="1"/>
      <w:numFmt w:val="bullet"/>
      <w:lvlText w:val="l"/>
      <w:lvlJc w:val="left"/>
      <w:pPr>
        <w:tabs>
          <w:tab w:val="num" w:pos="0"/>
        </w:tabs>
        <w:ind w:left="2880" w:hanging="360"/>
      </w:pPr>
      <w:rPr>
        <w:rFonts w:ascii="Wingdings" w:hAnsi="Wingdings" w:cs="Wingdings" w:hint="default"/>
      </w:rPr>
    </w:lvl>
    <w:lvl w:ilvl="4">
      <w:start w:val="1"/>
      <w:numFmt w:val="bullet"/>
      <w:lvlText w:val="o"/>
      <w:lvlJc w:val="left"/>
      <w:pPr>
        <w:tabs>
          <w:tab w:val="num" w:pos="0"/>
        </w:tabs>
        <w:ind w:left="3600" w:hanging="360"/>
      </w:pPr>
      <w:rPr>
        <w:rFonts w:ascii="OpenSymbol" w:hAnsi="OpenSymbol" w:cs="OpenSymbol" w:hint="default"/>
      </w:rPr>
    </w:lvl>
    <w:lvl w:ilvl="5">
      <w:start w:val="1"/>
      <w:numFmt w:val="bullet"/>
      <w:lvlText w:val="l"/>
      <w:lvlJc w:val="left"/>
      <w:pPr>
        <w:tabs>
          <w:tab w:val="num" w:pos="0"/>
        </w:tabs>
        <w:ind w:left="4320" w:hanging="360"/>
      </w:pPr>
      <w:rPr>
        <w:rFonts w:ascii="Wingdings" w:hAnsi="Wingdings" w:cs="Wingdings" w:hint="default"/>
      </w:rPr>
    </w:lvl>
    <w:lvl w:ilvl="6">
      <w:start w:val="1"/>
      <w:numFmt w:val="bullet"/>
      <w:lvlText w:val="l"/>
      <w:lvlJc w:val="left"/>
      <w:pPr>
        <w:tabs>
          <w:tab w:val="num" w:pos="0"/>
        </w:tabs>
        <w:ind w:left="5040" w:hanging="360"/>
      </w:pPr>
      <w:rPr>
        <w:rFonts w:ascii="Wingdings" w:hAnsi="Wingdings" w:cs="Wingdings" w:hint="default"/>
      </w:rPr>
    </w:lvl>
    <w:lvl w:ilvl="7">
      <w:start w:val="1"/>
      <w:numFmt w:val="bullet"/>
      <w:lvlText w:val="o"/>
      <w:lvlJc w:val="left"/>
      <w:pPr>
        <w:tabs>
          <w:tab w:val="num" w:pos="0"/>
        </w:tabs>
        <w:ind w:left="5760" w:hanging="360"/>
      </w:pPr>
      <w:rPr>
        <w:rFonts w:ascii="OpenSymbol" w:hAnsi="OpenSymbol" w:cs="OpenSymbol" w:hint="default"/>
      </w:rPr>
    </w:lvl>
    <w:lvl w:ilvl="8">
      <w:start w:val="1"/>
      <w:numFmt w:val="bullet"/>
      <w:lvlText w:val="l"/>
      <w:lvlJc w:val="left"/>
      <w:pPr>
        <w:tabs>
          <w:tab w:val="num" w:pos="0"/>
        </w:tabs>
        <w:ind w:left="6480" w:hanging="360"/>
      </w:pPr>
      <w:rPr>
        <w:rFonts w:ascii="Wingdings" w:hAnsi="Wingdings" w:cs="Wingdings" w:hint="default"/>
      </w:rPr>
    </w:lvl>
  </w:abstractNum>
  <w:abstractNum w:abstractNumId="2" w15:restartNumberingAfterBreak="0">
    <w:nsid w:val="16643A55"/>
    <w:multiLevelType w:val="multilevel"/>
    <w:tmpl w:val="FB72051C"/>
    <w:lvl w:ilvl="0">
      <w:start w:val="1"/>
      <w:numFmt w:val="bullet"/>
      <w:lvlText w:val="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OpenSymbol" w:hAnsi="OpenSymbol" w:cs="OpenSymbol" w:hint="default"/>
      </w:rPr>
    </w:lvl>
    <w:lvl w:ilvl="2">
      <w:start w:val="1"/>
      <w:numFmt w:val="bullet"/>
      <w:lvlText w:val="l"/>
      <w:lvlJc w:val="left"/>
      <w:pPr>
        <w:tabs>
          <w:tab w:val="num" w:pos="0"/>
        </w:tabs>
        <w:ind w:left="2160" w:hanging="360"/>
      </w:pPr>
      <w:rPr>
        <w:rFonts w:ascii="Wingdings" w:hAnsi="Wingdings" w:cs="Wingdings" w:hint="default"/>
      </w:rPr>
    </w:lvl>
    <w:lvl w:ilvl="3">
      <w:start w:val="1"/>
      <w:numFmt w:val="bullet"/>
      <w:lvlText w:val="l"/>
      <w:lvlJc w:val="left"/>
      <w:pPr>
        <w:tabs>
          <w:tab w:val="num" w:pos="0"/>
        </w:tabs>
        <w:ind w:left="2880" w:hanging="360"/>
      </w:pPr>
      <w:rPr>
        <w:rFonts w:ascii="Wingdings" w:hAnsi="Wingdings" w:cs="Wingdings" w:hint="default"/>
      </w:rPr>
    </w:lvl>
    <w:lvl w:ilvl="4">
      <w:start w:val="1"/>
      <w:numFmt w:val="bullet"/>
      <w:lvlText w:val="o"/>
      <w:lvlJc w:val="left"/>
      <w:pPr>
        <w:tabs>
          <w:tab w:val="num" w:pos="0"/>
        </w:tabs>
        <w:ind w:left="3600" w:hanging="360"/>
      </w:pPr>
      <w:rPr>
        <w:rFonts w:ascii="OpenSymbol" w:hAnsi="OpenSymbol" w:cs="OpenSymbol" w:hint="default"/>
      </w:rPr>
    </w:lvl>
    <w:lvl w:ilvl="5">
      <w:start w:val="1"/>
      <w:numFmt w:val="bullet"/>
      <w:lvlText w:val="l"/>
      <w:lvlJc w:val="left"/>
      <w:pPr>
        <w:tabs>
          <w:tab w:val="num" w:pos="0"/>
        </w:tabs>
        <w:ind w:left="4320" w:hanging="360"/>
      </w:pPr>
      <w:rPr>
        <w:rFonts w:ascii="Wingdings" w:hAnsi="Wingdings" w:cs="Wingdings" w:hint="default"/>
      </w:rPr>
    </w:lvl>
    <w:lvl w:ilvl="6">
      <w:start w:val="1"/>
      <w:numFmt w:val="bullet"/>
      <w:lvlText w:val="l"/>
      <w:lvlJc w:val="left"/>
      <w:pPr>
        <w:tabs>
          <w:tab w:val="num" w:pos="0"/>
        </w:tabs>
        <w:ind w:left="5040" w:hanging="360"/>
      </w:pPr>
      <w:rPr>
        <w:rFonts w:ascii="Wingdings" w:hAnsi="Wingdings" w:cs="Wingdings" w:hint="default"/>
      </w:rPr>
    </w:lvl>
    <w:lvl w:ilvl="7">
      <w:start w:val="1"/>
      <w:numFmt w:val="bullet"/>
      <w:lvlText w:val="o"/>
      <w:lvlJc w:val="left"/>
      <w:pPr>
        <w:tabs>
          <w:tab w:val="num" w:pos="0"/>
        </w:tabs>
        <w:ind w:left="5760" w:hanging="360"/>
      </w:pPr>
      <w:rPr>
        <w:rFonts w:ascii="OpenSymbol" w:hAnsi="OpenSymbol" w:cs="OpenSymbol" w:hint="default"/>
      </w:rPr>
    </w:lvl>
    <w:lvl w:ilvl="8">
      <w:start w:val="1"/>
      <w:numFmt w:val="bullet"/>
      <w:lvlText w:val="l"/>
      <w:lvlJc w:val="left"/>
      <w:pPr>
        <w:tabs>
          <w:tab w:val="num" w:pos="0"/>
        </w:tabs>
        <w:ind w:left="6480" w:hanging="360"/>
      </w:pPr>
      <w:rPr>
        <w:rFonts w:ascii="Wingdings" w:hAnsi="Wingdings" w:cs="Wingdings" w:hint="default"/>
      </w:rPr>
    </w:lvl>
  </w:abstractNum>
  <w:abstractNum w:abstractNumId="3" w15:restartNumberingAfterBreak="0">
    <w:nsid w:val="1E22255B"/>
    <w:multiLevelType w:val="multilevel"/>
    <w:tmpl w:val="7D603140"/>
    <w:lvl w:ilvl="0">
      <w:start w:val="1"/>
      <w:numFmt w:val="bullet"/>
      <w:lvlText w:val="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OpenSymbol" w:hAnsi="OpenSymbol" w:cs="OpenSymbol" w:hint="default"/>
      </w:rPr>
    </w:lvl>
    <w:lvl w:ilvl="2">
      <w:start w:val="1"/>
      <w:numFmt w:val="bullet"/>
      <w:lvlText w:val="l"/>
      <w:lvlJc w:val="left"/>
      <w:pPr>
        <w:tabs>
          <w:tab w:val="num" w:pos="0"/>
        </w:tabs>
        <w:ind w:left="2160" w:hanging="360"/>
      </w:pPr>
      <w:rPr>
        <w:rFonts w:ascii="Wingdings" w:hAnsi="Wingdings" w:cs="Wingdings" w:hint="default"/>
      </w:rPr>
    </w:lvl>
    <w:lvl w:ilvl="3">
      <w:start w:val="1"/>
      <w:numFmt w:val="bullet"/>
      <w:lvlText w:val="l"/>
      <w:lvlJc w:val="left"/>
      <w:pPr>
        <w:tabs>
          <w:tab w:val="num" w:pos="0"/>
        </w:tabs>
        <w:ind w:left="2880" w:hanging="360"/>
      </w:pPr>
      <w:rPr>
        <w:rFonts w:ascii="Wingdings" w:hAnsi="Wingdings" w:cs="Wingdings" w:hint="default"/>
      </w:rPr>
    </w:lvl>
    <w:lvl w:ilvl="4">
      <w:start w:val="1"/>
      <w:numFmt w:val="bullet"/>
      <w:lvlText w:val="o"/>
      <w:lvlJc w:val="left"/>
      <w:pPr>
        <w:tabs>
          <w:tab w:val="num" w:pos="0"/>
        </w:tabs>
        <w:ind w:left="3600" w:hanging="360"/>
      </w:pPr>
      <w:rPr>
        <w:rFonts w:ascii="OpenSymbol" w:hAnsi="OpenSymbol" w:cs="OpenSymbol" w:hint="default"/>
      </w:rPr>
    </w:lvl>
    <w:lvl w:ilvl="5">
      <w:start w:val="1"/>
      <w:numFmt w:val="bullet"/>
      <w:lvlText w:val="l"/>
      <w:lvlJc w:val="left"/>
      <w:pPr>
        <w:tabs>
          <w:tab w:val="num" w:pos="0"/>
        </w:tabs>
        <w:ind w:left="4320" w:hanging="360"/>
      </w:pPr>
      <w:rPr>
        <w:rFonts w:ascii="Wingdings" w:hAnsi="Wingdings" w:cs="Wingdings" w:hint="default"/>
      </w:rPr>
    </w:lvl>
    <w:lvl w:ilvl="6">
      <w:start w:val="1"/>
      <w:numFmt w:val="bullet"/>
      <w:lvlText w:val="l"/>
      <w:lvlJc w:val="left"/>
      <w:pPr>
        <w:tabs>
          <w:tab w:val="num" w:pos="0"/>
        </w:tabs>
        <w:ind w:left="5040" w:hanging="360"/>
      </w:pPr>
      <w:rPr>
        <w:rFonts w:ascii="Wingdings" w:hAnsi="Wingdings" w:cs="Wingdings" w:hint="default"/>
      </w:rPr>
    </w:lvl>
    <w:lvl w:ilvl="7">
      <w:start w:val="1"/>
      <w:numFmt w:val="bullet"/>
      <w:lvlText w:val="o"/>
      <w:lvlJc w:val="left"/>
      <w:pPr>
        <w:tabs>
          <w:tab w:val="num" w:pos="0"/>
        </w:tabs>
        <w:ind w:left="5760" w:hanging="360"/>
      </w:pPr>
      <w:rPr>
        <w:rFonts w:ascii="OpenSymbol" w:hAnsi="OpenSymbol" w:cs="OpenSymbol" w:hint="default"/>
      </w:rPr>
    </w:lvl>
    <w:lvl w:ilvl="8">
      <w:start w:val="1"/>
      <w:numFmt w:val="bullet"/>
      <w:lvlText w:val="l"/>
      <w:lvlJc w:val="left"/>
      <w:pPr>
        <w:tabs>
          <w:tab w:val="num" w:pos="0"/>
        </w:tabs>
        <w:ind w:left="6480" w:hanging="360"/>
      </w:pPr>
      <w:rPr>
        <w:rFonts w:ascii="Wingdings" w:hAnsi="Wingdings" w:cs="Wingdings" w:hint="default"/>
      </w:rPr>
    </w:lvl>
  </w:abstractNum>
  <w:abstractNum w:abstractNumId="4" w15:restartNumberingAfterBreak="0">
    <w:nsid w:val="1F2D3BAA"/>
    <w:multiLevelType w:val="multilevel"/>
    <w:tmpl w:val="44AE5370"/>
    <w:lvl w:ilvl="0">
      <w:start w:val="1"/>
      <w:numFmt w:val="bullet"/>
      <w:lvlText w:val="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OpenSymbol" w:hAnsi="OpenSymbol" w:cs="OpenSymbol" w:hint="default"/>
      </w:rPr>
    </w:lvl>
    <w:lvl w:ilvl="2">
      <w:start w:val="1"/>
      <w:numFmt w:val="bullet"/>
      <w:lvlText w:val="l"/>
      <w:lvlJc w:val="left"/>
      <w:pPr>
        <w:tabs>
          <w:tab w:val="num" w:pos="0"/>
        </w:tabs>
        <w:ind w:left="2160" w:hanging="360"/>
      </w:pPr>
      <w:rPr>
        <w:rFonts w:ascii="Wingdings" w:hAnsi="Wingdings" w:cs="Wingdings" w:hint="default"/>
      </w:rPr>
    </w:lvl>
    <w:lvl w:ilvl="3">
      <w:start w:val="1"/>
      <w:numFmt w:val="bullet"/>
      <w:lvlText w:val="l"/>
      <w:lvlJc w:val="left"/>
      <w:pPr>
        <w:tabs>
          <w:tab w:val="num" w:pos="0"/>
        </w:tabs>
        <w:ind w:left="2880" w:hanging="360"/>
      </w:pPr>
      <w:rPr>
        <w:rFonts w:ascii="Wingdings" w:hAnsi="Wingdings" w:cs="Wingdings" w:hint="default"/>
      </w:rPr>
    </w:lvl>
    <w:lvl w:ilvl="4">
      <w:start w:val="1"/>
      <w:numFmt w:val="bullet"/>
      <w:lvlText w:val="o"/>
      <w:lvlJc w:val="left"/>
      <w:pPr>
        <w:tabs>
          <w:tab w:val="num" w:pos="0"/>
        </w:tabs>
        <w:ind w:left="3600" w:hanging="360"/>
      </w:pPr>
      <w:rPr>
        <w:rFonts w:ascii="OpenSymbol" w:hAnsi="OpenSymbol" w:cs="OpenSymbol" w:hint="default"/>
      </w:rPr>
    </w:lvl>
    <w:lvl w:ilvl="5">
      <w:start w:val="1"/>
      <w:numFmt w:val="bullet"/>
      <w:lvlText w:val="l"/>
      <w:lvlJc w:val="left"/>
      <w:pPr>
        <w:tabs>
          <w:tab w:val="num" w:pos="0"/>
        </w:tabs>
        <w:ind w:left="4320" w:hanging="360"/>
      </w:pPr>
      <w:rPr>
        <w:rFonts w:ascii="Wingdings" w:hAnsi="Wingdings" w:cs="Wingdings" w:hint="default"/>
      </w:rPr>
    </w:lvl>
    <w:lvl w:ilvl="6">
      <w:start w:val="1"/>
      <w:numFmt w:val="bullet"/>
      <w:lvlText w:val="l"/>
      <w:lvlJc w:val="left"/>
      <w:pPr>
        <w:tabs>
          <w:tab w:val="num" w:pos="0"/>
        </w:tabs>
        <w:ind w:left="5040" w:hanging="360"/>
      </w:pPr>
      <w:rPr>
        <w:rFonts w:ascii="Wingdings" w:hAnsi="Wingdings" w:cs="Wingdings" w:hint="default"/>
      </w:rPr>
    </w:lvl>
    <w:lvl w:ilvl="7">
      <w:start w:val="1"/>
      <w:numFmt w:val="bullet"/>
      <w:lvlText w:val="o"/>
      <w:lvlJc w:val="left"/>
      <w:pPr>
        <w:tabs>
          <w:tab w:val="num" w:pos="0"/>
        </w:tabs>
        <w:ind w:left="5760" w:hanging="360"/>
      </w:pPr>
      <w:rPr>
        <w:rFonts w:ascii="OpenSymbol" w:hAnsi="OpenSymbol" w:cs="OpenSymbol" w:hint="default"/>
      </w:rPr>
    </w:lvl>
    <w:lvl w:ilvl="8">
      <w:start w:val="1"/>
      <w:numFmt w:val="bullet"/>
      <w:lvlText w:val="l"/>
      <w:lvlJc w:val="left"/>
      <w:pPr>
        <w:tabs>
          <w:tab w:val="num" w:pos="0"/>
        </w:tabs>
        <w:ind w:left="6480" w:hanging="360"/>
      </w:pPr>
      <w:rPr>
        <w:rFonts w:ascii="Wingdings" w:hAnsi="Wingdings" w:cs="Wingdings" w:hint="default"/>
      </w:rPr>
    </w:lvl>
  </w:abstractNum>
  <w:abstractNum w:abstractNumId="5" w15:restartNumberingAfterBreak="0">
    <w:nsid w:val="25596F69"/>
    <w:multiLevelType w:val="multilevel"/>
    <w:tmpl w:val="9F540AF4"/>
    <w:lvl w:ilvl="0">
      <w:start w:val="1"/>
      <w:numFmt w:val="bullet"/>
      <w:lvlText w:val="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OpenSymbol" w:hAnsi="OpenSymbol" w:cs="OpenSymbol" w:hint="default"/>
      </w:rPr>
    </w:lvl>
    <w:lvl w:ilvl="2">
      <w:start w:val="1"/>
      <w:numFmt w:val="bullet"/>
      <w:lvlText w:val="l"/>
      <w:lvlJc w:val="left"/>
      <w:pPr>
        <w:tabs>
          <w:tab w:val="num" w:pos="0"/>
        </w:tabs>
        <w:ind w:left="2160" w:hanging="360"/>
      </w:pPr>
      <w:rPr>
        <w:rFonts w:ascii="Wingdings" w:hAnsi="Wingdings" w:cs="Wingdings" w:hint="default"/>
      </w:rPr>
    </w:lvl>
    <w:lvl w:ilvl="3">
      <w:start w:val="1"/>
      <w:numFmt w:val="bullet"/>
      <w:lvlText w:val="l"/>
      <w:lvlJc w:val="left"/>
      <w:pPr>
        <w:tabs>
          <w:tab w:val="num" w:pos="0"/>
        </w:tabs>
        <w:ind w:left="2880" w:hanging="360"/>
      </w:pPr>
      <w:rPr>
        <w:rFonts w:ascii="Wingdings" w:hAnsi="Wingdings" w:cs="Wingdings" w:hint="default"/>
      </w:rPr>
    </w:lvl>
    <w:lvl w:ilvl="4">
      <w:start w:val="1"/>
      <w:numFmt w:val="bullet"/>
      <w:lvlText w:val="o"/>
      <w:lvlJc w:val="left"/>
      <w:pPr>
        <w:tabs>
          <w:tab w:val="num" w:pos="0"/>
        </w:tabs>
        <w:ind w:left="3600" w:hanging="360"/>
      </w:pPr>
      <w:rPr>
        <w:rFonts w:ascii="OpenSymbol" w:hAnsi="OpenSymbol" w:cs="OpenSymbol" w:hint="default"/>
      </w:rPr>
    </w:lvl>
    <w:lvl w:ilvl="5">
      <w:start w:val="1"/>
      <w:numFmt w:val="bullet"/>
      <w:lvlText w:val="l"/>
      <w:lvlJc w:val="left"/>
      <w:pPr>
        <w:tabs>
          <w:tab w:val="num" w:pos="0"/>
        </w:tabs>
        <w:ind w:left="4320" w:hanging="360"/>
      </w:pPr>
      <w:rPr>
        <w:rFonts w:ascii="Wingdings" w:hAnsi="Wingdings" w:cs="Wingdings" w:hint="default"/>
      </w:rPr>
    </w:lvl>
    <w:lvl w:ilvl="6">
      <w:start w:val="1"/>
      <w:numFmt w:val="bullet"/>
      <w:lvlText w:val="l"/>
      <w:lvlJc w:val="left"/>
      <w:pPr>
        <w:tabs>
          <w:tab w:val="num" w:pos="0"/>
        </w:tabs>
        <w:ind w:left="5040" w:hanging="360"/>
      </w:pPr>
      <w:rPr>
        <w:rFonts w:ascii="Wingdings" w:hAnsi="Wingdings" w:cs="Wingdings" w:hint="default"/>
      </w:rPr>
    </w:lvl>
    <w:lvl w:ilvl="7">
      <w:start w:val="1"/>
      <w:numFmt w:val="bullet"/>
      <w:lvlText w:val="o"/>
      <w:lvlJc w:val="left"/>
      <w:pPr>
        <w:tabs>
          <w:tab w:val="num" w:pos="0"/>
        </w:tabs>
        <w:ind w:left="5760" w:hanging="360"/>
      </w:pPr>
      <w:rPr>
        <w:rFonts w:ascii="OpenSymbol" w:hAnsi="OpenSymbol" w:cs="OpenSymbol" w:hint="default"/>
      </w:rPr>
    </w:lvl>
    <w:lvl w:ilvl="8">
      <w:start w:val="1"/>
      <w:numFmt w:val="bullet"/>
      <w:lvlText w:val="l"/>
      <w:lvlJc w:val="left"/>
      <w:pPr>
        <w:tabs>
          <w:tab w:val="num" w:pos="0"/>
        </w:tabs>
        <w:ind w:left="6480" w:hanging="360"/>
      </w:pPr>
      <w:rPr>
        <w:rFonts w:ascii="Wingdings" w:hAnsi="Wingdings" w:cs="Wingdings" w:hint="default"/>
      </w:rPr>
    </w:lvl>
  </w:abstractNum>
  <w:abstractNum w:abstractNumId="6" w15:restartNumberingAfterBreak="0">
    <w:nsid w:val="274A73B5"/>
    <w:multiLevelType w:val="multilevel"/>
    <w:tmpl w:val="783C1D56"/>
    <w:lvl w:ilvl="0">
      <w:start w:val="1"/>
      <w:numFmt w:val="bullet"/>
      <w:lvlText w:val="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OpenSymbol" w:hAnsi="OpenSymbol" w:cs="OpenSymbol" w:hint="default"/>
      </w:rPr>
    </w:lvl>
    <w:lvl w:ilvl="2">
      <w:start w:val="1"/>
      <w:numFmt w:val="bullet"/>
      <w:lvlText w:val="l"/>
      <w:lvlJc w:val="left"/>
      <w:pPr>
        <w:tabs>
          <w:tab w:val="num" w:pos="0"/>
        </w:tabs>
        <w:ind w:left="2160" w:hanging="360"/>
      </w:pPr>
      <w:rPr>
        <w:rFonts w:ascii="Wingdings" w:hAnsi="Wingdings" w:cs="Wingdings" w:hint="default"/>
      </w:rPr>
    </w:lvl>
    <w:lvl w:ilvl="3">
      <w:start w:val="1"/>
      <w:numFmt w:val="bullet"/>
      <w:lvlText w:val="l"/>
      <w:lvlJc w:val="left"/>
      <w:pPr>
        <w:tabs>
          <w:tab w:val="num" w:pos="0"/>
        </w:tabs>
        <w:ind w:left="2880" w:hanging="360"/>
      </w:pPr>
      <w:rPr>
        <w:rFonts w:ascii="Wingdings" w:hAnsi="Wingdings" w:cs="Wingdings" w:hint="default"/>
      </w:rPr>
    </w:lvl>
    <w:lvl w:ilvl="4">
      <w:start w:val="1"/>
      <w:numFmt w:val="bullet"/>
      <w:lvlText w:val="o"/>
      <w:lvlJc w:val="left"/>
      <w:pPr>
        <w:tabs>
          <w:tab w:val="num" w:pos="0"/>
        </w:tabs>
        <w:ind w:left="3600" w:hanging="360"/>
      </w:pPr>
      <w:rPr>
        <w:rFonts w:ascii="OpenSymbol" w:hAnsi="OpenSymbol" w:cs="OpenSymbol" w:hint="default"/>
      </w:rPr>
    </w:lvl>
    <w:lvl w:ilvl="5">
      <w:start w:val="1"/>
      <w:numFmt w:val="bullet"/>
      <w:lvlText w:val="l"/>
      <w:lvlJc w:val="left"/>
      <w:pPr>
        <w:tabs>
          <w:tab w:val="num" w:pos="0"/>
        </w:tabs>
        <w:ind w:left="4320" w:hanging="360"/>
      </w:pPr>
      <w:rPr>
        <w:rFonts w:ascii="Wingdings" w:hAnsi="Wingdings" w:cs="Wingdings" w:hint="default"/>
      </w:rPr>
    </w:lvl>
    <w:lvl w:ilvl="6">
      <w:start w:val="1"/>
      <w:numFmt w:val="bullet"/>
      <w:lvlText w:val="l"/>
      <w:lvlJc w:val="left"/>
      <w:pPr>
        <w:tabs>
          <w:tab w:val="num" w:pos="0"/>
        </w:tabs>
        <w:ind w:left="5040" w:hanging="360"/>
      </w:pPr>
      <w:rPr>
        <w:rFonts w:ascii="Wingdings" w:hAnsi="Wingdings" w:cs="Wingdings" w:hint="default"/>
      </w:rPr>
    </w:lvl>
    <w:lvl w:ilvl="7">
      <w:start w:val="1"/>
      <w:numFmt w:val="bullet"/>
      <w:lvlText w:val="o"/>
      <w:lvlJc w:val="left"/>
      <w:pPr>
        <w:tabs>
          <w:tab w:val="num" w:pos="0"/>
        </w:tabs>
        <w:ind w:left="5760" w:hanging="360"/>
      </w:pPr>
      <w:rPr>
        <w:rFonts w:ascii="OpenSymbol" w:hAnsi="OpenSymbol" w:cs="OpenSymbol" w:hint="default"/>
      </w:rPr>
    </w:lvl>
    <w:lvl w:ilvl="8">
      <w:start w:val="1"/>
      <w:numFmt w:val="bullet"/>
      <w:lvlText w:val="l"/>
      <w:lvlJc w:val="left"/>
      <w:pPr>
        <w:tabs>
          <w:tab w:val="num" w:pos="0"/>
        </w:tabs>
        <w:ind w:left="6480" w:hanging="360"/>
      </w:pPr>
      <w:rPr>
        <w:rFonts w:ascii="Wingdings" w:hAnsi="Wingdings" w:cs="Wingdings" w:hint="default"/>
      </w:rPr>
    </w:lvl>
  </w:abstractNum>
  <w:abstractNum w:abstractNumId="7" w15:restartNumberingAfterBreak="0">
    <w:nsid w:val="27871B6F"/>
    <w:multiLevelType w:val="multilevel"/>
    <w:tmpl w:val="5E3CB324"/>
    <w:lvl w:ilvl="0">
      <w:start w:val="1"/>
      <w:numFmt w:val="bullet"/>
      <w:lvlText w:val="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OpenSymbol" w:hAnsi="OpenSymbol" w:cs="OpenSymbol" w:hint="default"/>
      </w:rPr>
    </w:lvl>
    <w:lvl w:ilvl="2">
      <w:start w:val="1"/>
      <w:numFmt w:val="bullet"/>
      <w:lvlText w:val="l"/>
      <w:lvlJc w:val="left"/>
      <w:pPr>
        <w:tabs>
          <w:tab w:val="num" w:pos="0"/>
        </w:tabs>
        <w:ind w:left="2160" w:hanging="360"/>
      </w:pPr>
      <w:rPr>
        <w:rFonts w:ascii="Wingdings" w:hAnsi="Wingdings" w:cs="Wingdings" w:hint="default"/>
      </w:rPr>
    </w:lvl>
    <w:lvl w:ilvl="3">
      <w:start w:val="1"/>
      <w:numFmt w:val="bullet"/>
      <w:lvlText w:val="l"/>
      <w:lvlJc w:val="left"/>
      <w:pPr>
        <w:tabs>
          <w:tab w:val="num" w:pos="0"/>
        </w:tabs>
        <w:ind w:left="2880" w:hanging="360"/>
      </w:pPr>
      <w:rPr>
        <w:rFonts w:ascii="Wingdings" w:hAnsi="Wingdings" w:cs="Wingdings" w:hint="default"/>
      </w:rPr>
    </w:lvl>
    <w:lvl w:ilvl="4">
      <w:start w:val="1"/>
      <w:numFmt w:val="bullet"/>
      <w:lvlText w:val="o"/>
      <w:lvlJc w:val="left"/>
      <w:pPr>
        <w:tabs>
          <w:tab w:val="num" w:pos="0"/>
        </w:tabs>
        <w:ind w:left="3600" w:hanging="360"/>
      </w:pPr>
      <w:rPr>
        <w:rFonts w:ascii="OpenSymbol" w:hAnsi="OpenSymbol" w:cs="OpenSymbol" w:hint="default"/>
      </w:rPr>
    </w:lvl>
    <w:lvl w:ilvl="5">
      <w:start w:val="1"/>
      <w:numFmt w:val="bullet"/>
      <w:lvlText w:val="l"/>
      <w:lvlJc w:val="left"/>
      <w:pPr>
        <w:tabs>
          <w:tab w:val="num" w:pos="0"/>
        </w:tabs>
        <w:ind w:left="4320" w:hanging="360"/>
      </w:pPr>
      <w:rPr>
        <w:rFonts w:ascii="Wingdings" w:hAnsi="Wingdings" w:cs="Wingdings" w:hint="default"/>
      </w:rPr>
    </w:lvl>
    <w:lvl w:ilvl="6">
      <w:start w:val="1"/>
      <w:numFmt w:val="bullet"/>
      <w:lvlText w:val="l"/>
      <w:lvlJc w:val="left"/>
      <w:pPr>
        <w:tabs>
          <w:tab w:val="num" w:pos="0"/>
        </w:tabs>
        <w:ind w:left="5040" w:hanging="360"/>
      </w:pPr>
      <w:rPr>
        <w:rFonts w:ascii="Wingdings" w:hAnsi="Wingdings" w:cs="Wingdings" w:hint="default"/>
      </w:rPr>
    </w:lvl>
    <w:lvl w:ilvl="7">
      <w:start w:val="1"/>
      <w:numFmt w:val="bullet"/>
      <w:lvlText w:val="o"/>
      <w:lvlJc w:val="left"/>
      <w:pPr>
        <w:tabs>
          <w:tab w:val="num" w:pos="0"/>
        </w:tabs>
        <w:ind w:left="5760" w:hanging="360"/>
      </w:pPr>
      <w:rPr>
        <w:rFonts w:ascii="OpenSymbol" w:hAnsi="OpenSymbol" w:cs="OpenSymbol" w:hint="default"/>
      </w:rPr>
    </w:lvl>
    <w:lvl w:ilvl="8">
      <w:start w:val="1"/>
      <w:numFmt w:val="bullet"/>
      <w:lvlText w:val="l"/>
      <w:lvlJc w:val="left"/>
      <w:pPr>
        <w:tabs>
          <w:tab w:val="num" w:pos="0"/>
        </w:tabs>
        <w:ind w:left="6480" w:hanging="360"/>
      </w:pPr>
      <w:rPr>
        <w:rFonts w:ascii="Wingdings" w:hAnsi="Wingdings" w:cs="Wingdings" w:hint="default"/>
      </w:rPr>
    </w:lvl>
  </w:abstractNum>
  <w:abstractNum w:abstractNumId="8" w15:restartNumberingAfterBreak="0">
    <w:nsid w:val="2CA2743E"/>
    <w:multiLevelType w:val="multilevel"/>
    <w:tmpl w:val="6B563E4A"/>
    <w:lvl w:ilvl="0">
      <w:start w:val="1"/>
      <w:numFmt w:val="bullet"/>
      <w:lvlText w:val="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OpenSymbol" w:hAnsi="OpenSymbol" w:cs="OpenSymbol" w:hint="default"/>
      </w:rPr>
    </w:lvl>
    <w:lvl w:ilvl="2">
      <w:start w:val="1"/>
      <w:numFmt w:val="bullet"/>
      <w:lvlText w:val="l"/>
      <w:lvlJc w:val="left"/>
      <w:pPr>
        <w:tabs>
          <w:tab w:val="num" w:pos="0"/>
        </w:tabs>
        <w:ind w:left="2160" w:hanging="360"/>
      </w:pPr>
      <w:rPr>
        <w:rFonts w:ascii="Wingdings" w:hAnsi="Wingdings" w:cs="Wingdings" w:hint="default"/>
      </w:rPr>
    </w:lvl>
    <w:lvl w:ilvl="3">
      <w:start w:val="1"/>
      <w:numFmt w:val="bullet"/>
      <w:lvlText w:val="l"/>
      <w:lvlJc w:val="left"/>
      <w:pPr>
        <w:tabs>
          <w:tab w:val="num" w:pos="0"/>
        </w:tabs>
        <w:ind w:left="2880" w:hanging="360"/>
      </w:pPr>
      <w:rPr>
        <w:rFonts w:ascii="Wingdings" w:hAnsi="Wingdings" w:cs="Wingdings" w:hint="default"/>
      </w:rPr>
    </w:lvl>
    <w:lvl w:ilvl="4">
      <w:start w:val="1"/>
      <w:numFmt w:val="bullet"/>
      <w:lvlText w:val="o"/>
      <w:lvlJc w:val="left"/>
      <w:pPr>
        <w:tabs>
          <w:tab w:val="num" w:pos="0"/>
        </w:tabs>
        <w:ind w:left="3600" w:hanging="360"/>
      </w:pPr>
      <w:rPr>
        <w:rFonts w:ascii="OpenSymbol" w:hAnsi="OpenSymbol" w:cs="OpenSymbol" w:hint="default"/>
      </w:rPr>
    </w:lvl>
    <w:lvl w:ilvl="5">
      <w:start w:val="1"/>
      <w:numFmt w:val="bullet"/>
      <w:lvlText w:val="l"/>
      <w:lvlJc w:val="left"/>
      <w:pPr>
        <w:tabs>
          <w:tab w:val="num" w:pos="0"/>
        </w:tabs>
        <w:ind w:left="4320" w:hanging="360"/>
      </w:pPr>
      <w:rPr>
        <w:rFonts w:ascii="Wingdings" w:hAnsi="Wingdings" w:cs="Wingdings" w:hint="default"/>
      </w:rPr>
    </w:lvl>
    <w:lvl w:ilvl="6">
      <w:start w:val="1"/>
      <w:numFmt w:val="bullet"/>
      <w:lvlText w:val="l"/>
      <w:lvlJc w:val="left"/>
      <w:pPr>
        <w:tabs>
          <w:tab w:val="num" w:pos="0"/>
        </w:tabs>
        <w:ind w:left="5040" w:hanging="360"/>
      </w:pPr>
      <w:rPr>
        <w:rFonts w:ascii="Wingdings" w:hAnsi="Wingdings" w:cs="Wingdings" w:hint="default"/>
      </w:rPr>
    </w:lvl>
    <w:lvl w:ilvl="7">
      <w:start w:val="1"/>
      <w:numFmt w:val="bullet"/>
      <w:lvlText w:val="o"/>
      <w:lvlJc w:val="left"/>
      <w:pPr>
        <w:tabs>
          <w:tab w:val="num" w:pos="0"/>
        </w:tabs>
        <w:ind w:left="5760" w:hanging="360"/>
      </w:pPr>
      <w:rPr>
        <w:rFonts w:ascii="OpenSymbol" w:hAnsi="OpenSymbol" w:cs="OpenSymbol" w:hint="default"/>
      </w:rPr>
    </w:lvl>
    <w:lvl w:ilvl="8">
      <w:start w:val="1"/>
      <w:numFmt w:val="bullet"/>
      <w:lvlText w:val="l"/>
      <w:lvlJc w:val="left"/>
      <w:pPr>
        <w:tabs>
          <w:tab w:val="num" w:pos="0"/>
        </w:tabs>
        <w:ind w:left="6480" w:hanging="360"/>
      </w:pPr>
      <w:rPr>
        <w:rFonts w:ascii="Wingdings" w:hAnsi="Wingdings" w:cs="Wingdings" w:hint="default"/>
      </w:rPr>
    </w:lvl>
  </w:abstractNum>
  <w:abstractNum w:abstractNumId="9" w15:restartNumberingAfterBreak="0">
    <w:nsid w:val="2DB77199"/>
    <w:multiLevelType w:val="multilevel"/>
    <w:tmpl w:val="761A40F4"/>
    <w:lvl w:ilvl="0">
      <w:start w:val="1"/>
      <w:numFmt w:val="bullet"/>
      <w:lvlText w:val="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OpenSymbol" w:hAnsi="OpenSymbol" w:cs="OpenSymbol" w:hint="default"/>
      </w:rPr>
    </w:lvl>
    <w:lvl w:ilvl="2">
      <w:start w:val="1"/>
      <w:numFmt w:val="bullet"/>
      <w:lvlText w:val="l"/>
      <w:lvlJc w:val="left"/>
      <w:pPr>
        <w:tabs>
          <w:tab w:val="num" w:pos="0"/>
        </w:tabs>
        <w:ind w:left="2160" w:hanging="360"/>
      </w:pPr>
      <w:rPr>
        <w:rFonts w:ascii="Wingdings" w:hAnsi="Wingdings" w:cs="Wingdings" w:hint="default"/>
      </w:rPr>
    </w:lvl>
    <w:lvl w:ilvl="3">
      <w:start w:val="1"/>
      <w:numFmt w:val="bullet"/>
      <w:lvlText w:val="l"/>
      <w:lvlJc w:val="left"/>
      <w:pPr>
        <w:tabs>
          <w:tab w:val="num" w:pos="0"/>
        </w:tabs>
        <w:ind w:left="2880" w:hanging="360"/>
      </w:pPr>
      <w:rPr>
        <w:rFonts w:ascii="Wingdings" w:hAnsi="Wingdings" w:cs="Wingdings" w:hint="default"/>
      </w:rPr>
    </w:lvl>
    <w:lvl w:ilvl="4">
      <w:start w:val="1"/>
      <w:numFmt w:val="bullet"/>
      <w:lvlText w:val="o"/>
      <w:lvlJc w:val="left"/>
      <w:pPr>
        <w:tabs>
          <w:tab w:val="num" w:pos="0"/>
        </w:tabs>
        <w:ind w:left="3600" w:hanging="360"/>
      </w:pPr>
      <w:rPr>
        <w:rFonts w:ascii="OpenSymbol" w:hAnsi="OpenSymbol" w:cs="OpenSymbol" w:hint="default"/>
      </w:rPr>
    </w:lvl>
    <w:lvl w:ilvl="5">
      <w:start w:val="1"/>
      <w:numFmt w:val="bullet"/>
      <w:lvlText w:val="l"/>
      <w:lvlJc w:val="left"/>
      <w:pPr>
        <w:tabs>
          <w:tab w:val="num" w:pos="0"/>
        </w:tabs>
        <w:ind w:left="4320" w:hanging="360"/>
      </w:pPr>
      <w:rPr>
        <w:rFonts w:ascii="Wingdings" w:hAnsi="Wingdings" w:cs="Wingdings" w:hint="default"/>
      </w:rPr>
    </w:lvl>
    <w:lvl w:ilvl="6">
      <w:start w:val="1"/>
      <w:numFmt w:val="bullet"/>
      <w:lvlText w:val="l"/>
      <w:lvlJc w:val="left"/>
      <w:pPr>
        <w:tabs>
          <w:tab w:val="num" w:pos="0"/>
        </w:tabs>
        <w:ind w:left="5040" w:hanging="360"/>
      </w:pPr>
      <w:rPr>
        <w:rFonts w:ascii="Wingdings" w:hAnsi="Wingdings" w:cs="Wingdings" w:hint="default"/>
      </w:rPr>
    </w:lvl>
    <w:lvl w:ilvl="7">
      <w:start w:val="1"/>
      <w:numFmt w:val="bullet"/>
      <w:lvlText w:val="o"/>
      <w:lvlJc w:val="left"/>
      <w:pPr>
        <w:tabs>
          <w:tab w:val="num" w:pos="0"/>
        </w:tabs>
        <w:ind w:left="5760" w:hanging="360"/>
      </w:pPr>
      <w:rPr>
        <w:rFonts w:ascii="OpenSymbol" w:hAnsi="OpenSymbol" w:cs="OpenSymbol" w:hint="default"/>
      </w:rPr>
    </w:lvl>
    <w:lvl w:ilvl="8">
      <w:start w:val="1"/>
      <w:numFmt w:val="bullet"/>
      <w:lvlText w:val="l"/>
      <w:lvlJc w:val="left"/>
      <w:pPr>
        <w:tabs>
          <w:tab w:val="num" w:pos="0"/>
        </w:tabs>
        <w:ind w:left="6480" w:hanging="360"/>
      </w:pPr>
      <w:rPr>
        <w:rFonts w:ascii="Wingdings" w:hAnsi="Wingdings" w:cs="Wingdings" w:hint="default"/>
      </w:rPr>
    </w:lvl>
  </w:abstractNum>
  <w:abstractNum w:abstractNumId="10" w15:restartNumberingAfterBreak="0">
    <w:nsid w:val="2FE23F90"/>
    <w:multiLevelType w:val="multilevel"/>
    <w:tmpl w:val="508695B4"/>
    <w:lvl w:ilvl="0">
      <w:start w:val="1"/>
      <w:numFmt w:val="bullet"/>
      <w:lvlText w:val="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OpenSymbol" w:hAnsi="OpenSymbol" w:cs="OpenSymbol" w:hint="default"/>
      </w:rPr>
    </w:lvl>
    <w:lvl w:ilvl="2">
      <w:start w:val="1"/>
      <w:numFmt w:val="bullet"/>
      <w:lvlText w:val="l"/>
      <w:lvlJc w:val="left"/>
      <w:pPr>
        <w:tabs>
          <w:tab w:val="num" w:pos="0"/>
        </w:tabs>
        <w:ind w:left="2160" w:hanging="360"/>
      </w:pPr>
      <w:rPr>
        <w:rFonts w:ascii="Wingdings" w:hAnsi="Wingdings" w:cs="Wingdings" w:hint="default"/>
      </w:rPr>
    </w:lvl>
    <w:lvl w:ilvl="3">
      <w:start w:val="1"/>
      <w:numFmt w:val="bullet"/>
      <w:lvlText w:val="l"/>
      <w:lvlJc w:val="left"/>
      <w:pPr>
        <w:tabs>
          <w:tab w:val="num" w:pos="0"/>
        </w:tabs>
        <w:ind w:left="2880" w:hanging="360"/>
      </w:pPr>
      <w:rPr>
        <w:rFonts w:ascii="Wingdings" w:hAnsi="Wingdings" w:cs="Wingdings" w:hint="default"/>
      </w:rPr>
    </w:lvl>
    <w:lvl w:ilvl="4">
      <w:start w:val="1"/>
      <w:numFmt w:val="bullet"/>
      <w:lvlText w:val="o"/>
      <w:lvlJc w:val="left"/>
      <w:pPr>
        <w:tabs>
          <w:tab w:val="num" w:pos="0"/>
        </w:tabs>
        <w:ind w:left="3600" w:hanging="360"/>
      </w:pPr>
      <w:rPr>
        <w:rFonts w:ascii="OpenSymbol" w:hAnsi="OpenSymbol" w:cs="OpenSymbol" w:hint="default"/>
      </w:rPr>
    </w:lvl>
    <w:lvl w:ilvl="5">
      <w:start w:val="1"/>
      <w:numFmt w:val="bullet"/>
      <w:lvlText w:val="l"/>
      <w:lvlJc w:val="left"/>
      <w:pPr>
        <w:tabs>
          <w:tab w:val="num" w:pos="0"/>
        </w:tabs>
        <w:ind w:left="4320" w:hanging="360"/>
      </w:pPr>
      <w:rPr>
        <w:rFonts w:ascii="Wingdings" w:hAnsi="Wingdings" w:cs="Wingdings" w:hint="default"/>
      </w:rPr>
    </w:lvl>
    <w:lvl w:ilvl="6">
      <w:start w:val="1"/>
      <w:numFmt w:val="bullet"/>
      <w:lvlText w:val="l"/>
      <w:lvlJc w:val="left"/>
      <w:pPr>
        <w:tabs>
          <w:tab w:val="num" w:pos="0"/>
        </w:tabs>
        <w:ind w:left="5040" w:hanging="360"/>
      </w:pPr>
      <w:rPr>
        <w:rFonts w:ascii="Wingdings" w:hAnsi="Wingdings" w:cs="Wingdings" w:hint="default"/>
      </w:rPr>
    </w:lvl>
    <w:lvl w:ilvl="7">
      <w:start w:val="1"/>
      <w:numFmt w:val="bullet"/>
      <w:lvlText w:val="o"/>
      <w:lvlJc w:val="left"/>
      <w:pPr>
        <w:tabs>
          <w:tab w:val="num" w:pos="0"/>
        </w:tabs>
        <w:ind w:left="5760" w:hanging="360"/>
      </w:pPr>
      <w:rPr>
        <w:rFonts w:ascii="OpenSymbol" w:hAnsi="OpenSymbol" w:cs="OpenSymbol" w:hint="default"/>
      </w:rPr>
    </w:lvl>
    <w:lvl w:ilvl="8">
      <w:start w:val="1"/>
      <w:numFmt w:val="bullet"/>
      <w:lvlText w:val="l"/>
      <w:lvlJc w:val="left"/>
      <w:pPr>
        <w:tabs>
          <w:tab w:val="num" w:pos="0"/>
        </w:tabs>
        <w:ind w:left="6480" w:hanging="360"/>
      </w:pPr>
      <w:rPr>
        <w:rFonts w:ascii="Wingdings" w:hAnsi="Wingdings" w:cs="Wingdings" w:hint="default"/>
      </w:rPr>
    </w:lvl>
  </w:abstractNum>
  <w:abstractNum w:abstractNumId="11" w15:restartNumberingAfterBreak="0">
    <w:nsid w:val="328D1990"/>
    <w:multiLevelType w:val="multilevel"/>
    <w:tmpl w:val="C3F06AE2"/>
    <w:lvl w:ilvl="0">
      <w:start w:val="1"/>
      <w:numFmt w:val="bullet"/>
      <w:lvlText w:val="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OpenSymbol" w:hAnsi="OpenSymbol" w:cs="OpenSymbol" w:hint="default"/>
      </w:rPr>
    </w:lvl>
    <w:lvl w:ilvl="2">
      <w:start w:val="1"/>
      <w:numFmt w:val="bullet"/>
      <w:lvlText w:val="l"/>
      <w:lvlJc w:val="left"/>
      <w:pPr>
        <w:tabs>
          <w:tab w:val="num" w:pos="0"/>
        </w:tabs>
        <w:ind w:left="2160" w:hanging="360"/>
      </w:pPr>
      <w:rPr>
        <w:rFonts w:ascii="Wingdings" w:hAnsi="Wingdings" w:cs="Wingdings" w:hint="default"/>
      </w:rPr>
    </w:lvl>
    <w:lvl w:ilvl="3">
      <w:start w:val="1"/>
      <w:numFmt w:val="bullet"/>
      <w:lvlText w:val="l"/>
      <w:lvlJc w:val="left"/>
      <w:pPr>
        <w:tabs>
          <w:tab w:val="num" w:pos="0"/>
        </w:tabs>
        <w:ind w:left="2880" w:hanging="360"/>
      </w:pPr>
      <w:rPr>
        <w:rFonts w:ascii="Wingdings" w:hAnsi="Wingdings" w:cs="Wingdings" w:hint="default"/>
      </w:rPr>
    </w:lvl>
    <w:lvl w:ilvl="4">
      <w:start w:val="1"/>
      <w:numFmt w:val="bullet"/>
      <w:lvlText w:val="o"/>
      <w:lvlJc w:val="left"/>
      <w:pPr>
        <w:tabs>
          <w:tab w:val="num" w:pos="0"/>
        </w:tabs>
        <w:ind w:left="3600" w:hanging="360"/>
      </w:pPr>
      <w:rPr>
        <w:rFonts w:ascii="OpenSymbol" w:hAnsi="OpenSymbol" w:cs="OpenSymbol" w:hint="default"/>
      </w:rPr>
    </w:lvl>
    <w:lvl w:ilvl="5">
      <w:start w:val="1"/>
      <w:numFmt w:val="bullet"/>
      <w:lvlText w:val="l"/>
      <w:lvlJc w:val="left"/>
      <w:pPr>
        <w:tabs>
          <w:tab w:val="num" w:pos="0"/>
        </w:tabs>
        <w:ind w:left="4320" w:hanging="360"/>
      </w:pPr>
      <w:rPr>
        <w:rFonts w:ascii="Wingdings" w:hAnsi="Wingdings" w:cs="Wingdings" w:hint="default"/>
      </w:rPr>
    </w:lvl>
    <w:lvl w:ilvl="6">
      <w:start w:val="1"/>
      <w:numFmt w:val="bullet"/>
      <w:lvlText w:val="l"/>
      <w:lvlJc w:val="left"/>
      <w:pPr>
        <w:tabs>
          <w:tab w:val="num" w:pos="0"/>
        </w:tabs>
        <w:ind w:left="5040" w:hanging="360"/>
      </w:pPr>
      <w:rPr>
        <w:rFonts w:ascii="Wingdings" w:hAnsi="Wingdings" w:cs="Wingdings" w:hint="default"/>
      </w:rPr>
    </w:lvl>
    <w:lvl w:ilvl="7">
      <w:start w:val="1"/>
      <w:numFmt w:val="bullet"/>
      <w:lvlText w:val="o"/>
      <w:lvlJc w:val="left"/>
      <w:pPr>
        <w:tabs>
          <w:tab w:val="num" w:pos="0"/>
        </w:tabs>
        <w:ind w:left="5760" w:hanging="360"/>
      </w:pPr>
      <w:rPr>
        <w:rFonts w:ascii="OpenSymbol" w:hAnsi="OpenSymbol" w:cs="OpenSymbol" w:hint="default"/>
      </w:rPr>
    </w:lvl>
    <w:lvl w:ilvl="8">
      <w:start w:val="1"/>
      <w:numFmt w:val="bullet"/>
      <w:lvlText w:val="l"/>
      <w:lvlJc w:val="left"/>
      <w:pPr>
        <w:tabs>
          <w:tab w:val="num" w:pos="0"/>
        </w:tabs>
        <w:ind w:left="6480" w:hanging="360"/>
      </w:pPr>
      <w:rPr>
        <w:rFonts w:ascii="Wingdings" w:hAnsi="Wingdings" w:cs="Wingdings" w:hint="default"/>
      </w:rPr>
    </w:lvl>
  </w:abstractNum>
  <w:abstractNum w:abstractNumId="12" w15:restartNumberingAfterBreak="0">
    <w:nsid w:val="37E20DBA"/>
    <w:multiLevelType w:val="multilevel"/>
    <w:tmpl w:val="AD9E17AA"/>
    <w:lvl w:ilvl="0">
      <w:start w:val="1"/>
      <w:numFmt w:val="bullet"/>
      <w:lvlText w:val="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OpenSymbol" w:hAnsi="OpenSymbol" w:cs="OpenSymbol" w:hint="default"/>
      </w:rPr>
    </w:lvl>
    <w:lvl w:ilvl="2">
      <w:start w:val="1"/>
      <w:numFmt w:val="bullet"/>
      <w:lvlText w:val="l"/>
      <w:lvlJc w:val="left"/>
      <w:pPr>
        <w:tabs>
          <w:tab w:val="num" w:pos="0"/>
        </w:tabs>
        <w:ind w:left="2160" w:hanging="360"/>
      </w:pPr>
      <w:rPr>
        <w:rFonts w:ascii="Wingdings" w:hAnsi="Wingdings" w:cs="Wingdings" w:hint="default"/>
      </w:rPr>
    </w:lvl>
    <w:lvl w:ilvl="3">
      <w:start w:val="1"/>
      <w:numFmt w:val="bullet"/>
      <w:lvlText w:val="l"/>
      <w:lvlJc w:val="left"/>
      <w:pPr>
        <w:tabs>
          <w:tab w:val="num" w:pos="0"/>
        </w:tabs>
        <w:ind w:left="2880" w:hanging="360"/>
      </w:pPr>
      <w:rPr>
        <w:rFonts w:ascii="Wingdings" w:hAnsi="Wingdings" w:cs="Wingdings" w:hint="default"/>
      </w:rPr>
    </w:lvl>
    <w:lvl w:ilvl="4">
      <w:start w:val="1"/>
      <w:numFmt w:val="bullet"/>
      <w:lvlText w:val="o"/>
      <w:lvlJc w:val="left"/>
      <w:pPr>
        <w:tabs>
          <w:tab w:val="num" w:pos="0"/>
        </w:tabs>
        <w:ind w:left="3600" w:hanging="360"/>
      </w:pPr>
      <w:rPr>
        <w:rFonts w:ascii="OpenSymbol" w:hAnsi="OpenSymbol" w:cs="OpenSymbol" w:hint="default"/>
      </w:rPr>
    </w:lvl>
    <w:lvl w:ilvl="5">
      <w:start w:val="1"/>
      <w:numFmt w:val="bullet"/>
      <w:lvlText w:val="l"/>
      <w:lvlJc w:val="left"/>
      <w:pPr>
        <w:tabs>
          <w:tab w:val="num" w:pos="0"/>
        </w:tabs>
        <w:ind w:left="4320" w:hanging="360"/>
      </w:pPr>
      <w:rPr>
        <w:rFonts w:ascii="Wingdings" w:hAnsi="Wingdings" w:cs="Wingdings" w:hint="default"/>
      </w:rPr>
    </w:lvl>
    <w:lvl w:ilvl="6">
      <w:start w:val="1"/>
      <w:numFmt w:val="bullet"/>
      <w:lvlText w:val="l"/>
      <w:lvlJc w:val="left"/>
      <w:pPr>
        <w:tabs>
          <w:tab w:val="num" w:pos="0"/>
        </w:tabs>
        <w:ind w:left="5040" w:hanging="360"/>
      </w:pPr>
      <w:rPr>
        <w:rFonts w:ascii="Wingdings" w:hAnsi="Wingdings" w:cs="Wingdings" w:hint="default"/>
      </w:rPr>
    </w:lvl>
    <w:lvl w:ilvl="7">
      <w:start w:val="1"/>
      <w:numFmt w:val="bullet"/>
      <w:lvlText w:val="o"/>
      <w:lvlJc w:val="left"/>
      <w:pPr>
        <w:tabs>
          <w:tab w:val="num" w:pos="0"/>
        </w:tabs>
        <w:ind w:left="5760" w:hanging="360"/>
      </w:pPr>
      <w:rPr>
        <w:rFonts w:ascii="OpenSymbol" w:hAnsi="OpenSymbol" w:cs="OpenSymbol" w:hint="default"/>
      </w:rPr>
    </w:lvl>
    <w:lvl w:ilvl="8">
      <w:start w:val="1"/>
      <w:numFmt w:val="bullet"/>
      <w:lvlText w:val="l"/>
      <w:lvlJc w:val="left"/>
      <w:pPr>
        <w:tabs>
          <w:tab w:val="num" w:pos="0"/>
        </w:tabs>
        <w:ind w:left="6480" w:hanging="360"/>
      </w:pPr>
      <w:rPr>
        <w:rFonts w:ascii="Wingdings" w:hAnsi="Wingdings" w:cs="Wingdings" w:hint="default"/>
      </w:rPr>
    </w:lvl>
  </w:abstractNum>
  <w:abstractNum w:abstractNumId="13" w15:restartNumberingAfterBreak="0">
    <w:nsid w:val="4DEF134F"/>
    <w:multiLevelType w:val="multilevel"/>
    <w:tmpl w:val="D78A66DC"/>
    <w:lvl w:ilvl="0">
      <w:start w:val="1"/>
      <w:numFmt w:val="bullet"/>
      <w:lvlText w:val="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OpenSymbol" w:hAnsi="OpenSymbol" w:cs="OpenSymbol" w:hint="default"/>
      </w:rPr>
    </w:lvl>
    <w:lvl w:ilvl="2">
      <w:start w:val="1"/>
      <w:numFmt w:val="bullet"/>
      <w:lvlText w:val="l"/>
      <w:lvlJc w:val="left"/>
      <w:pPr>
        <w:tabs>
          <w:tab w:val="num" w:pos="0"/>
        </w:tabs>
        <w:ind w:left="2160" w:hanging="360"/>
      </w:pPr>
      <w:rPr>
        <w:rFonts w:ascii="Wingdings" w:hAnsi="Wingdings" w:cs="Wingdings" w:hint="default"/>
      </w:rPr>
    </w:lvl>
    <w:lvl w:ilvl="3">
      <w:start w:val="1"/>
      <w:numFmt w:val="bullet"/>
      <w:lvlText w:val="l"/>
      <w:lvlJc w:val="left"/>
      <w:pPr>
        <w:tabs>
          <w:tab w:val="num" w:pos="0"/>
        </w:tabs>
        <w:ind w:left="2880" w:hanging="360"/>
      </w:pPr>
      <w:rPr>
        <w:rFonts w:ascii="Wingdings" w:hAnsi="Wingdings" w:cs="Wingdings" w:hint="default"/>
      </w:rPr>
    </w:lvl>
    <w:lvl w:ilvl="4">
      <w:start w:val="1"/>
      <w:numFmt w:val="bullet"/>
      <w:lvlText w:val="o"/>
      <w:lvlJc w:val="left"/>
      <w:pPr>
        <w:tabs>
          <w:tab w:val="num" w:pos="0"/>
        </w:tabs>
        <w:ind w:left="3600" w:hanging="360"/>
      </w:pPr>
      <w:rPr>
        <w:rFonts w:ascii="OpenSymbol" w:hAnsi="OpenSymbol" w:cs="OpenSymbol" w:hint="default"/>
      </w:rPr>
    </w:lvl>
    <w:lvl w:ilvl="5">
      <w:start w:val="1"/>
      <w:numFmt w:val="bullet"/>
      <w:lvlText w:val="l"/>
      <w:lvlJc w:val="left"/>
      <w:pPr>
        <w:tabs>
          <w:tab w:val="num" w:pos="0"/>
        </w:tabs>
        <w:ind w:left="4320" w:hanging="360"/>
      </w:pPr>
      <w:rPr>
        <w:rFonts w:ascii="Wingdings" w:hAnsi="Wingdings" w:cs="Wingdings" w:hint="default"/>
      </w:rPr>
    </w:lvl>
    <w:lvl w:ilvl="6">
      <w:start w:val="1"/>
      <w:numFmt w:val="bullet"/>
      <w:lvlText w:val="l"/>
      <w:lvlJc w:val="left"/>
      <w:pPr>
        <w:tabs>
          <w:tab w:val="num" w:pos="0"/>
        </w:tabs>
        <w:ind w:left="5040" w:hanging="360"/>
      </w:pPr>
      <w:rPr>
        <w:rFonts w:ascii="Wingdings" w:hAnsi="Wingdings" w:cs="Wingdings" w:hint="default"/>
      </w:rPr>
    </w:lvl>
    <w:lvl w:ilvl="7">
      <w:start w:val="1"/>
      <w:numFmt w:val="bullet"/>
      <w:lvlText w:val="o"/>
      <w:lvlJc w:val="left"/>
      <w:pPr>
        <w:tabs>
          <w:tab w:val="num" w:pos="0"/>
        </w:tabs>
        <w:ind w:left="5760" w:hanging="360"/>
      </w:pPr>
      <w:rPr>
        <w:rFonts w:ascii="OpenSymbol" w:hAnsi="OpenSymbol" w:cs="OpenSymbol" w:hint="default"/>
      </w:rPr>
    </w:lvl>
    <w:lvl w:ilvl="8">
      <w:start w:val="1"/>
      <w:numFmt w:val="bullet"/>
      <w:lvlText w:val="l"/>
      <w:lvlJc w:val="left"/>
      <w:pPr>
        <w:tabs>
          <w:tab w:val="num" w:pos="0"/>
        </w:tabs>
        <w:ind w:left="6480" w:hanging="360"/>
      </w:pPr>
      <w:rPr>
        <w:rFonts w:ascii="Wingdings" w:hAnsi="Wingdings" w:cs="Wingdings" w:hint="default"/>
      </w:rPr>
    </w:lvl>
  </w:abstractNum>
  <w:abstractNum w:abstractNumId="14" w15:restartNumberingAfterBreak="0">
    <w:nsid w:val="509A5989"/>
    <w:multiLevelType w:val="multilevel"/>
    <w:tmpl w:val="2BE2FDA6"/>
    <w:lvl w:ilvl="0">
      <w:start w:val="1"/>
      <w:numFmt w:val="bullet"/>
      <w:lvlText w:val="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OpenSymbol" w:hAnsi="OpenSymbol" w:cs="OpenSymbol" w:hint="default"/>
      </w:rPr>
    </w:lvl>
    <w:lvl w:ilvl="2">
      <w:start w:val="1"/>
      <w:numFmt w:val="bullet"/>
      <w:lvlText w:val="l"/>
      <w:lvlJc w:val="left"/>
      <w:pPr>
        <w:tabs>
          <w:tab w:val="num" w:pos="0"/>
        </w:tabs>
        <w:ind w:left="2160" w:hanging="360"/>
      </w:pPr>
      <w:rPr>
        <w:rFonts w:ascii="Wingdings" w:hAnsi="Wingdings" w:cs="Wingdings" w:hint="default"/>
      </w:rPr>
    </w:lvl>
    <w:lvl w:ilvl="3">
      <w:start w:val="1"/>
      <w:numFmt w:val="bullet"/>
      <w:lvlText w:val="l"/>
      <w:lvlJc w:val="left"/>
      <w:pPr>
        <w:tabs>
          <w:tab w:val="num" w:pos="0"/>
        </w:tabs>
        <w:ind w:left="2880" w:hanging="360"/>
      </w:pPr>
      <w:rPr>
        <w:rFonts w:ascii="Wingdings" w:hAnsi="Wingdings" w:cs="Wingdings" w:hint="default"/>
      </w:rPr>
    </w:lvl>
    <w:lvl w:ilvl="4">
      <w:start w:val="1"/>
      <w:numFmt w:val="bullet"/>
      <w:lvlText w:val="o"/>
      <w:lvlJc w:val="left"/>
      <w:pPr>
        <w:tabs>
          <w:tab w:val="num" w:pos="0"/>
        </w:tabs>
        <w:ind w:left="3600" w:hanging="360"/>
      </w:pPr>
      <w:rPr>
        <w:rFonts w:ascii="OpenSymbol" w:hAnsi="OpenSymbol" w:cs="OpenSymbol" w:hint="default"/>
      </w:rPr>
    </w:lvl>
    <w:lvl w:ilvl="5">
      <w:start w:val="1"/>
      <w:numFmt w:val="bullet"/>
      <w:lvlText w:val="l"/>
      <w:lvlJc w:val="left"/>
      <w:pPr>
        <w:tabs>
          <w:tab w:val="num" w:pos="0"/>
        </w:tabs>
        <w:ind w:left="4320" w:hanging="360"/>
      </w:pPr>
      <w:rPr>
        <w:rFonts w:ascii="Wingdings" w:hAnsi="Wingdings" w:cs="Wingdings" w:hint="default"/>
      </w:rPr>
    </w:lvl>
    <w:lvl w:ilvl="6">
      <w:start w:val="1"/>
      <w:numFmt w:val="bullet"/>
      <w:lvlText w:val="l"/>
      <w:lvlJc w:val="left"/>
      <w:pPr>
        <w:tabs>
          <w:tab w:val="num" w:pos="0"/>
        </w:tabs>
        <w:ind w:left="5040" w:hanging="360"/>
      </w:pPr>
      <w:rPr>
        <w:rFonts w:ascii="Wingdings" w:hAnsi="Wingdings" w:cs="Wingdings" w:hint="default"/>
      </w:rPr>
    </w:lvl>
    <w:lvl w:ilvl="7">
      <w:start w:val="1"/>
      <w:numFmt w:val="bullet"/>
      <w:lvlText w:val="o"/>
      <w:lvlJc w:val="left"/>
      <w:pPr>
        <w:tabs>
          <w:tab w:val="num" w:pos="0"/>
        </w:tabs>
        <w:ind w:left="5760" w:hanging="360"/>
      </w:pPr>
      <w:rPr>
        <w:rFonts w:ascii="OpenSymbol" w:hAnsi="OpenSymbol" w:cs="OpenSymbol" w:hint="default"/>
      </w:rPr>
    </w:lvl>
    <w:lvl w:ilvl="8">
      <w:start w:val="1"/>
      <w:numFmt w:val="bullet"/>
      <w:lvlText w:val="l"/>
      <w:lvlJc w:val="left"/>
      <w:pPr>
        <w:tabs>
          <w:tab w:val="num" w:pos="0"/>
        </w:tabs>
        <w:ind w:left="6480" w:hanging="360"/>
      </w:pPr>
      <w:rPr>
        <w:rFonts w:ascii="Wingdings" w:hAnsi="Wingdings" w:cs="Wingdings" w:hint="default"/>
      </w:rPr>
    </w:lvl>
  </w:abstractNum>
  <w:abstractNum w:abstractNumId="15" w15:restartNumberingAfterBreak="0">
    <w:nsid w:val="5DC221CB"/>
    <w:multiLevelType w:val="multilevel"/>
    <w:tmpl w:val="32C290B4"/>
    <w:lvl w:ilvl="0">
      <w:start w:val="1"/>
      <w:numFmt w:val="bullet"/>
      <w:lvlText w:val="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OpenSymbol" w:hAnsi="OpenSymbol" w:cs="OpenSymbol" w:hint="default"/>
      </w:rPr>
    </w:lvl>
    <w:lvl w:ilvl="2">
      <w:start w:val="1"/>
      <w:numFmt w:val="bullet"/>
      <w:lvlText w:val="l"/>
      <w:lvlJc w:val="left"/>
      <w:pPr>
        <w:tabs>
          <w:tab w:val="num" w:pos="0"/>
        </w:tabs>
        <w:ind w:left="2160" w:hanging="360"/>
      </w:pPr>
      <w:rPr>
        <w:rFonts w:ascii="Wingdings" w:hAnsi="Wingdings" w:cs="Wingdings" w:hint="default"/>
      </w:rPr>
    </w:lvl>
    <w:lvl w:ilvl="3">
      <w:start w:val="1"/>
      <w:numFmt w:val="bullet"/>
      <w:lvlText w:val="l"/>
      <w:lvlJc w:val="left"/>
      <w:pPr>
        <w:tabs>
          <w:tab w:val="num" w:pos="0"/>
        </w:tabs>
        <w:ind w:left="2880" w:hanging="360"/>
      </w:pPr>
      <w:rPr>
        <w:rFonts w:ascii="Wingdings" w:hAnsi="Wingdings" w:cs="Wingdings" w:hint="default"/>
      </w:rPr>
    </w:lvl>
    <w:lvl w:ilvl="4">
      <w:start w:val="1"/>
      <w:numFmt w:val="bullet"/>
      <w:lvlText w:val="o"/>
      <w:lvlJc w:val="left"/>
      <w:pPr>
        <w:tabs>
          <w:tab w:val="num" w:pos="0"/>
        </w:tabs>
        <w:ind w:left="3600" w:hanging="360"/>
      </w:pPr>
      <w:rPr>
        <w:rFonts w:ascii="OpenSymbol" w:hAnsi="OpenSymbol" w:cs="OpenSymbol" w:hint="default"/>
      </w:rPr>
    </w:lvl>
    <w:lvl w:ilvl="5">
      <w:start w:val="1"/>
      <w:numFmt w:val="bullet"/>
      <w:lvlText w:val="l"/>
      <w:lvlJc w:val="left"/>
      <w:pPr>
        <w:tabs>
          <w:tab w:val="num" w:pos="0"/>
        </w:tabs>
        <w:ind w:left="4320" w:hanging="360"/>
      </w:pPr>
      <w:rPr>
        <w:rFonts w:ascii="Wingdings" w:hAnsi="Wingdings" w:cs="Wingdings" w:hint="default"/>
      </w:rPr>
    </w:lvl>
    <w:lvl w:ilvl="6">
      <w:start w:val="1"/>
      <w:numFmt w:val="bullet"/>
      <w:lvlText w:val="l"/>
      <w:lvlJc w:val="left"/>
      <w:pPr>
        <w:tabs>
          <w:tab w:val="num" w:pos="0"/>
        </w:tabs>
        <w:ind w:left="5040" w:hanging="360"/>
      </w:pPr>
      <w:rPr>
        <w:rFonts w:ascii="Wingdings" w:hAnsi="Wingdings" w:cs="Wingdings" w:hint="default"/>
      </w:rPr>
    </w:lvl>
    <w:lvl w:ilvl="7">
      <w:start w:val="1"/>
      <w:numFmt w:val="bullet"/>
      <w:lvlText w:val="o"/>
      <w:lvlJc w:val="left"/>
      <w:pPr>
        <w:tabs>
          <w:tab w:val="num" w:pos="0"/>
        </w:tabs>
        <w:ind w:left="5760" w:hanging="360"/>
      </w:pPr>
      <w:rPr>
        <w:rFonts w:ascii="OpenSymbol" w:hAnsi="OpenSymbol" w:cs="OpenSymbol" w:hint="default"/>
      </w:rPr>
    </w:lvl>
    <w:lvl w:ilvl="8">
      <w:start w:val="1"/>
      <w:numFmt w:val="bullet"/>
      <w:lvlText w:val="l"/>
      <w:lvlJc w:val="left"/>
      <w:pPr>
        <w:tabs>
          <w:tab w:val="num" w:pos="0"/>
        </w:tabs>
        <w:ind w:left="6480" w:hanging="360"/>
      </w:pPr>
      <w:rPr>
        <w:rFonts w:ascii="Wingdings" w:hAnsi="Wingdings" w:cs="Wingdings" w:hint="default"/>
      </w:rPr>
    </w:lvl>
  </w:abstractNum>
  <w:abstractNum w:abstractNumId="16" w15:restartNumberingAfterBreak="0">
    <w:nsid w:val="5EDA21F6"/>
    <w:multiLevelType w:val="multilevel"/>
    <w:tmpl w:val="2BB29DEE"/>
    <w:lvl w:ilvl="0">
      <w:start w:val="1"/>
      <w:numFmt w:val="bullet"/>
      <w:lvlText w:val="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OpenSymbol" w:hAnsi="OpenSymbol" w:cs="OpenSymbol" w:hint="default"/>
      </w:rPr>
    </w:lvl>
    <w:lvl w:ilvl="2">
      <w:start w:val="1"/>
      <w:numFmt w:val="bullet"/>
      <w:lvlText w:val="l"/>
      <w:lvlJc w:val="left"/>
      <w:pPr>
        <w:tabs>
          <w:tab w:val="num" w:pos="0"/>
        </w:tabs>
        <w:ind w:left="2160" w:hanging="360"/>
      </w:pPr>
      <w:rPr>
        <w:rFonts w:ascii="Wingdings" w:hAnsi="Wingdings" w:cs="Wingdings" w:hint="default"/>
      </w:rPr>
    </w:lvl>
    <w:lvl w:ilvl="3">
      <w:start w:val="1"/>
      <w:numFmt w:val="bullet"/>
      <w:lvlText w:val="l"/>
      <w:lvlJc w:val="left"/>
      <w:pPr>
        <w:tabs>
          <w:tab w:val="num" w:pos="0"/>
        </w:tabs>
        <w:ind w:left="2880" w:hanging="360"/>
      </w:pPr>
      <w:rPr>
        <w:rFonts w:ascii="Wingdings" w:hAnsi="Wingdings" w:cs="Wingdings" w:hint="default"/>
      </w:rPr>
    </w:lvl>
    <w:lvl w:ilvl="4">
      <w:start w:val="1"/>
      <w:numFmt w:val="bullet"/>
      <w:lvlText w:val="o"/>
      <w:lvlJc w:val="left"/>
      <w:pPr>
        <w:tabs>
          <w:tab w:val="num" w:pos="0"/>
        </w:tabs>
        <w:ind w:left="3600" w:hanging="360"/>
      </w:pPr>
      <w:rPr>
        <w:rFonts w:ascii="OpenSymbol" w:hAnsi="OpenSymbol" w:cs="OpenSymbol" w:hint="default"/>
      </w:rPr>
    </w:lvl>
    <w:lvl w:ilvl="5">
      <w:start w:val="1"/>
      <w:numFmt w:val="bullet"/>
      <w:lvlText w:val="l"/>
      <w:lvlJc w:val="left"/>
      <w:pPr>
        <w:tabs>
          <w:tab w:val="num" w:pos="0"/>
        </w:tabs>
        <w:ind w:left="4320" w:hanging="360"/>
      </w:pPr>
      <w:rPr>
        <w:rFonts w:ascii="Wingdings" w:hAnsi="Wingdings" w:cs="Wingdings" w:hint="default"/>
      </w:rPr>
    </w:lvl>
    <w:lvl w:ilvl="6">
      <w:start w:val="1"/>
      <w:numFmt w:val="bullet"/>
      <w:lvlText w:val="l"/>
      <w:lvlJc w:val="left"/>
      <w:pPr>
        <w:tabs>
          <w:tab w:val="num" w:pos="0"/>
        </w:tabs>
        <w:ind w:left="5040" w:hanging="360"/>
      </w:pPr>
      <w:rPr>
        <w:rFonts w:ascii="Wingdings" w:hAnsi="Wingdings" w:cs="Wingdings" w:hint="default"/>
      </w:rPr>
    </w:lvl>
    <w:lvl w:ilvl="7">
      <w:start w:val="1"/>
      <w:numFmt w:val="bullet"/>
      <w:lvlText w:val="o"/>
      <w:lvlJc w:val="left"/>
      <w:pPr>
        <w:tabs>
          <w:tab w:val="num" w:pos="0"/>
        </w:tabs>
        <w:ind w:left="5760" w:hanging="360"/>
      </w:pPr>
      <w:rPr>
        <w:rFonts w:ascii="OpenSymbol" w:hAnsi="OpenSymbol" w:cs="OpenSymbol" w:hint="default"/>
      </w:rPr>
    </w:lvl>
    <w:lvl w:ilvl="8">
      <w:start w:val="1"/>
      <w:numFmt w:val="bullet"/>
      <w:lvlText w:val="l"/>
      <w:lvlJc w:val="left"/>
      <w:pPr>
        <w:tabs>
          <w:tab w:val="num" w:pos="0"/>
        </w:tabs>
        <w:ind w:left="6480" w:hanging="360"/>
      </w:pPr>
      <w:rPr>
        <w:rFonts w:ascii="Wingdings" w:hAnsi="Wingdings" w:cs="Wingdings" w:hint="default"/>
      </w:rPr>
    </w:lvl>
  </w:abstractNum>
  <w:abstractNum w:abstractNumId="17" w15:restartNumberingAfterBreak="0">
    <w:nsid w:val="67130A2F"/>
    <w:multiLevelType w:val="multilevel"/>
    <w:tmpl w:val="9D0EB6E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080" w:hanging="360"/>
      </w:pPr>
    </w:lvl>
    <w:lvl w:ilvl="2">
      <w:start w:val="1"/>
      <w:numFmt w:val="lowerLetter"/>
      <w:lvlText w:val="%3)"/>
      <w:lvlJc w:val="left"/>
      <w:pPr>
        <w:tabs>
          <w:tab w:val="num" w:pos="0"/>
        </w:tabs>
        <w:ind w:left="1440" w:hanging="360"/>
      </w:pPr>
    </w:lvl>
    <w:lvl w:ilvl="3">
      <w:start w:val="1"/>
      <w:numFmt w:val="lowerLetter"/>
      <w:lvlText w:val="%4)"/>
      <w:lvlJc w:val="left"/>
      <w:pPr>
        <w:tabs>
          <w:tab w:val="num" w:pos="0"/>
        </w:tabs>
        <w:ind w:left="1800" w:hanging="360"/>
      </w:pPr>
    </w:lvl>
    <w:lvl w:ilvl="4">
      <w:start w:val="1"/>
      <w:numFmt w:val="lowerLetter"/>
      <w:lvlText w:val="%5)"/>
      <w:lvlJc w:val="left"/>
      <w:pPr>
        <w:tabs>
          <w:tab w:val="num" w:pos="0"/>
        </w:tabs>
        <w:ind w:left="2160" w:hanging="360"/>
      </w:pPr>
    </w:lvl>
    <w:lvl w:ilvl="5">
      <w:start w:val="1"/>
      <w:numFmt w:val="lowerLetter"/>
      <w:lvlText w:val="%6)"/>
      <w:lvlJc w:val="left"/>
      <w:pPr>
        <w:tabs>
          <w:tab w:val="num" w:pos="0"/>
        </w:tabs>
        <w:ind w:left="2520" w:hanging="360"/>
      </w:pPr>
    </w:lvl>
    <w:lvl w:ilvl="6">
      <w:start w:val="1"/>
      <w:numFmt w:val="lowerLetter"/>
      <w:lvlText w:val="%7)"/>
      <w:lvlJc w:val="left"/>
      <w:pPr>
        <w:tabs>
          <w:tab w:val="num" w:pos="0"/>
        </w:tabs>
        <w:ind w:left="2880" w:hanging="360"/>
      </w:pPr>
    </w:lvl>
    <w:lvl w:ilvl="7">
      <w:start w:val="1"/>
      <w:numFmt w:val="lowerLetter"/>
      <w:lvlText w:val="%8)"/>
      <w:lvlJc w:val="left"/>
      <w:pPr>
        <w:tabs>
          <w:tab w:val="num" w:pos="0"/>
        </w:tabs>
        <w:ind w:left="3240" w:hanging="360"/>
      </w:pPr>
    </w:lvl>
    <w:lvl w:ilvl="8">
      <w:start w:val="1"/>
      <w:numFmt w:val="lowerLetter"/>
      <w:lvlText w:val="%9)"/>
      <w:lvlJc w:val="left"/>
      <w:pPr>
        <w:tabs>
          <w:tab w:val="num" w:pos="0"/>
        </w:tabs>
        <w:ind w:left="3600" w:hanging="360"/>
      </w:pPr>
    </w:lvl>
  </w:abstractNum>
  <w:abstractNum w:abstractNumId="18" w15:restartNumberingAfterBreak="0">
    <w:nsid w:val="6D023CB3"/>
    <w:multiLevelType w:val="multilevel"/>
    <w:tmpl w:val="C8CCB864"/>
    <w:lvl w:ilvl="0">
      <w:start w:val="1"/>
      <w:numFmt w:val="bullet"/>
      <w:lvlText w:val="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OpenSymbol" w:hAnsi="OpenSymbol" w:cs="OpenSymbol" w:hint="default"/>
      </w:rPr>
    </w:lvl>
    <w:lvl w:ilvl="2">
      <w:start w:val="1"/>
      <w:numFmt w:val="bullet"/>
      <w:lvlText w:val="l"/>
      <w:lvlJc w:val="left"/>
      <w:pPr>
        <w:tabs>
          <w:tab w:val="num" w:pos="0"/>
        </w:tabs>
        <w:ind w:left="2160" w:hanging="360"/>
      </w:pPr>
      <w:rPr>
        <w:rFonts w:ascii="Wingdings" w:hAnsi="Wingdings" w:cs="Wingdings" w:hint="default"/>
      </w:rPr>
    </w:lvl>
    <w:lvl w:ilvl="3">
      <w:start w:val="1"/>
      <w:numFmt w:val="bullet"/>
      <w:lvlText w:val="l"/>
      <w:lvlJc w:val="left"/>
      <w:pPr>
        <w:tabs>
          <w:tab w:val="num" w:pos="0"/>
        </w:tabs>
        <w:ind w:left="2880" w:hanging="360"/>
      </w:pPr>
      <w:rPr>
        <w:rFonts w:ascii="Wingdings" w:hAnsi="Wingdings" w:cs="Wingdings" w:hint="default"/>
      </w:rPr>
    </w:lvl>
    <w:lvl w:ilvl="4">
      <w:start w:val="1"/>
      <w:numFmt w:val="bullet"/>
      <w:lvlText w:val="o"/>
      <w:lvlJc w:val="left"/>
      <w:pPr>
        <w:tabs>
          <w:tab w:val="num" w:pos="0"/>
        </w:tabs>
        <w:ind w:left="3600" w:hanging="360"/>
      </w:pPr>
      <w:rPr>
        <w:rFonts w:ascii="OpenSymbol" w:hAnsi="OpenSymbol" w:cs="OpenSymbol" w:hint="default"/>
      </w:rPr>
    </w:lvl>
    <w:lvl w:ilvl="5">
      <w:start w:val="1"/>
      <w:numFmt w:val="bullet"/>
      <w:lvlText w:val="l"/>
      <w:lvlJc w:val="left"/>
      <w:pPr>
        <w:tabs>
          <w:tab w:val="num" w:pos="0"/>
        </w:tabs>
        <w:ind w:left="4320" w:hanging="360"/>
      </w:pPr>
      <w:rPr>
        <w:rFonts w:ascii="Wingdings" w:hAnsi="Wingdings" w:cs="Wingdings" w:hint="default"/>
      </w:rPr>
    </w:lvl>
    <w:lvl w:ilvl="6">
      <w:start w:val="1"/>
      <w:numFmt w:val="bullet"/>
      <w:lvlText w:val="l"/>
      <w:lvlJc w:val="left"/>
      <w:pPr>
        <w:tabs>
          <w:tab w:val="num" w:pos="0"/>
        </w:tabs>
        <w:ind w:left="5040" w:hanging="360"/>
      </w:pPr>
      <w:rPr>
        <w:rFonts w:ascii="Wingdings" w:hAnsi="Wingdings" w:cs="Wingdings" w:hint="default"/>
      </w:rPr>
    </w:lvl>
    <w:lvl w:ilvl="7">
      <w:start w:val="1"/>
      <w:numFmt w:val="bullet"/>
      <w:lvlText w:val="o"/>
      <w:lvlJc w:val="left"/>
      <w:pPr>
        <w:tabs>
          <w:tab w:val="num" w:pos="0"/>
        </w:tabs>
        <w:ind w:left="5760" w:hanging="360"/>
      </w:pPr>
      <w:rPr>
        <w:rFonts w:ascii="OpenSymbol" w:hAnsi="OpenSymbol" w:cs="OpenSymbol" w:hint="default"/>
      </w:rPr>
    </w:lvl>
    <w:lvl w:ilvl="8">
      <w:start w:val="1"/>
      <w:numFmt w:val="bullet"/>
      <w:lvlText w:val="l"/>
      <w:lvlJc w:val="left"/>
      <w:pPr>
        <w:tabs>
          <w:tab w:val="num" w:pos="0"/>
        </w:tabs>
        <w:ind w:left="6480" w:hanging="360"/>
      </w:pPr>
      <w:rPr>
        <w:rFonts w:ascii="Wingdings" w:hAnsi="Wingdings" w:cs="Wingdings" w:hint="default"/>
      </w:rPr>
    </w:lvl>
  </w:abstractNum>
  <w:abstractNum w:abstractNumId="19" w15:restartNumberingAfterBreak="0">
    <w:nsid w:val="72A86EBA"/>
    <w:multiLevelType w:val="multilevel"/>
    <w:tmpl w:val="566CE8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797A1696"/>
    <w:multiLevelType w:val="multilevel"/>
    <w:tmpl w:val="6E1C9E8E"/>
    <w:lvl w:ilvl="0">
      <w:start w:val="1"/>
      <w:numFmt w:val="bullet"/>
      <w:lvlText w:val="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OpenSymbol" w:hAnsi="OpenSymbol" w:cs="OpenSymbol" w:hint="default"/>
      </w:rPr>
    </w:lvl>
    <w:lvl w:ilvl="2">
      <w:start w:val="1"/>
      <w:numFmt w:val="bullet"/>
      <w:lvlText w:val="l"/>
      <w:lvlJc w:val="left"/>
      <w:pPr>
        <w:tabs>
          <w:tab w:val="num" w:pos="0"/>
        </w:tabs>
        <w:ind w:left="2160" w:hanging="360"/>
      </w:pPr>
      <w:rPr>
        <w:rFonts w:ascii="Wingdings" w:hAnsi="Wingdings" w:cs="Wingdings" w:hint="default"/>
      </w:rPr>
    </w:lvl>
    <w:lvl w:ilvl="3">
      <w:start w:val="1"/>
      <w:numFmt w:val="bullet"/>
      <w:lvlText w:val="l"/>
      <w:lvlJc w:val="left"/>
      <w:pPr>
        <w:tabs>
          <w:tab w:val="num" w:pos="0"/>
        </w:tabs>
        <w:ind w:left="2880" w:hanging="360"/>
      </w:pPr>
      <w:rPr>
        <w:rFonts w:ascii="Wingdings" w:hAnsi="Wingdings" w:cs="Wingdings" w:hint="default"/>
      </w:rPr>
    </w:lvl>
    <w:lvl w:ilvl="4">
      <w:start w:val="1"/>
      <w:numFmt w:val="bullet"/>
      <w:lvlText w:val="o"/>
      <w:lvlJc w:val="left"/>
      <w:pPr>
        <w:tabs>
          <w:tab w:val="num" w:pos="0"/>
        </w:tabs>
        <w:ind w:left="3600" w:hanging="360"/>
      </w:pPr>
      <w:rPr>
        <w:rFonts w:ascii="OpenSymbol" w:hAnsi="OpenSymbol" w:cs="OpenSymbol" w:hint="default"/>
      </w:rPr>
    </w:lvl>
    <w:lvl w:ilvl="5">
      <w:start w:val="1"/>
      <w:numFmt w:val="bullet"/>
      <w:lvlText w:val="l"/>
      <w:lvlJc w:val="left"/>
      <w:pPr>
        <w:tabs>
          <w:tab w:val="num" w:pos="0"/>
        </w:tabs>
        <w:ind w:left="4320" w:hanging="360"/>
      </w:pPr>
      <w:rPr>
        <w:rFonts w:ascii="Wingdings" w:hAnsi="Wingdings" w:cs="Wingdings" w:hint="default"/>
      </w:rPr>
    </w:lvl>
    <w:lvl w:ilvl="6">
      <w:start w:val="1"/>
      <w:numFmt w:val="bullet"/>
      <w:lvlText w:val="l"/>
      <w:lvlJc w:val="left"/>
      <w:pPr>
        <w:tabs>
          <w:tab w:val="num" w:pos="0"/>
        </w:tabs>
        <w:ind w:left="5040" w:hanging="360"/>
      </w:pPr>
      <w:rPr>
        <w:rFonts w:ascii="Wingdings" w:hAnsi="Wingdings" w:cs="Wingdings" w:hint="default"/>
      </w:rPr>
    </w:lvl>
    <w:lvl w:ilvl="7">
      <w:start w:val="1"/>
      <w:numFmt w:val="bullet"/>
      <w:lvlText w:val="o"/>
      <w:lvlJc w:val="left"/>
      <w:pPr>
        <w:tabs>
          <w:tab w:val="num" w:pos="0"/>
        </w:tabs>
        <w:ind w:left="5760" w:hanging="360"/>
      </w:pPr>
      <w:rPr>
        <w:rFonts w:ascii="OpenSymbol" w:hAnsi="OpenSymbol" w:cs="OpenSymbol" w:hint="default"/>
      </w:rPr>
    </w:lvl>
    <w:lvl w:ilvl="8">
      <w:start w:val="1"/>
      <w:numFmt w:val="bullet"/>
      <w:lvlText w:val="l"/>
      <w:lvlJc w:val="left"/>
      <w:pPr>
        <w:tabs>
          <w:tab w:val="num" w:pos="0"/>
        </w:tabs>
        <w:ind w:left="6480" w:hanging="360"/>
      </w:pPr>
      <w:rPr>
        <w:rFonts w:ascii="Wingdings" w:hAnsi="Wingdings" w:cs="Wingdings" w:hint="default"/>
      </w:rPr>
    </w:lvl>
  </w:abstractNum>
  <w:abstractNum w:abstractNumId="21" w15:restartNumberingAfterBreak="0">
    <w:nsid w:val="797D7F65"/>
    <w:multiLevelType w:val="multilevel"/>
    <w:tmpl w:val="1242D8E2"/>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2" w15:restartNumberingAfterBreak="0">
    <w:nsid w:val="7AFF4A22"/>
    <w:multiLevelType w:val="multilevel"/>
    <w:tmpl w:val="69963206"/>
    <w:lvl w:ilvl="0">
      <w:start w:val="1"/>
      <w:numFmt w:val="bullet"/>
      <w:lvlText w:val="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OpenSymbol" w:hAnsi="OpenSymbol" w:cs="OpenSymbol" w:hint="default"/>
      </w:rPr>
    </w:lvl>
    <w:lvl w:ilvl="2">
      <w:start w:val="1"/>
      <w:numFmt w:val="bullet"/>
      <w:lvlText w:val="l"/>
      <w:lvlJc w:val="left"/>
      <w:pPr>
        <w:tabs>
          <w:tab w:val="num" w:pos="0"/>
        </w:tabs>
        <w:ind w:left="2160" w:hanging="360"/>
      </w:pPr>
      <w:rPr>
        <w:rFonts w:ascii="Wingdings" w:hAnsi="Wingdings" w:cs="Wingdings" w:hint="default"/>
      </w:rPr>
    </w:lvl>
    <w:lvl w:ilvl="3">
      <w:start w:val="1"/>
      <w:numFmt w:val="bullet"/>
      <w:lvlText w:val="l"/>
      <w:lvlJc w:val="left"/>
      <w:pPr>
        <w:tabs>
          <w:tab w:val="num" w:pos="0"/>
        </w:tabs>
        <w:ind w:left="2880" w:hanging="360"/>
      </w:pPr>
      <w:rPr>
        <w:rFonts w:ascii="Wingdings" w:hAnsi="Wingdings" w:cs="Wingdings" w:hint="default"/>
      </w:rPr>
    </w:lvl>
    <w:lvl w:ilvl="4">
      <w:start w:val="1"/>
      <w:numFmt w:val="bullet"/>
      <w:lvlText w:val="o"/>
      <w:lvlJc w:val="left"/>
      <w:pPr>
        <w:tabs>
          <w:tab w:val="num" w:pos="0"/>
        </w:tabs>
        <w:ind w:left="3600" w:hanging="360"/>
      </w:pPr>
      <w:rPr>
        <w:rFonts w:ascii="OpenSymbol" w:hAnsi="OpenSymbol" w:cs="OpenSymbol" w:hint="default"/>
      </w:rPr>
    </w:lvl>
    <w:lvl w:ilvl="5">
      <w:start w:val="1"/>
      <w:numFmt w:val="bullet"/>
      <w:lvlText w:val="l"/>
      <w:lvlJc w:val="left"/>
      <w:pPr>
        <w:tabs>
          <w:tab w:val="num" w:pos="0"/>
        </w:tabs>
        <w:ind w:left="4320" w:hanging="360"/>
      </w:pPr>
      <w:rPr>
        <w:rFonts w:ascii="Wingdings" w:hAnsi="Wingdings" w:cs="Wingdings" w:hint="default"/>
      </w:rPr>
    </w:lvl>
    <w:lvl w:ilvl="6">
      <w:start w:val="1"/>
      <w:numFmt w:val="bullet"/>
      <w:lvlText w:val="l"/>
      <w:lvlJc w:val="left"/>
      <w:pPr>
        <w:tabs>
          <w:tab w:val="num" w:pos="0"/>
        </w:tabs>
        <w:ind w:left="5040" w:hanging="360"/>
      </w:pPr>
      <w:rPr>
        <w:rFonts w:ascii="Wingdings" w:hAnsi="Wingdings" w:cs="Wingdings" w:hint="default"/>
      </w:rPr>
    </w:lvl>
    <w:lvl w:ilvl="7">
      <w:start w:val="1"/>
      <w:numFmt w:val="bullet"/>
      <w:lvlText w:val="o"/>
      <w:lvlJc w:val="left"/>
      <w:pPr>
        <w:tabs>
          <w:tab w:val="num" w:pos="0"/>
        </w:tabs>
        <w:ind w:left="5760" w:hanging="360"/>
      </w:pPr>
      <w:rPr>
        <w:rFonts w:ascii="OpenSymbol" w:hAnsi="OpenSymbol" w:cs="OpenSymbol" w:hint="default"/>
      </w:rPr>
    </w:lvl>
    <w:lvl w:ilvl="8">
      <w:start w:val="1"/>
      <w:numFmt w:val="bullet"/>
      <w:lvlText w:val="l"/>
      <w:lvlJc w:val="left"/>
      <w:pPr>
        <w:tabs>
          <w:tab w:val="num" w:pos="0"/>
        </w:tabs>
        <w:ind w:left="6480" w:hanging="360"/>
      </w:pPr>
      <w:rPr>
        <w:rFonts w:ascii="Wingdings" w:hAnsi="Wingdings" w:cs="Wingdings" w:hint="default"/>
      </w:rPr>
    </w:lvl>
  </w:abstractNum>
  <w:num w:numId="1">
    <w:abstractNumId w:val="21"/>
  </w:num>
  <w:num w:numId="2">
    <w:abstractNumId w:val="17"/>
  </w:num>
  <w:num w:numId="3">
    <w:abstractNumId w:val="0"/>
  </w:num>
  <w:num w:numId="4">
    <w:abstractNumId w:val="2"/>
  </w:num>
  <w:num w:numId="5">
    <w:abstractNumId w:val="10"/>
  </w:num>
  <w:num w:numId="6">
    <w:abstractNumId w:val="13"/>
  </w:num>
  <w:num w:numId="7">
    <w:abstractNumId w:val="11"/>
  </w:num>
  <w:num w:numId="8">
    <w:abstractNumId w:val="15"/>
  </w:num>
  <w:num w:numId="9">
    <w:abstractNumId w:val="16"/>
  </w:num>
  <w:num w:numId="10">
    <w:abstractNumId w:val="5"/>
  </w:num>
  <w:num w:numId="11">
    <w:abstractNumId w:val="12"/>
  </w:num>
  <w:num w:numId="12">
    <w:abstractNumId w:val="4"/>
  </w:num>
  <w:num w:numId="13">
    <w:abstractNumId w:val="8"/>
  </w:num>
  <w:num w:numId="14">
    <w:abstractNumId w:val="1"/>
  </w:num>
  <w:num w:numId="15">
    <w:abstractNumId w:val="22"/>
  </w:num>
  <w:num w:numId="16">
    <w:abstractNumId w:val="14"/>
  </w:num>
  <w:num w:numId="17">
    <w:abstractNumId w:val="7"/>
  </w:num>
  <w:num w:numId="18">
    <w:abstractNumId w:val="18"/>
  </w:num>
  <w:num w:numId="19">
    <w:abstractNumId w:val="9"/>
  </w:num>
  <w:num w:numId="20">
    <w:abstractNumId w:val="3"/>
  </w:num>
  <w:num w:numId="21">
    <w:abstractNumId w:val="20"/>
  </w:num>
  <w:num w:numId="22">
    <w:abstractNumId w:val="6"/>
  </w:num>
  <w:num w:numId="23">
    <w:abstractNumId w:val="19"/>
  </w:num>
  <w:num w:numId="24">
    <w:abstractNumId w:val="2"/>
  </w:num>
  <w:num w:numId="25">
    <w:abstractNumId w:val="2"/>
  </w:num>
  <w:num w:numId="26">
    <w:abstractNumId w:val="2"/>
  </w:num>
  <w:num w:numId="27">
    <w:abstractNumId w:val="2"/>
  </w:num>
  <w:num w:numId="28">
    <w:abstractNumId w:val="10"/>
  </w:num>
  <w:num w:numId="29">
    <w:abstractNumId w:val="10"/>
  </w:num>
  <w:num w:numId="30">
    <w:abstractNumId w:val="10"/>
  </w:num>
  <w:num w:numId="31">
    <w:abstractNumId w:val="10"/>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C7278"/>
    <w:rsid w:val="004E35EF"/>
    <w:rsid w:val="009D2F75"/>
    <w:rsid w:val="00B06FCA"/>
    <w:rsid w:val="00C05B8C"/>
    <w:rsid w:val="00CC7278"/>
    <w:rsid w:val="00D139F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82A0F"/>
  <w15:docId w15:val="{8CC1D981-F9FB-4539-B0A2-C419094CD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Calibri" w:hAnsi="Arial Narrow" w:cs="Tahoma"/>
        <w:sz w:val="24"/>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jc w:val="both"/>
    </w:pPr>
    <w:rPr>
      <w:rFonts w:ascii="Arial" w:eastAsia="Times New Roman" w:hAnsi="Arial" w:cs="Arial"/>
      <w:szCs w:val="20"/>
      <w:lang w:val="ca-ES" w:eastAsia="es-ES"/>
    </w:rPr>
  </w:style>
  <w:style w:type="paragraph" w:styleId="Ttulo1">
    <w:name w:val="heading 1"/>
    <w:basedOn w:val="Normal"/>
    <w:next w:val="Normal"/>
    <w:link w:val="Ttulo1Car"/>
    <w:uiPriority w:val="9"/>
    <w:qFormat/>
    <w:pPr>
      <w:keepNext/>
      <w:keepLines/>
      <w:spacing w:before="480"/>
      <w:outlineLvl w:val="0"/>
    </w:pPr>
    <w:rPr>
      <w:rFonts w:ascii="Cambria" w:eastAsia="Calibri" w:hAnsi="Cambria" w:cs="Tahoma"/>
      <w:b/>
      <w:bCs/>
      <w:color w:val="365F91" w:themeColor="accent1" w:themeShade="BF"/>
      <w:sz w:val="28"/>
      <w:szCs w:val="28"/>
    </w:rPr>
  </w:style>
  <w:style w:type="paragraph" w:styleId="Ttulo2">
    <w:name w:val="heading 2"/>
    <w:basedOn w:val="Normal"/>
    <w:next w:val="Normal"/>
    <w:link w:val="Ttulo2Car"/>
    <w:uiPriority w:val="9"/>
    <w:semiHidden/>
    <w:unhideWhenUsed/>
    <w:qFormat/>
    <w:pPr>
      <w:keepNext/>
      <w:keepLines/>
      <w:spacing w:before="200"/>
      <w:outlineLvl w:val="1"/>
    </w:pPr>
    <w:rPr>
      <w:rFonts w:ascii="Cambria" w:eastAsia="Calibri" w:hAnsi="Cambria" w:cs="Tahoma"/>
      <w:b/>
      <w:bCs/>
      <w:color w:val="4F81BD" w:themeColor="accent1"/>
      <w:sz w:val="26"/>
      <w:szCs w:val="26"/>
    </w:rPr>
  </w:style>
  <w:style w:type="paragraph" w:styleId="Ttulo3">
    <w:name w:val="heading 3"/>
    <w:basedOn w:val="Normal"/>
    <w:next w:val="Normal"/>
    <w:link w:val="Ttulo3Car"/>
    <w:uiPriority w:val="9"/>
    <w:semiHidden/>
    <w:unhideWhenUsed/>
    <w:qFormat/>
    <w:pPr>
      <w:keepNext/>
      <w:keepLines/>
      <w:spacing w:before="200"/>
      <w:outlineLvl w:val="2"/>
    </w:pPr>
    <w:rPr>
      <w:rFonts w:ascii="Cambria" w:eastAsia="Calibri" w:hAnsi="Cambria" w:cs="Tahoma"/>
      <w:b/>
      <w:bCs/>
      <w:color w:val="4F81BD" w:themeColor="accent1"/>
    </w:rPr>
  </w:style>
  <w:style w:type="paragraph" w:styleId="Ttulo4">
    <w:name w:val="heading 4"/>
    <w:basedOn w:val="Normal"/>
    <w:next w:val="Normal"/>
    <w:link w:val="Ttulo4Car"/>
    <w:uiPriority w:val="9"/>
    <w:semiHidden/>
    <w:unhideWhenUsed/>
    <w:qFormat/>
    <w:pPr>
      <w:keepNext/>
      <w:keepLines/>
      <w:spacing w:before="200"/>
      <w:outlineLvl w:val="3"/>
    </w:pPr>
    <w:rPr>
      <w:rFonts w:ascii="Cambria" w:eastAsia="Calibri" w:hAnsi="Cambria" w:cs="Tahoma"/>
      <w:b/>
      <w:bCs/>
      <w:i/>
      <w:iCs/>
      <w:color w:val="4F81BD" w:themeColor="accent1"/>
    </w:rPr>
  </w:style>
  <w:style w:type="paragraph" w:styleId="Ttulo5">
    <w:name w:val="heading 5"/>
    <w:basedOn w:val="Normal"/>
    <w:next w:val="Normal"/>
    <w:link w:val="Ttulo5Car"/>
    <w:uiPriority w:val="9"/>
    <w:semiHidden/>
    <w:unhideWhenUsed/>
    <w:qFormat/>
    <w:pPr>
      <w:keepNext/>
      <w:keepLines/>
      <w:spacing w:before="200"/>
      <w:outlineLvl w:val="4"/>
    </w:pPr>
    <w:rPr>
      <w:rFonts w:ascii="Cambria" w:eastAsia="Calibri" w:hAnsi="Cambria" w:cs="Tahoma"/>
      <w:color w:val="243F60" w:themeColor="accent1" w:themeShade="7F"/>
    </w:rPr>
  </w:style>
  <w:style w:type="paragraph" w:styleId="Ttulo6">
    <w:name w:val="heading 6"/>
    <w:basedOn w:val="Normal"/>
    <w:next w:val="Normal"/>
    <w:link w:val="Ttulo6Car"/>
    <w:uiPriority w:val="9"/>
    <w:semiHidden/>
    <w:unhideWhenUsed/>
    <w:qFormat/>
    <w:pPr>
      <w:keepNext/>
      <w:jc w:val="center"/>
      <w:outlineLvl w:val="5"/>
    </w:pPr>
    <w:rPr>
      <w:rFonts w:ascii="Arial Narrow" w:hAnsi="Arial Narrow" w:cs="Times New Roman"/>
      <w:b/>
      <w:sz w:val="20"/>
      <w:lang w:val="es-ES"/>
    </w:rPr>
  </w:style>
  <w:style w:type="paragraph" w:styleId="Ttulo8">
    <w:name w:val="heading 8"/>
    <w:basedOn w:val="Normal"/>
    <w:next w:val="Normal"/>
    <w:link w:val="Ttulo8Car"/>
    <w:qFormat/>
    <w:pPr>
      <w:keepNext/>
      <w:keepLines/>
      <w:spacing w:before="40"/>
      <w:outlineLvl w:val="7"/>
    </w:pPr>
    <w:rPr>
      <w:rFonts w:ascii="Cambria" w:eastAsia="Calibri" w:hAnsi="Cambria" w:cs="Tahoma"/>
      <w:color w:val="272727" w:themeColor="dark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independiente2Car">
    <w:name w:val="Texto independiente 2 Car"/>
    <w:basedOn w:val="Fuentedeprrafopredeter"/>
    <w:link w:val="Textoindependiente2"/>
    <w:qFormat/>
    <w:rPr>
      <w:rFonts w:ascii="Arial" w:eastAsia="Times New Roman" w:hAnsi="Arial" w:cs="Arial"/>
      <w:szCs w:val="20"/>
      <w:lang w:val="ca-ES" w:eastAsia="es-ES"/>
    </w:rPr>
  </w:style>
  <w:style w:type="character" w:customStyle="1" w:styleId="Sangra2detindependienteCar">
    <w:name w:val="Sangría 2 de t. independiente Car"/>
    <w:basedOn w:val="Fuentedeprrafopredeter"/>
    <w:link w:val="Sangra2detindependiente"/>
    <w:qFormat/>
    <w:rPr>
      <w:rFonts w:ascii="Arial" w:eastAsia="Times New Roman" w:hAnsi="Arial" w:cs="Arial"/>
      <w:szCs w:val="20"/>
      <w:lang w:val="ca-ES" w:eastAsia="es-ES"/>
    </w:rPr>
  </w:style>
  <w:style w:type="character" w:customStyle="1" w:styleId="TextoindependienteCar">
    <w:name w:val="Texto independiente Car"/>
    <w:basedOn w:val="Fuentedeprrafopredeter"/>
    <w:link w:val="Textoindependiente"/>
    <w:qFormat/>
    <w:rPr>
      <w:rFonts w:ascii="Arial" w:eastAsia="Times New Roman" w:hAnsi="Arial" w:cs="Arial"/>
      <w:szCs w:val="20"/>
      <w:lang w:val="ca-ES" w:eastAsia="es-ES"/>
    </w:rPr>
  </w:style>
  <w:style w:type="character" w:customStyle="1" w:styleId="Hipervnculo1">
    <w:name w:val="Hipervínculo1"/>
    <w:basedOn w:val="Fuentedeprrafopredeter"/>
    <w:qFormat/>
    <w:rPr>
      <w:color w:val="0000FF" w:themeColor="hyperlink"/>
      <w:u w:val="single"/>
    </w:rPr>
  </w:style>
  <w:style w:type="character" w:customStyle="1" w:styleId="TextodegloboCar">
    <w:name w:val="Texto de globo Car"/>
    <w:basedOn w:val="Fuentedeprrafopredeter"/>
    <w:link w:val="Textodeglobo"/>
    <w:qFormat/>
    <w:rPr>
      <w:rFonts w:ascii="Tahoma" w:eastAsia="Times New Roman" w:hAnsi="Tahoma" w:cs="Tahoma"/>
      <w:sz w:val="16"/>
      <w:szCs w:val="16"/>
      <w:lang w:val="ca-ES" w:eastAsia="es-ES"/>
    </w:rPr>
  </w:style>
  <w:style w:type="character" w:customStyle="1" w:styleId="Ttulo6Car">
    <w:name w:val="Título 6 Car"/>
    <w:basedOn w:val="Fuentedeprrafopredeter"/>
    <w:link w:val="Ttulo6"/>
    <w:qFormat/>
    <w:rPr>
      <w:rFonts w:eastAsia="Times New Roman" w:cs="Times New Roman"/>
      <w:b/>
      <w:sz w:val="20"/>
      <w:szCs w:val="20"/>
      <w:lang w:eastAsia="es-ES"/>
    </w:rPr>
  </w:style>
  <w:style w:type="character" w:customStyle="1" w:styleId="SubttuloCar">
    <w:name w:val="Subtítulo Car"/>
    <w:basedOn w:val="Fuentedeprrafopredeter"/>
    <w:link w:val="Subttulo"/>
    <w:qFormat/>
    <w:rPr>
      <w:rFonts w:eastAsia="Times New Roman" w:cs="Times New Roman"/>
      <w:b/>
      <w:bCs/>
      <w:iCs/>
      <w:color w:val="333399"/>
      <w:szCs w:val="24"/>
      <w:lang w:eastAsia="es-ES"/>
    </w:rPr>
  </w:style>
  <w:style w:type="character" w:customStyle="1" w:styleId="nfasis1">
    <w:name w:val="Énfasis1"/>
    <w:qFormat/>
    <w:rPr>
      <w:i/>
      <w:iCs/>
    </w:rPr>
  </w:style>
  <w:style w:type="character" w:customStyle="1" w:styleId="Ttulo1Car">
    <w:name w:val="Título 1 Car"/>
    <w:basedOn w:val="Fuentedeprrafopredeter"/>
    <w:link w:val="Ttulo1"/>
    <w:qFormat/>
    <w:rPr>
      <w:rFonts w:ascii="Cambria" w:eastAsia="Calibri" w:hAnsi="Cambria" w:cs="Tahoma"/>
      <w:b/>
      <w:bCs/>
      <w:color w:val="365F91" w:themeColor="accent1" w:themeShade="BF"/>
      <w:sz w:val="28"/>
      <w:szCs w:val="28"/>
      <w:lang w:val="ca-ES" w:eastAsia="es-ES"/>
    </w:rPr>
  </w:style>
  <w:style w:type="character" w:customStyle="1" w:styleId="Ttulo2Car">
    <w:name w:val="Título 2 Car"/>
    <w:basedOn w:val="Fuentedeprrafopredeter"/>
    <w:link w:val="Ttulo2"/>
    <w:qFormat/>
    <w:rPr>
      <w:rFonts w:ascii="Cambria" w:eastAsia="Calibri" w:hAnsi="Cambria" w:cs="Tahoma"/>
      <w:b/>
      <w:bCs/>
      <w:color w:val="4F81BD" w:themeColor="accent1"/>
      <w:sz w:val="26"/>
      <w:szCs w:val="26"/>
      <w:lang w:val="ca-ES" w:eastAsia="es-ES"/>
    </w:rPr>
  </w:style>
  <w:style w:type="character" w:customStyle="1" w:styleId="Ttulo3Car">
    <w:name w:val="Título 3 Car"/>
    <w:basedOn w:val="Fuentedeprrafopredeter"/>
    <w:link w:val="Ttulo3"/>
    <w:qFormat/>
    <w:rPr>
      <w:rFonts w:ascii="Cambria" w:eastAsia="Calibri" w:hAnsi="Cambria" w:cs="Tahoma"/>
      <w:b/>
      <w:bCs/>
      <w:color w:val="4F81BD" w:themeColor="accent1"/>
      <w:szCs w:val="20"/>
      <w:lang w:val="ca-ES" w:eastAsia="es-ES"/>
    </w:rPr>
  </w:style>
  <w:style w:type="character" w:customStyle="1" w:styleId="Ttulo4Car">
    <w:name w:val="Título 4 Car"/>
    <w:basedOn w:val="Fuentedeprrafopredeter"/>
    <w:link w:val="Ttulo4"/>
    <w:qFormat/>
    <w:rPr>
      <w:rFonts w:ascii="Cambria" w:eastAsia="Calibri" w:hAnsi="Cambria" w:cs="Tahoma"/>
      <w:b/>
      <w:bCs/>
      <w:i/>
      <w:iCs/>
      <w:color w:val="4F81BD" w:themeColor="accent1"/>
      <w:szCs w:val="20"/>
      <w:lang w:val="ca-ES" w:eastAsia="es-ES"/>
    </w:rPr>
  </w:style>
  <w:style w:type="character" w:customStyle="1" w:styleId="Ttulo5Car">
    <w:name w:val="Título 5 Car"/>
    <w:basedOn w:val="Fuentedeprrafopredeter"/>
    <w:link w:val="Ttulo5"/>
    <w:qFormat/>
    <w:rPr>
      <w:rFonts w:ascii="Cambria" w:eastAsia="Calibri" w:hAnsi="Cambria" w:cs="Tahoma"/>
      <w:color w:val="243F60" w:themeColor="accent1" w:themeShade="7F"/>
      <w:szCs w:val="20"/>
      <w:lang w:val="ca-ES" w:eastAsia="es-ES"/>
    </w:rPr>
  </w:style>
  <w:style w:type="character" w:customStyle="1" w:styleId="Hipervnculovisitado1">
    <w:name w:val="Hipervínculo visitado1"/>
    <w:qFormat/>
    <w:rPr>
      <w:color w:val="800080"/>
      <w:u w:val="single"/>
    </w:rPr>
  </w:style>
  <w:style w:type="character" w:styleId="Textoennegrita">
    <w:name w:val="Strong"/>
    <w:qFormat/>
    <w:rPr>
      <w:b/>
      <w:bCs/>
    </w:rPr>
  </w:style>
  <w:style w:type="character" w:customStyle="1" w:styleId="EncabezadoCar">
    <w:name w:val="Encabezado Car"/>
    <w:basedOn w:val="Fuentedeprrafopredeter"/>
    <w:link w:val="Encabezado"/>
    <w:qFormat/>
    <w:rPr>
      <w:rFonts w:ascii="Times New Roman" w:eastAsia="Lucida Sans Unicode" w:hAnsi="Times New Roman" w:cs="Times New Roman"/>
      <w:kern w:val="2"/>
      <w:sz w:val="22"/>
      <w:szCs w:val="24"/>
    </w:rPr>
  </w:style>
  <w:style w:type="character" w:customStyle="1" w:styleId="PiedepginaCar">
    <w:name w:val="Pie de página Car"/>
    <w:basedOn w:val="Fuentedeprrafopredeter"/>
    <w:link w:val="Piedepgina"/>
    <w:qFormat/>
    <w:rPr>
      <w:rFonts w:ascii="Times New Roman" w:eastAsia="Lucida Sans Unicode" w:hAnsi="Times New Roman" w:cs="Times New Roman"/>
      <w:kern w:val="2"/>
      <w:sz w:val="22"/>
      <w:szCs w:val="24"/>
    </w:rPr>
  </w:style>
  <w:style w:type="character" w:customStyle="1" w:styleId="NormalWebCar">
    <w:name w:val="Normal (Web) Car"/>
    <w:link w:val="NormalWeb"/>
    <w:qFormat/>
    <w:rPr>
      <w:rFonts w:ascii="Times New Roman" w:eastAsia="Times New Roman" w:hAnsi="Times New Roman" w:cs="Times New Roman"/>
      <w:szCs w:val="24"/>
      <w:lang w:eastAsia="es-ES"/>
    </w:rPr>
  </w:style>
  <w:style w:type="character" w:customStyle="1" w:styleId="SangradetextonormalCar">
    <w:name w:val="Sangría de texto normal Car"/>
    <w:basedOn w:val="Fuentedeprrafopredeter"/>
    <w:link w:val="Sangradetextonormal"/>
    <w:qFormat/>
    <w:rPr>
      <w:rFonts w:ascii="Arial" w:eastAsia="Times New Roman" w:hAnsi="Arial" w:cs="Arial"/>
      <w:szCs w:val="20"/>
      <w:lang w:val="ca-ES" w:eastAsia="es-ES"/>
    </w:rPr>
  </w:style>
  <w:style w:type="character" w:customStyle="1" w:styleId="Mencinsinresolver1">
    <w:name w:val="Mención sin resolver1"/>
    <w:basedOn w:val="Fuentedeprrafopredeter"/>
    <w:qFormat/>
    <w:rPr>
      <w:color w:val="605E5C"/>
      <w:shd w:val="clear" w:color="auto" w:fill="E1DFDD"/>
    </w:rPr>
  </w:style>
  <w:style w:type="character" w:customStyle="1" w:styleId="EndnoteCharacters">
    <w:name w:val="Endnote Characters"/>
    <w:qFormat/>
  </w:style>
  <w:style w:type="character" w:customStyle="1" w:styleId="FootnoteCharacters">
    <w:name w:val="Footnote Characters"/>
    <w:qFormat/>
  </w:style>
  <w:style w:type="character" w:customStyle="1" w:styleId="Enlacedelndiceuser">
    <w:name w:val="Enlace del índice (user)"/>
    <w:qFormat/>
  </w:style>
  <w:style w:type="character" w:customStyle="1" w:styleId="TtuloCar">
    <w:name w:val="Título Car"/>
    <w:basedOn w:val="Fuentedeprrafopredeter"/>
    <w:qFormat/>
    <w:rPr>
      <w:rFonts w:ascii="Liberation Sans" w:eastAsia="Microsoft YaHei" w:hAnsi="Liberation Sans" w:cs="Lucida Sans"/>
      <w:sz w:val="28"/>
      <w:szCs w:val="28"/>
      <w:lang w:eastAsia="zh-CN" w:bidi="hi-IN"/>
    </w:rPr>
  </w:style>
  <w:style w:type="character" w:customStyle="1" w:styleId="TtuloCar1">
    <w:name w:val="Título Car1"/>
    <w:basedOn w:val="Fuentedeprrafopredeter"/>
    <w:link w:val="Ttulo10"/>
    <w:qFormat/>
    <w:rPr>
      <w:rFonts w:ascii="Liberation Sans" w:eastAsia="Microsoft YaHei" w:hAnsi="Liberation Sans" w:cs="Lucida Sans"/>
      <w:color w:val="00000A"/>
      <w:sz w:val="28"/>
      <w:szCs w:val="28"/>
    </w:rPr>
  </w:style>
  <w:style w:type="character" w:customStyle="1" w:styleId="markedcontent">
    <w:name w:val="markedcontent"/>
    <w:basedOn w:val="Fuentedeprrafopredeter"/>
    <w:qFormat/>
  </w:style>
  <w:style w:type="character" w:customStyle="1" w:styleId="emptyfield">
    <w:name w:val="emptyfield"/>
    <w:basedOn w:val="Fuentedeprrafopredeter"/>
    <w:qFormat/>
  </w:style>
  <w:style w:type="character" w:customStyle="1" w:styleId="tabla-celda">
    <w:name w:val="tabla-celda"/>
    <w:basedOn w:val="Fuentedeprrafopredeter"/>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styleId="Refdecomentario">
    <w:name w:val="annotation reference"/>
    <w:basedOn w:val="Fuentedeprrafopredeter"/>
    <w:qFormat/>
    <w:rPr>
      <w:sz w:val="16"/>
      <w:szCs w:val="16"/>
    </w:rPr>
  </w:style>
  <w:style w:type="character" w:customStyle="1" w:styleId="TextocomentarioCar">
    <w:name w:val="Texto comentario Car"/>
    <w:basedOn w:val="Fuentedeprrafopredeter"/>
    <w:link w:val="Textocomentario"/>
    <w:qFormat/>
    <w:rPr>
      <w:rFonts w:ascii="Arial MT" w:eastAsia="Arial MT" w:hAnsi="Arial MT" w:cs="Arial MT"/>
      <w:sz w:val="20"/>
      <w:szCs w:val="20"/>
      <w:lang w:val="ca-ES"/>
    </w:rPr>
  </w:style>
  <w:style w:type="character" w:customStyle="1" w:styleId="AsuntodelcomentarioCar">
    <w:name w:val="Asunto del comentario Car"/>
    <w:basedOn w:val="TextocomentarioCar"/>
    <w:link w:val="Asuntodelcomentario"/>
    <w:qFormat/>
    <w:rPr>
      <w:rFonts w:ascii="Arial MT" w:eastAsia="Arial MT" w:hAnsi="Arial MT" w:cs="Arial MT"/>
      <w:b/>
      <w:bCs/>
      <w:sz w:val="20"/>
      <w:szCs w:val="20"/>
      <w:lang w:val="ca-ES"/>
    </w:rPr>
  </w:style>
  <w:style w:type="character" w:customStyle="1" w:styleId="Fuentedeprrafopredeter1">
    <w:name w:val="Fuente de párrafo predeter.1"/>
    <w:qFormat/>
  </w:style>
  <w:style w:type="character" w:customStyle="1" w:styleId="Ttulo8Car">
    <w:name w:val="Título 8 Car"/>
    <w:basedOn w:val="Fuentedeprrafopredeter"/>
    <w:link w:val="Ttulo8"/>
    <w:qFormat/>
    <w:rPr>
      <w:rFonts w:ascii="Cambria" w:eastAsia="Calibri" w:hAnsi="Cambria" w:cs="Tahoma"/>
      <w:color w:val="272727" w:themeColor="dark1" w:themeTint="D8"/>
      <w:sz w:val="21"/>
      <w:szCs w:val="21"/>
      <w:lang w:val="ca-ES" w:eastAsia="es-ES"/>
    </w:rPr>
  </w:style>
  <w:style w:type="character" w:customStyle="1" w:styleId="Ninguno">
    <w:name w:val="Ninguno"/>
    <w:qFormat/>
    <w:rPr>
      <w:lang w:val="de-DE"/>
    </w:rPr>
  </w:style>
  <w:style w:type="character" w:customStyle="1" w:styleId="nfasis2">
    <w:name w:val="Énfasis2"/>
    <w:qFormat/>
    <w:rPr>
      <w:i/>
      <w:iCs/>
    </w:rPr>
  </w:style>
  <w:style w:type="character" w:customStyle="1" w:styleId="Hipervnculovisitado2">
    <w:name w:val="Hipervínculo visitado2"/>
    <w:qFormat/>
    <w:rPr>
      <w:color w:val="800080"/>
      <w:u w:val="single"/>
    </w:rPr>
  </w:style>
  <w:style w:type="character" w:customStyle="1" w:styleId="Enlacedelndice">
    <w:name w:val="Enlace del índice"/>
    <w:qFormat/>
  </w:style>
  <w:style w:type="character" w:styleId="Hipervnculo">
    <w:name w:val="Hyperlink"/>
    <w:rPr>
      <w:color w:val="000080"/>
      <w:u w:val="single"/>
    </w:rPr>
  </w:style>
  <w:style w:type="paragraph" w:styleId="Ttulo">
    <w:name w:val="Title"/>
    <w:basedOn w:val="Normal"/>
    <w:next w:val="Textoindependiente"/>
    <w:uiPriority w:val="10"/>
    <w:qFormat/>
    <w:pPr>
      <w:keepNext/>
      <w:spacing w:before="240" w:after="120" w:line="276" w:lineRule="auto"/>
      <w:jc w:val="left"/>
    </w:pPr>
    <w:rPr>
      <w:rFonts w:ascii="Liberation Sans" w:eastAsia="Microsoft YaHei" w:hAnsi="Liberation Sans" w:cs="Lucida Sans"/>
      <w:color w:val="00000A"/>
      <w:sz w:val="28"/>
      <w:szCs w:val="28"/>
      <w:lang w:val="es-ES" w:eastAsia="en-US"/>
    </w:rPr>
  </w:style>
  <w:style w:type="paragraph" w:styleId="Textoindependiente">
    <w:name w:val="Body Text"/>
    <w:basedOn w:val="Normal"/>
    <w:link w:val="TextoindependienteCar"/>
    <w:pPr>
      <w:spacing w:after="120"/>
    </w:pPr>
  </w:style>
  <w:style w:type="paragraph" w:styleId="Lista">
    <w:name w:val="List"/>
    <w:basedOn w:val="Textoindependiente"/>
    <w:pPr>
      <w:widowControl w:val="0"/>
      <w:jc w:val="left"/>
    </w:pPr>
    <w:rPr>
      <w:rFonts w:eastAsia="DejaVu Sans" w:cs="Lucida Sans"/>
      <w:szCs w:val="24"/>
      <w:lang w:val="es-ES" w:eastAsia="zh-CN" w:bidi="hi-IN"/>
    </w:rPr>
  </w:style>
  <w:style w:type="paragraph" w:styleId="Descripcin">
    <w:name w:val="caption"/>
    <w:basedOn w:val="Normal"/>
    <w:qFormat/>
    <w:pPr>
      <w:widowControl w:val="0"/>
      <w:suppressLineNumbers/>
      <w:spacing w:before="120" w:after="120"/>
      <w:jc w:val="left"/>
    </w:pPr>
    <w:rPr>
      <w:rFonts w:eastAsia="DejaVu Sans" w:cs="Lucida Sans"/>
      <w:i/>
      <w:iCs/>
      <w:szCs w:val="24"/>
      <w:lang w:val="es-ES" w:eastAsia="zh-CN" w:bidi="hi-IN"/>
    </w:rPr>
  </w:style>
  <w:style w:type="paragraph" w:customStyle="1" w:styleId="ndice">
    <w:name w:val="Índice"/>
    <w:basedOn w:val="Normal"/>
    <w:qFormat/>
    <w:pPr>
      <w:suppressLineNumbers/>
    </w:pPr>
    <w:rPr>
      <w:rFonts w:cs="Lucida Sans"/>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Lucida Sans"/>
      <w:sz w:val="28"/>
      <w:szCs w:val="28"/>
    </w:rPr>
  </w:style>
  <w:style w:type="paragraph" w:customStyle="1" w:styleId="ndiceuser">
    <w:name w:val="Índice (user)"/>
    <w:basedOn w:val="Normal"/>
    <w:qFormat/>
    <w:pPr>
      <w:widowControl w:val="0"/>
      <w:suppressLineNumbers/>
      <w:jc w:val="left"/>
    </w:pPr>
    <w:rPr>
      <w:rFonts w:ascii="Times New Roman" w:eastAsia="Lucida Sans Unicode" w:hAnsi="Times New Roman" w:cs="Tahoma"/>
      <w:kern w:val="2"/>
      <w:sz w:val="22"/>
      <w:szCs w:val="24"/>
      <w:lang w:val="es-ES"/>
    </w:rPr>
  </w:style>
  <w:style w:type="paragraph" w:customStyle="1" w:styleId="Ttulo10">
    <w:name w:val="Título1"/>
    <w:basedOn w:val="Normal"/>
    <w:next w:val="Textoindependiente"/>
    <w:link w:val="TtuloCar1"/>
    <w:qFormat/>
    <w:pPr>
      <w:keepNext/>
      <w:widowControl w:val="0"/>
      <w:spacing w:before="240" w:after="120"/>
      <w:jc w:val="left"/>
    </w:pPr>
    <w:rPr>
      <w:rFonts w:ascii="Liberation Sans" w:eastAsia="Microsoft YaHei" w:hAnsi="Liberation Sans" w:cs="Lucida Sans"/>
      <w:sz w:val="28"/>
      <w:szCs w:val="28"/>
      <w:lang w:val="es-ES" w:eastAsia="zh-CN" w:bidi="hi-IN"/>
    </w:rPr>
  </w:style>
  <w:style w:type="paragraph" w:styleId="Textoindependiente2">
    <w:name w:val="Body Text 2"/>
    <w:basedOn w:val="Normal"/>
    <w:link w:val="Textoindependiente2Car"/>
    <w:qFormat/>
    <w:pPr>
      <w:spacing w:after="120" w:line="480" w:lineRule="auto"/>
      <w:jc w:val="left"/>
    </w:pPr>
  </w:style>
  <w:style w:type="paragraph" w:styleId="Prrafodelista">
    <w:name w:val="List Paragraph"/>
    <w:basedOn w:val="Normal"/>
    <w:qFormat/>
    <w:pPr>
      <w:widowControl w:val="0"/>
      <w:spacing w:after="160"/>
      <w:ind w:left="720"/>
      <w:contextualSpacing/>
      <w:jc w:val="left"/>
    </w:pPr>
    <w:rPr>
      <w:rFonts w:ascii="Open Sans" w:eastAsia="DejaVu Sans" w:hAnsi="Open Sans" w:cs="DejaVu Sans"/>
      <w:sz w:val="20"/>
      <w:szCs w:val="24"/>
      <w:lang w:eastAsia="zh-CN" w:bidi="hi-IN"/>
    </w:rPr>
  </w:style>
  <w:style w:type="paragraph" w:customStyle="1" w:styleId="votacin">
    <w:name w:val="votación"/>
    <w:basedOn w:val="Normal"/>
    <w:autoRedefine/>
    <w:qFormat/>
    <w:pPr>
      <w:spacing w:before="240"/>
      <w:ind w:left="851"/>
    </w:pPr>
    <w:rPr>
      <w:color w:val="000000"/>
      <w:sz w:val="22"/>
    </w:rPr>
  </w:style>
  <w:style w:type="paragraph" w:styleId="Sangra2detindependiente">
    <w:name w:val="Body Text Indent 2"/>
    <w:basedOn w:val="Normal"/>
    <w:link w:val="Sangra2detindependienteCar"/>
    <w:qFormat/>
    <w:pPr>
      <w:spacing w:after="120" w:line="480" w:lineRule="auto"/>
      <w:ind w:left="283"/>
    </w:pPr>
  </w:style>
  <w:style w:type="paragraph" w:styleId="NormalWeb">
    <w:name w:val="Normal (Web)"/>
    <w:basedOn w:val="Normal"/>
    <w:link w:val="NormalWebCar"/>
    <w:qFormat/>
    <w:pPr>
      <w:spacing w:before="280" w:after="280"/>
      <w:jc w:val="left"/>
    </w:pPr>
    <w:rPr>
      <w:rFonts w:ascii="Times New Roman" w:hAnsi="Times New Roman" w:cs="Times New Roman"/>
      <w:szCs w:val="24"/>
      <w:lang w:val="es-ES"/>
    </w:rPr>
  </w:style>
  <w:style w:type="paragraph" w:customStyle="1" w:styleId="western">
    <w:name w:val="western"/>
    <w:basedOn w:val="Normal"/>
    <w:qFormat/>
    <w:pPr>
      <w:spacing w:before="280" w:line="360" w:lineRule="auto"/>
      <w:jc w:val="center"/>
    </w:pPr>
    <w:rPr>
      <w:rFonts w:ascii="Verdana" w:hAnsi="Verdana" w:cs="Times New Roman"/>
      <w:color w:val="000000"/>
      <w:sz w:val="20"/>
      <w:lang w:val="es-ES"/>
    </w:rPr>
  </w:style>
  <w:style w:type="paragraph" w:styleId="Textodeglobo">
    <w:name w:val="Balloon Text"/>
    <w:basedOn w:val="Normal"/>
    <w:link w:val="TextodegloboCar"/>
    <w:qFormat/>
    <w:rPr>
      <w:rFonts w:ascii="Tahoma" w:hAnsi="Tahoma" w:cs="Tahoma"/>
      <w:sz w:val="16"/>
      <w:szCs w:val="16"/>
    </w:rPr>
  </w:style>
  <w:style w:type="paragraph" w:styleId="Subttulo">
    <w:name w:val="Subtitle"/>
    <w:basedOn w:val="Normal"/>
    <w:link w:val="SubttuloCar"/>
    <w:uiPriority w:val="11"/>
    <w:qFormat/>
    <w:pPr>
      <w:jc w:val="left"/>
    </w:pPr>
    <w:rPr>
      <w:rFonts w:ascii="Arial Narrow" w:hAnsi="Arial Narrow" w:cs="Times New Roman"/>
      <w:b/>
      <w:bCs/>
      <w:iCs/>
      <w:color w:val="333399"/>
      <w:szCs w:val="24"/>
      <w:lang w:val="es-ES"/>
    </w:rPr>
  </w:style>
  <w:style w:type="paragraph" w:customStyle="1" w:styleId="BodyText21">
    <w:name w:val="Body Text 21"/>
    <w:basedOn w:val="Normal"/>
    <w:qFormat/>
    <w:pPr>
      <w:widowControl w:val="0"/>
      <w:snapToGrid w:val="0"/>
    </w:pPr>
    <w:rPr>
      <w:rFonts w:ascii="Times New Roman" w:hAnsi="Times New Roman" w:cs="Times New Roman"/>
      <w:lang w:val="es-ES_tradnl"/>
    </w:rPr>
  </w:style>
  <w:style w:type="paragraph" w:customStyle="1" w:styleId="Normal0">
    <w:name w:val="Normal_0"/>
    <w:qFormat/>
    <w:pPr>
      <w:overflowPunct w:val="0"/>
    </w:pPr>
    <w:rPr>
      <w:rFonts w:ascii="Times New Roman" w:eastAsia="Times New Roman" w:hAnsi="Times New Roman" w:cs="Lucida Sans"/>
      <w:kern w:val="2"/>
      <w:szCs w:val="24"/>
      <w:lang w:eastAsia="zh-CN" w:bidi="hi-IN"/>
    </w:rPr>
  </w:style>
  <w:style w:type="paragraph" w:customStyle="1" w:styleId="Contenidodelatablauser">
    <w:name w:val="Contenido de la tabla (user)"/>
    <w:basedOn w:val="Textoindependiente"/>
    <w:qFormat/>
    <w:pPr>
      <w:widowControl w:val="0"/>
      <w:spacing w:after="0"/>
      <w:jc w:val="left"/>
    </w:pPr>
    <w:rPr>
      <w:rFonts w:ascii="Open Sans" w:eastAsia="DejaVu Sans" w:hAnsi="Open Sans" w:cs="DejaVu Sans"/>
      <w:sz w:val="20"/>
      <w:szCs w:val="24"/>
      <w:lang w:eastAsia="zh-CN" w:bidi="hi-IN"/>
    </w:rPr>
  </w:style>
  <w:style w:type="paragraph" w:customStyle="1" w:styleId="Standard">
    <w:name w:val="Standard"/>
    <w:qFormat/>
    <w:pPr>
      <w:overflowPunct w:val="0"/>
      <w:textAlignment w:val="baseline"/>
    </w:pPr>
    <w:rPr>
      <w:rFonts w:ascii="Liberation Serif" w:eastAsia="SimSun" w:hAnsi="Liberation Serif" w:cs="Arial"/>
      <w:kern w:val="2"/>
      <w:szCs w:val="24"/>
      <w:lang w:eastAsia="zh-CN" w:bidi="hi-IN"/>
    </w:rPr>
  </w:style>
  <w:style w:type="paragraph" w:customStyle="1" w:styleId="Cabeceraypieuser">
    <w:name w:val="Cabecera y pie (user)"/>
    <w:basedOn w:val="Normal"/>
    <w:qFormat/>
    <w:pPr>
      <w:widowControl w:val="0"/>
      <w:suppressLineNumbers/>
      <w:tabs>
        <w:tab w:val="center" w:pos="4819"/>
        <w:tab w:val="right" w:pos="9638"/>
      </w:tabs>
      <w:jc w:val="left"/>
    </w:pPr>
    <w:rPr>
      <w:rFonts w:eastAsia="DejaVu Sans" w:cs="DejaVu Sans"/>
      <w:szCs w:val="24"/>
      <w:lang w:val="es-ES" w:eastAsia="zh-CN" w:bidi="hi-IN"/>
    </w:rPr>
  </w:style>
  <w:style w:type="paragraph" w:customStyle="1" w:styleId="Cabeceraypie">
    <w:name w:val="Cabecera y pie"/>
    <w:basedOn w:val="Normal"/>
    <w:qFormat/>
    <w:pPr>
      <w:widowControl w:val="0"/>
      <w:suppressLineNumbers/>
      <w:tabs>
        <w:tab w:val="center" w:pos="5386"/>
        <w:tab w:val="right" w:pos="10772"/>
      </w:tabs>
      <w:jc w:val="left"/>
    </w:pPr>
    <w:rPr>
      <w:rFonts w:ascii="Open Sans" w:eastAsia="DejaVu Sans" w:hAnsi="Open Sans" w:cs="DejaVu Sans"/>
      <w:sz w:val="20"/>
      <w:szCs w:val="24"/>
      <w:lang w:val="es-ES" w:eastAsia="zh-CN" w:bidi="hi-IN"/>
    </w:rPr>
  </w:style>
  <w:style w:type="paragraph" w:styleId="Encabezado">
    <w:name w:val="header"/>
    <w:basedOn w:val="Normal"/>
    <w:link w:val="EncabezadoCar"/>
    <w:pPr>
      <w:widowControl w:val="0"/>
      <w:suppressLineNumbers/>
      <w:tabs>
        <w:tab w:val="center" w:pos="5386"/>
        <w:tab w:val="right" w:pos="10772"/>
      </w:tabs>
      <w:jc w:val="left"/>
    </w:pPr>
    <w:rPr>
      <w:rFonts w:ascii="Times New Roman" w:eastAsia="Lucida Sans Unicode" w:hAnsi="Times New Roman" w:cs="Times New Roman"/>
      <w:kern w:val="2"/>
      <w:sz w:val="22"/>
      <w:szCs w:val="24"/>
      <w:lang w:val="es-ES"/>
    </w:rPr>
  </w:style>
  <w:style w:type="paragraph" w:styleId="Piedepgina">
    <w:name w:val="footer"/>
    <w:basedOn w:val="Normal"/>
    <w:link w:val="PiedepginaCar"/>
    <w:pPr>
      <w:widowControl w:val="0"/>
      <w:suppressLineNumbers/>
      <w:tabs>
        <w:tab w:val="center" w:pos="5386"/>
        <w:tab w:val="right" w:pos="10772"/>
      </w:tabs>
      <w:jc w:val="left"/>
    </w:pPr>
    <w:rPr>
      <w:rFonts w:ascii="Times New Roman" w:eastAsia="Lucida Sans Unicode" w:hAnsi="Times New Roman" w:cs="Times New Roman"/>
      <w:kern w:val="2"/>
      <w:sz w:val="22"/>
      <w:szCs w:val="24"/>
      <w:lang w:val="es-ES"/>
    </w:rPr>
  </w:style>
  <w:style w:type="paragraph" w:customStyle="1" w:styleId="Default">
    <w:name w:val="Default"/>
    <w:qFormat/>
    <w:pPr>
      <w:overflowPunct w:val="0"/>
    </w:pPr>
    <w:rPr>
      <w:rFonts w:ascii="Arial" w:eastAsia="Times New Roman" w:hAnsi="Arial" w:cs="Arial"/>
      <w:color w:val="000000"/>
      <w:szCs w:val="24"/>
      <w:lang w:val="ca-ES"/>
    </w:rPr>
  </w:style>
  <w:style w:type="paragraph" w:customStyle="1" w:styleId="LO-normal">
    <w:name w:val="LO-normal"/>
    <w:qFormat/>
    <w:pPr>
      <w:overflowPunct w:val="0"/>
    </w:pPr>
    <w:rPr>
      <w:rFonts w:ascii="Arial" w:eastAsia="Arial" w:hAnsi="Arial" w:cs="Arial"/>
      <w:color w:val="00000A"/>
      <w:sz w:val="22"/>
      <w:lang w:eastAsia="es-ES"/>
    </w:rPr>
  </w:style>
  <w:style w:type="paragraph" w:customStyle="1" w:styleId="Textoindependiente31">
    <w:name w:val="Texto independiente 31"/>
    <w:basedOn w:val="Normal"/>
    <w:qFormat/>
    <w:pPr>
      <w:spacing w:after="120"/>
    </w:pPr>
    <w:rPr>
      <w:sz w:val="16"/>
      <w:szCs w:val="16"/>
      <w:lang w:eastAsia="zh-CN"/>
    </w:rPr>
  </w:style>
  <w:style w:type="paragraph" w:styleId="Sangradetextonormal">
    <w:name w:val="Body Text Indent"/>
    <w:basedOn w:val="Normal"/>
    <w:link w:val="SangradetextonormalCar"/>
    <w:pPr>
      <w:spacing w:after="120"/>
      <w:ind w:left="283"/>
    </w:pPr>
  </w:style>
  <w:style w:type="paragraph" w:customStyle="1" w:styleId="Lneahorizontaluser">
    <w:name w:val="Línea horizontal (user)"/>
    <w:basedOn w:val="Normal"/>
    <w:next w:val="Textoindependiente"/>
    <w:qFormat/>
    <w:pPr>
      <w:widowControl w:val="0"/>
      <w:pBdr>
        <w:bottom w:val="double" w:sz="2" w:space="0" w:color="808080"/>
      </w:pBdr>
      <w:spacing w:after="283"/>
      <w:jc w:val="left"/>
    </w:pPr>
    <w:rPr>
      <w:rFonts w:eastAsia="DejaVu Sans" w:cs="DejaVu Sans"/>
      <w:sz w:val="12"/>
      <w:szCs w:val="24"/>
      <w:lang w:val="es-ES" w:eastAsia="zh-CN" w:bidi="hi-IN"/>
    </w:rPr>
  </w:style>
  <w:style w:type="paragraph" w:styleId="Remitedesobre">
    <w:name w:val="envelope return"/>
    <w:basedOn w:val="Normal"/>
    <w:pPr>
      <w:widowControl w:val="0"/>
      <w:jc w:val="left"/>
    </w:pPr>
    <w:rPr>
      <w:rFonts w:eastAsia="DejaVu Sans" w:cs="DejaVu Sans"/>
      <w:i/>
      <w:szCs w:val="24"/>
      <w:lang w:val="es-ES" w:eastAsia="zh-CN" w:bidi="hi-IN"/>
    </w:rPr>
  </w:style>
  <w:style w:type="paragraph" w:customStyle="1" w:styleId="Ttulodelatablauser">
    <w:name w:val="Título de la tabla (user)"/>
    <w:basedOn w:val="Contenidodelatablauser"/>
    <w:qFormat/>
    <w:pPr>
      <w:jc w:val="center"/>
    </w:pPr>
    <w:rPr>
      <w:b/>
      <w:bCs/>
    </w:rPr>
  </w:style>
  <w:style w:type="paragraph" w:styleId="TDC1">
    <w:name w:val="toc 1"/>
    <w:basedOn w:val="Normal"/>
    <w:next w:val="Normal"/>
    <w:pPr>
      <w:widowControl w:val="0"/>
      <w:tabs>
        <w:tab w:val="left" w:pos="284"/>
        <w:tab w:val="right" w:leader="dot" w:pos="8919"/>
      </w:tabs>
      <w:jc w:val="left"/>
    </w:pPr>
    <w:rPr>
      <w:rFonts w:eastAsia="DejaVu Sans" w:cs="DejaVu Sans"/>
      <w:b/>
      <w:szCs w:val="24"/>
      <w:lang w:val="es-ES" w:eastAsia="zh-CN" w:bidi="hi-IN"/>
    </w:rPr>
  </w:style>
  <w:style w:type="paragraph" w:styleId="TDC3">
    <w:name w:val="toc 3"/>
    <w:basedOn w:val="Normal"/>
    <w:next w:val="Normal"/>
    <w:pPr>
      <w:widowControl w:val="0"/>
      <w:spacing w:before="120" w:after="100"/>
      <w:ind w:left="440"/>
      <w:jc w:val="left"/>
    </w:pPr>
    <w:rPr>
      <w:rFonts w:eastAsia="DejaVu Sans" w:cs="DejaVu Sans"/>
      <w:szCs w:val="24"/>
      <w:lang w:val="es-ES" w:eastAsia="zh-CN" w:bidi="hi-IN"/>
    </w:rPr>
  </w:style>
  <w:style w:type="paragraph" w:styleId="TDC2">
    <w:name w:val="toc 2"/>
    <w:basedOn w:val="Normal"/>
    <w:next w:val="Normal"/>
    <w:pPr>
      <w:widowControl w:val="0"/>
      <w:tabs>
        <w:tab w:val="left" w:pos="851"/>
        <w:tab w:val="right" w:leader="dot" w:pos="8923"/>
      </w:tabs>
      <w:ind w:left="426"/>
      <w:jc w:val="left"/>
    </w:pPr>
    <w:rPr>
      <w:rFonts w:eastAsia="DejaVu Sans" w:cs="DejaVu Sans"/>
      <w:szCs w:val="18"/>
      <w:lang w:val="es-ES" w:eastAsia="zh-CN" w:bidi="hi-IN"/>
    </w:rPr>
  </w:style>
  <w:style w:type="paragraph" w:styleId="TDC4">
    <w:name w:val="toc 4"/>
    <w:basedOn w:val="Normal"/>
    <w:next w:val="Normal"/>
    <w:pPr>
      <w:widowControl w:val="0"/>
      <w:spacing w:before="120" w:after="100"/>
      <w:ind w:left="660"/>
      <w:jc w:val="left"/>
    </w:pPr>
    <w:rPr>
      <w:rFonts w:eastAsia="DejaVu Sans" w:cs="DejaVu Sans"/>
      <w:szCs w:val="24"/>
      <w:lang w:val="es-ES" w:eastAsia="zh-CN" w:bidi="hi-IN"/>
    </w:rPr>
  </w:style>
  <w:style w:type="paragraph" w:customStyle="1" w:styleId="Prrafodelista1">
    <w:name w:val="Párrafo de lista1"/>
    <w:basedOn w:val="Normal"/>
    <w:qFormat/>
    <w:pPr>
      <w:widowControl w:val="0"/>
      <w:spacing w:before="120" w:after="120"/>
      <w:ind w:left="720"/>
      <w:contextualSpacing/>
      <w:jc w:val="left"/>
    </w:pPr>
    <w:rPr>
      <w:rFonts w:eastAsia="DejaVu Sans" w:cs="DejaVu Sans"/>
      <w:szCs w:val="24"/>
      <w:lang w:val="es-ES" w:eastAsia="zh-CN" w:bidi="hi-IN"/>
    </w:rPr>
  </w:style>
  <w:style w:type="paragraph" w:customStyle="1" w:styleId="Sinespaciado1">
    <w:name w:val="Sin espaciado1"/>
    <w:basedOn w:val="Normal"/>
    <w:qFormat/>
    <w:pPr>
      <w:widowControl w:val="0"/>
      <w:jc w:val="left"/>
    </w:pPr>
    <w:rPr>
      <w:rFonts w:eastAsia="DejaVu Sans" w:cs="DejaVu Sans"/>
      <w:szCs w:val="24"/>
      <w:lang w:val="es-ES" w:eastAsia="zh-CN" w:bidi="hi-IN"/>
    </w:rPr>
  </w:style>
  <w:style w:type="paragraph" w:customStyle="1" w:styleId="western1">
    <w:name w:val="western1"/>
    <w:basedOn w:val="Normal"/>
    <w:qFormat/>
    <w:pPr>
      <w:spacing w:before="280"/>
      <w:jc w:val="left"/>
    </w:pPr>
    <w:rPr>
      <w:color w:val="000000"/>
      <w:szCs w:val="24"/>
      <w:lang w:val="es-ES"/>
    </w:rPr>
  </w:style>
  <w:style w:type="paragraph" w:customStyle="1" w:styleId="Pargrafdellista">
    <w:name w:val="Paràgraf de llista"/>
    <w:basedOn w:val="Normal"/>
    <w:qFormat/>
    <w:pPr>
      <w:ind w:left="720"/>
      <w:jc w:val="left"/>
    </w:pPr>
    <w:rPr>
      <w:rFonts w:ascii="Calibri" w:hAnsi="Calibri" w:cs="Calibri"/>
      <w:szCs w:val="24"/>
      <w:lang w:eastAsia="ar-SA"/>
    </w:rPr>
  </w:style>
  <w:style w:type="paragraph" w:customStyle="1" w:styleId="Predeterminado">
    <w:name w:val="Predeterminado"/>
    <w:qFormat/>
    <w:pPr>
      <w:tabs>
        <w:tab w:val="left" w:pos="708"/>
      </w:tabs>
      <w:overflowPunct w:val="0"/>
      <w:spacing w:after="200" w:line="276" w:lineRule="auto"/>
    </w:pPr>
    <w:rPr>
      <w:rFonts w:ascii="Calibri" w:eastAsia="SimSun" w:hAnsi="Calibri" w:cs="Arial"/>
      <w:color w:val="00000A"/>
      <w:sz w:val="22"/>
    </w:rPr>
  </w:style>
  <w:style w:type="paragraph" w:customStyle="1" w:styleId="Epgrafe1">
    <w:name w:val="Epígrafe1"/>
    <w:basedOn w:val="Normal"/>
    <w:qFormat/>
    <w:pPr>
      <w:widowControl w:val="0"/>
      <w:suppressLineNumbers/>
      <w:spacing w:before="120" w:after="120"/>
      <w:jc w:val="left"/>
    </w:pPr>
    <w:rPr>
      <w:rFonts w:ascii="Times New Roman" w:eastAsia="Lucida Sans Unicode" w:hAnsi="Times New Roman" w:cs="Tahoma"/>
      <w:i/>
      <w:iCs/>
      <w:kern w:val="2"/>
      <w:sz w:val="22"/>
      <w:szCs w:val="24"/>
      <w:lang w:val="es-ES"/>
    </w:rPr>
  </w:style>
  <w:style w:type="paragraph" w:customStyle="1" w:styleId="Header1">
    <w:name w:val="Header1"/>
    <w:basedOn w:val="Normal"/>
    <w:qFormat/>
    <w:pPr>
      <w:widowControl w:val="0"/>
      <w:suppressLineNumbers/>
      <w:tabs>
        <w:tab w:val="center" w:pos="4818"/>
        <w:tab w:val="right" w:pos="9637"/>
      </w:tabs>
      <w:jc w:val="left"/>
    </w:pPr>
    <w:rPr>
      <w:rFonts w:ascii="Times New Roman" w:eastAsia="Lucida Sans Unicode" w:hAnsi="Times New Roman" w:cs="Times New Roman"/>
      <w:kern w:val="2"/>
      <w:sz w:val="22"/>
      <w:szCs w:val="24"/>
      <w:lang w:val="es-ES"/>
    </w:rPr>
  </w:style>
  <w:style w:type="paragraph" w:customStyle="1" w:styleId="Footer1">
    <w:name w:val="Footer1"/>
    <w:basedOn w:val="Normal"/>
    <w:qFormat/>
    <w:pPr>
      <w:widowControl w:val="0"/>
      <w:suppressLineNumbers/>
      <w:tabs>
        <w:tab w:val="center" w:pos="4818"/>
        <w:tab w:val="right" w:pos="9637"/>
      </w:tabs>
      <w:jc w:val="left"/>
    </w:pPr>
    <w:rPr>
      <w:rFonts w:ascii="Times New Roman" w:eastAsia="Lucida Sans Unicode" w:hAnsi="Times New Roman" w:cs="Times New Roman"/>
      <w:kern w:val="2"/>
      <w:sz w:val="22"/>
      <w:szCs w:val="24"/>
      <w:lang w:val="es-ES"/>
    </w:rPr>
  </w:style>
  <w:style w:type="paragraph" w:customStyle="1" w:styleId="Header2">
    <w:name w:val="Header2"/>
    <w:basedOn w:val="Normal"/>
    <w:qFormat/>
    <w:pPr>
      <w:widowControl w:val="0"/>
      <w:suppressLineNumbers/>
      <w:tabs>
        <w:tab w:val="right" w:pos="9637"/>
      </w:tabs>
      <w:jc w:val="left"/>
    </w:pPr>
    <w:rPr>
      <w:rFonts w:ascii="Times New Roman" w:eastAsia="Lucida Sans Unicode" w:hAnsi="Times New Roman" w:cs="Times New Roman"/>
      <w:kern w:val="2"/>
      <w:sz w:val="22"/>
      <w:szCs w:val="24"/>
      <w:lang w:val="es-ES"/>
    </w:rPr>
  </w:style>
  <w:style w:type="paragraph" w:customStyle="1" w:styleId="Footer2">
    <w:name w:val="Footer2"/>
    <w:basedOn w:val="Normal"/>
    <w:qFormat/>
    <w:pPr>
      <w:widowControl w:val="0"/>
      <w:suppressLineNumbers/>
      <w:tabs>
        <w:tab w:val="right" w:pos="9637"/>
      </w:tabs>
      <w:jc w:val="left"/>
    </w:pPr>
    <w:rPr>
      <w:rFonts w:ascii="Times New Roman" w:eastAsia="Lucida Sans Unicode" w:hAnsi="Times New Roman" w:cs="Times New Roman"/>
      <w:kern w:val="2"/>
      <w:sz w:val="22"/>
      <w:szCs w:val="24"/>
      <w:lang w:val="es-ES"/>
    </w:rPr>
  </w:style>
  <w:style w:type="paragraph" w:customStyle="1" w:styleId="Header3">
    <w:name w:val="Header3"/>
    <w:basedOn w:val="Normal"/>
    <w:qFormat/>
    <w:pPr>
      <w:widowControl w:val="0"/>
      <w:suppressLineNumbers/>
      <w:tabs>
        <w:tab w:val="center" w:pos="4818"/>
        <w:tab w:val="right" w:pos="9637"/>
      </w:tabs>
      <w:jc w:val="left"/>
    </w:pPr>
    <w:rPr>
      <w:rFonts w:ascii="Times New Roman" w:eastAsia="Lucida Sans Unicode" w:hAnsi="Times New Roman" w:cs="Times New Roman"/>
      <w:kern w:val="2"/>
      <w:sz w:val="22"/>
      <w:szCs w:val="24"/>
      <w:lang w:val="es-ES"/>
    </w:rPr>
  </w:style>
  <w:style w:type="paragraph" w:customStyle="1" w:styleId="Header4">
    <w:name w:val="Header4"/>
    <w:basedOn w:val="Normal"/>
    <w:qFormat/>
    <w:pPr>
      <w:widowControl w:val="0"/>
      <w:suppressLineNumbers/>
      <w:tabs>
        <w:tab w:val="center" w:pos="4818"/>
        <w:tab w:val="right" w:pos="9637"/>
      </w:tabs>
      <w:jc w:val="left"/>
    </w:pPr>
    <w:rPr>
      <w:rFonts w:ascii="Times New Roman" w:eastAsia="Lucida Sans Unicode" w:hAnsi="Times New Roman" w:cs="Times New Roman"/>
      <w:kern w:val="2"/>
      <w:sz w:val="22"/>
      <w:szCs w:val="24"/>
      <w:lang w:val="es-ES"/>
    </w:rPr>
  </w:style>
  <w:style w:type="paragraph" w:customStyle="1" w:styleId="Footer3">
    <w:name w:val="Footer3"/>
    <w:basedOn w:val="Normal"/>
    <w:qFormat/>
    <w:pPr>
      <w:widowControl w:val="0"/>
      <w:suppressLineNumbers/>
      <w:tabs>
        <w:tab w:val="center" w:pos="4818"/>
        <w:tab w:val="right" w:pos="9637"/>
      </w:tabs>
      <w:jc w:val="left"/>
    </w:pPr>
    <w:rPr>
      <w:rFonts w:ascii="Times New Roman" w:eastAsia="Lucida Sans Unicode" w:hAnsi="Times New Roman" w:cs="Times New Roman"/>
      <w:kern w:val="2"/>
      <w:sz w:val="22"/>
      <w:szCs w:val="24"/>
      <w:lang w:val="es-ES"/>
    </w:rPr>
  </w:style>
  <w:style w:type="paragraph" w:customStyle="1" w:styleId="Textoindependiente32">
    <w:name w:val="Texto independiente 32"/>
    <w:basedOn w:val="Normal"/>
    <w:qFormat/>
    <w:pPr>
      <w:widowControl w:val="0"/>
      <w:tabs>
        <w:tab w:val="left" w:pos="-720"/>
      </w:tabs>
      <w:ind w:right="-22"/>
    </w:pPr>
    <w:rPr>
      <w:rFonts w:ascii="Verdana" w:eastAsia="DejaVu Sans" w:hAnsi="Verdana" w:cs="Verdana"/>
      <w:iCs/>
      <w:spacing w:val="-2"/>
      <w:lang w:val="es-ES_tradnl" w:eastAsia="en-US" w:bidi="hi-IN"/>
    </w:rPr>
  </w:style>
  <w:style w:type="paragraph" w:customStyle="1" w:styleId="Sangra2detindependiente1">
    <w:name w:val="Sangría 2 de t. independiente1"/>
    <w:basedOn w:val="Normal"/>
    <w:qFormat/>
    <w:pPr>
      <w:ind w:hanging="360"/>
    </w:pPr>
    <w:rPr>
      <w:rFonts w:ascii="Arial Rounded MT Bold" w:hAnsi="Arial Rounded MT Bold" w:cs="Arial Rounded MT Bold"/>
      <w:b/>
      <w:sz w:val="18"/>
      <w:lang w:val="es-ES_tradnl" w:eastAsia="zh-CN"/>
    </w:rPr>
  </w:style>
  <w:style w:type="paragraph" w:customStyle="1" w:styleId="Contenidodelmarcouser">
    <w:name w:val="Contenido del marco (user)"/>
    <w:basedOn w:val="Normal"/>
    <w:qFormat/>
    <w:pPr>
      <w:widowControl w:val="0"/>
      <w:jc w:val="left"/>
    </w:pPr>
    <w:rPr>
      <w:rFonts w:ascii="Open Sans" w:eastAsia="DejaVu Sans" w:hAnsi="Open Sans" w:cs="DejaVu Sans"/>
      <w:sz w:val="22"/>
      <w:szCs w:val="24"/>
      <w:lang w:val="es-ES" w:eastAsia="zh-CN" w:bidi="hi-IN"/>
    </w:rPr>
  </w:style>
  <w:style w:type="paragraph" w:customStyle="1" w:styleId="Prrafodelista2">
    <w:name w:val="Párrafo de lista2"/>
    <w:basedOn w:val="Normal"/>
    <w:qFormat/>
    <w:pPr>
      <w:widowControl w:val="0"/>
      <w:ind w:left="100" w:right="117"/>
    </w:pPr>
    <w:rPr>
      <w:rFonts w:ascii="Open Sans" w:eastAsia="DejaVu Sans" w:hAnsi="Open Sans" w:cs="DejaVu Sans"/>
      <w:sz w:val="22"/>
      <w:szCs w:val="24"/>
      <w:lang w:val="es-ES" w:eastAsia="zh-CN" w:bidi="hi-IN"/>
    </w:rPr>
  </w:style>
  <w:style w:type="paragraph" w:customStyle="1" w:styleId="TableParagraph">
    <w:name w:val="Table Paragraph"/>
    <w:basedOn w:val="Normal"/>
    <w:qFormat/>
    <w:pPr>
      <w:widowControl w:val="0"/>
      <w:jc w:val="left"/>
    </w:pPr>
    <w:rPr>
      <w:rFonts w:ascii="Arial MT" w:eastAsia="Arial MT" w:hAnsi="Arial MT" w:cs="Arial MT"/>
      <w:sz w:val="22"/>
      <w:szCs w:val="22"/>
      <w:lang w:eastAsia="en-US"/>
    </w:rPr>
  </w:style>
  <w:style w:type="paragraph" w:styleId="Textocomentario">
    <w:name w:val="annotation text"/>
    <w:basedOn w:val="Normal"/>
    <w:link w:val="TextocomentarioCar"/>
    <w:pPr>
      <w:widowControl w:val="0"/>
      <w:jc w:val="left"/>
    </w:pPr>
    <w:rPr>
      <w:rFonts w:ascii="Arial MT" w:eastAsia="Arial MT" w:hAnsi="Arial MT" w:cs="Arial MT"/>
      <w:sz w:val="20"/>
      <w:lang w:eastAsia="en-US"/>
    </w:rPr>
  </w:style>
  <w:style w:type="paragraph" w:styleId="Asuntodelcomentario">
    <w:name w:val="annotation subject"/>
    <w:basedOn w:val="Textocomentario"/>
    <w:next w:val="Textocomentario"/>
    <w:link w:val="AsuntodelcomentarioCar"/>
    <w:qFormat/>
    <w:rPr>
      <w:b/>
      <w:bCs/>
    </w:rPr>
  </w:style>
  <w:style w:type="paragraph" w:customStyle="1" w:styleId="Textbody">
    <w:name w:val="Text body"/>
    <w:basedOn w:val="Standard"/>
    <w:qFormat/>
    <w:pPr>
      <w:widowControl w:val="0"/>
      <w:spacing w:after="120"/>
    </w:pPr>
    <w:rPr>
      <w:rFonts w:ascii="Open Sans" w:eastAsia="DejaVu Sans" w:hAnsi="Open Sans" w:cs="DejaVu Sans"/>
      <w:sz w:val="22"/>
    </w:rPr>
  </w:style>
  <w:style w:type="paragraph" w:customStyle="1" w:styleId="Contingutdelataula">
    <w:name w:val="Contingut de la taula"/>
    <w:basedOn w:val="Standard"/>
    <w:qFormat/>
    <w:pPr>
      <w:widowControl w:val="0"/>
      <w:suppressLineNumbers/>
    </w:pPr>
    <w:rPr>
      <w:rFonts w:ascii="Open Sans" w:eastAsia="DejaVu Sans" w:hAnsi="Open Sans" w:cs="DejaVu Sans"/>
      <w:sz w:val="22"/>
    </w:rPr>
  </w:style>
  <w:style w:type="paragraph" w:customStyle="1" w:styleId="Tablanormal1">
    <w:name w:val="Tabla normal1"/>
    <w:qFormat/>
    <w:pPr>
      <w:widowControl w:val="0"/>
      <w:overflowPunct w:val="0"/>
    </w:pPr>
    <w:rPr>
      <w:rFonts w:ascii="Calibri" w:eastAsia="Cambria Math" w:hAnsi="Calibri" w:cs="Times New Roman"/>
      <w:sz w:val="22"/>
      <w:lang w:val="en-US"/>
    </w:rPr>
  </w:style>
  <w:style w:type="paragraph" w:customStyle="1" w:styleId="Prrafodelista3">
    <w:name w:val="Párrafo de lista3"/>
    <w:basedOn w:val="Normal"/>
    <w:qFormat/>
    <w:pPr>
      <w:widowControl w:val="0"/>
      <w:ind w:left="2566" w:hanging="426"/>
      <w:jc w:val="left"/>
    </w:pPr>
    <w:rPr>
      <w:rFonts w:ascii="Open Sans" w:eastAsia="DejaVu Sans" w:hAnsi="Open Sans" w:cs="DejaVu Sans"/>
      <w:sz w:val="22"/>
      <w:szCs w:val="24"/>
      <w:lang w:val="es-ES" w:eastAsia="zh-CN" w:bidi="hi-IN"/>
    </w:rPr>
  </w:style>
  <w:style w:type="paragraph" w:customStyle="1" w:styleId="Lneahorizontal">
    <w:name w:val="Línea horizontal"/>
    <w:basedOn w:val="Normal"/>
    <w:next w:val="Textoindependiente"/>
    <w:qFormat/>
    <w:pPr>
      <w:widowControl w:val="0"/>
      <w:pBdr>
        <w:bottom w:val="double" w:sz="2" w:space="0" w:color="808080"/>
      </w:pBdr>
      <w:spacing w:after="283"/>
      <w:jc w:val="left"/>
    </w:pPr>
    <w:rPr>
      <w:rFonts w:ascii="Open Sans" w:eastAsia="DejaVu Sans" w:hAnsi="Open Sans" w:cs="DejaVu Sans"/>
      <w:sz w:val="12"/>
      <w:szCs w:val="24"/>
      <w:lang w:val="es-ES" w:eastAsia="zh-CN" w:bidi="hi-IN"/>
    </w:rPr>
  </w:style>
  <w:style w:type="paragraph" w:customStyle="1" w:styleId="Contenidodelatabla">
    <w:name w:val="Contenido de la tabla"/>
    <w:basedOn w:val="Textoindependiente"/>
    <w:qFormat/>
    <w:pPr>
      <w:widowControl w:val="0"/>
      <w:spacing w:after="0"/>
      <w:jc w:val="left"/>
    </w:pPr>
    <w:rPr>
      <w:rFonts w:ascii="Open Sans" w:eastAsia="DejaVu Sans" w:hAnsi="Open Sans" w:cs="DejaVu Sans"/>
      <w:sz w:val="20"/>
      <w:szCs w:val="24"/>
      <w:lang w:eastAsia="zh-CN" w:bidi="hi-IN"/>
    </w:rPr>
  </w:style>
  <w:style w:type="paragraph" w:customStyle="1" w:styleId="Ttulodelatabla">
    <w:name w:val="Título de la tabla"/>
    <w:basedOn w:val="Contenidodelatabla"/>
    <w:qFormat/>
    <w:pPr>
      <w:suppressLineNumbers/>
      <w:jc w:val="center"/>
    </w:pPr>
    <w:rPr>
      <w:b/>
      <w:bCs/>
    </w:rPr>
  </w:style>
  <w:style w:type="paragraph" w:customStyle="1" w:styleId="Prrafodelista4">
    <w:name w:val="Párrafo de lista4"/>
    <w:basedOn w:val="Normal"/>
    <w:qFormat/>
    <w:pPr>
      <w:widowControl w:val="0"/>
      <w:spacing w:after="160"/>
      <w:ind w:left="720"/>
      <w:contextualSpacing/>
      <w:jc w:val="left"/>
    </w:pPr>
    <w:rPr>
      <w:rFonts w:ascii="Open Sans" w:eastAsia="DejaVu Sans" w:hAnsi="Open Sans" w:cs="DejaVu Sans"/>
      <w:sz w:val="20"/>
      <w:szCs w:val="24"/>
      <w:lang w:val="es-ES" w:eastAsia="zh-CN" w:bidi="hi-IN"/>
    </w:rPr>
  </w:style>
  <w:style w:type="paragraph" w:customStyle="1" w:styleId="Prrafodelista5">
    <w:name w:val="Párrafo de lista5"/>
    <w:basedOn w:val="Normal"/>
    <w:qFormat/>
    <w:pPr>
      <w:widowControl w:val="0"/>
      <w:spacing w:before="162"/>
      <w:ind w:left="102" w:right="111"/>
    </w:pPr>
    <w:rPr>
      <w:rFonts w:ascii="Open Sans" w:eastAsia="DejaVu Sans" w:hAnsi="Open Sans" w:cs="DejaVu Sans"/>
      <w:sz w:val="20"/>
      <w:szCs w:val="24"/>
      <w:lang w:val="es-ES" w:eastAsia="zh-CN" w:bidi="hi-IN"/>
    </w:rPr>
  </w:style>
  <w:style w:type="paragraph" w:customStyle="1" w:styleId="Contenidodelmarco">
    <w:name w:val="Contenido del marco"/>
    <w:basedOn w:val="Normal"/>
    <w:qFormat/>
    <w:pPr>
      <w:widowControl w:val="0"/>
      <w:jc w:val="left"/>
    </w:pPr>
    <w:rPr>
      <w:rFonts w:ascii="Open Sans" w:eastAsia="DejaVu Sans" w:hAnsi="Open Sans" w:cs="DejaVu Sans"/>
      <w:sz w:val="22"/>
      <w:szCs w:val="24"/>
      <w:lang w:val="es-ES" w:eastAsia="zh-CN" w:bidi="hi-IN"/>
    </w:rPr>
  </w:style>
  <w:style w:type="numbering" w:customStyle="1" w:styleId="Ningunalistauser">
    <w:name w:val="Ninguna lista (user)"/>
    <w:qFormat/>
  </w:style>
  <w:style w:type="numbering" w:customStyle="1" w:styleId="Ningunalista">
    <w:name w:val="Ninguna lista"/>
    <w:qFormat/>
  </w:style>
  <w:style w:type="numbering" w:customStyle="1" w:styleId="Sinlista1">
    <w:name w:val="Sin lista1"/>
    <w:qFormat/>
  </w:style>
  <w:style w:type="numbering" w:customStyle="1" w:styleId="Sinlista11">
    <w:name w:val="Sin lista11"/>
    <w:qFormat/>
  </w:style>
  <w:style w:type="numbering" w:customStyle="1" w:styleId="WWOutlineListStyle6">
    <w:name w:val="WW_OutlineListStyle_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tib.e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atib.e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tib.es/" TargetMode="External"/><Relationship Id="rId4" Type="http://schemas.openxmlformats.org/officeDocument/2006/relationships/webSettings" Target="webSettings.xml"/><Relationship Id="rId9" Type="http://schemas.openxmlformats.org/officeDocument/2006/relationships/hyperlink" Target="http://www.atib.es/"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13</Pages>
  <Words>5152</Words>
  <Characters>28340</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Frontera</dc:creator>
  <dc:description/>
  <cp:lastModifiedBy>acapllonch</cp:lastModifiedBy>
  <cp:revision>11</cp:revision>
  <cp:lastPrinted>2022-02-17T10:23:00Z</cp:lastPrinted>
  <dcterms:created xsi:type="dcterms:W3CDTF">2025-06-11T14:12:00Z</dcterms:created>
  <dcterms:modified xsi:type="dcterms:W3CDTF">2025-09-22T13:39:00Z</dcterms:modified>
  <dc:language>es-ES</dc:language>
</cp:coreProperties>
</file>